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5A13709" w14:textId="074241BB" w:rsidR="00054EE8" w:rsidRPr="002E3579" w:rsidRDefault="009D5D3A" w:rsidP="00054EE8">
      <w:pPr>
        <w:spacing w:line="0" w:lineRule="atLeast"/>
        <w:ind w:right="-52"/>
        <w:jc w:val="center"/>
        <w:rPr>
          <w:rFonts w:eastAsia="Tahoma" w:cs="Calibri"/>
          <w:b/>
          <w:sz w:val="44"/>
          <w:szCs w:val="44"/>
        </w:rPr>
      </w:pPr>
      <w:r>
        <w:rPr>
          <w:noProof/>
        </w:rPr>
        <w:drawing>
          <wp:inline distT="0" distB="0" distL="0" distR="0" wp14:anchorId="21EC2456" wp14:editId="1CB0EF5D">
            <wp:extent cx="1949569" cy="2309558"/>
            <wp:effectExtent l="0" t="0" r="0" b="0"/>
            <wp:docPr id="17258598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61133" cy="2323257"/>
                    </a:xfrm>
                    <a:prstGeom prst="rect">
                      <a:avLst/>
                    </a:prstGeom>
                    <a:noFill/>
                    <a:ln>
                      <a:noFill/>
                    </a:ln>
                  </pic:spPr>
                </pic:pic>
              </a:graphicData>
            </a:graphic>
          </wp:inline>
        </w:drawing>
      </w:r>
    </w:p>
    <w:p w14:paraId="3FCECCBA" w14:textId="77777777" w:rsidR="007B58A8" w:rsidRPr="002E3579" w:rsidRDefault="007B58A8" w:rsidP="007B58A8">
      <w:pPr>
        <w:spacing w:line="0" w:lineRule="atLeast"/>
        <w:ind w:right="-52"/>
        <w:jc w:val="center"/>
        <w:rPr>
          <w:rFonts w:eastAsia="Tahoma" w:cs="Calibri"/>
          <w:b/>
          <w:sz w:val="44"/>
          <w:szCs w:val="44"/>
        </w:rPr>
      </w:pPr>
    </w:p>
    <w:p w14:paraId="7B90E30B" w14:textId="21E33D8B" w:rsidR="007B58A8" w:rsidRPr="002E3579" w:rsidRDefault="00893853" w:rsidP="007B58A8">
      <w:pPr>
        <w:spacing w:line="0" w:lineRule="atLeast"/>
        <w:ind w:right="-52"/>
        <w:jc w:val="center"/>
        <w:rPr>
          <w:rFonts w:eastAsia="Tahoma" w:cs="Calibri"/>
          <w:b/>
          <w:sz w:val="44"/>
          <w:szCs w:val="44"/>
        </w:rPr>
      </w:pPr>
      <w:r w:rsidRPr="002E3579">
        <w:rPr>
          <w:noProof/>
          <w:lang w:val="en-US"/>
        </w:rPr>
        <w:drawing>
          <wp:inline distT="0" distB="0" distL="0" distR="0" wp14:anchorId="6528F06C" wp14:editId="35422E8A">
            <wp:extent cx="1800000" cy="504479"/>
            <wp:effectExtent l="0" t="0" r="0" b="0"/>
            <wp:docPr id="1" name="Picture 1"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00000" cy="504479"/>
                    </a:xfrm>
                    <a:prstGeom prst="rect">
                      <a:avLst/>
                    </a:prstGeom>
                    <a:noFill/>
                    <a:ln>
                      <a:noFill/>
                    </a:ln>
                  </pic:spPr>
                </pic:pic>
              </a:graphicData>
            </a:graphic>
          </wp:inline>
        </w:drawing>
      </w:r>
    </w:p>
    <w:p w14:paraId="00631749" w14:textId="77777777" w:rsidR="00C60E41" w:rsidRPr="002E3579" w:rsidRDefault="00C60E41" w:rsidP="00054EE8">
      <w:pPr>
        <w:spacing w:line="273" w:lineRule="auto"/>
        <w:ind w:left="320" w:right="-52"/>
        <w:jc w:val="center"/>
        <w:rPr>
          <w:rFonts w:eastAsia="Tahoma" w:cs="Calibri"/>
          <w:b/>
          <w:sz w:val="44"/>
          <w:szCs w:val="44"/>
        </w:rPr>
      </w:pPr>
      <w:r w:rsidRPr="002E3579">
        <w:rPr>
          <w:rFonts w:eastAsia="Tahoma" w:cs="Calibri"/>
          <w:b/>
          <w:sz w:val="44"/>
          <w:szCs w:val="44"/>
        </w:rPr>
        <w:t>BİLİMSEL ARAŞTIRMA PROJELERİ</w:t>
      </w:r>
    </w:p>
    <w:p w14:paraId="50641B5A" w14:textId="77777777" w:rsidR="007B58A8" w:rsidRPr="002E3579" w:rsidRDefault="007B58A8" w:rsidP="007B58A8">
      <w:pPr>
        <w:spacing w:line="0" w:lineRule="atLeast"/>
        <w:ind w:right="-52"/>
        <w:jc w:val="center"/>
        <w:rPr>
          <w:rFonts w:eastAsia="Times New Roman" w:cs="Calibri"/>
          <w:sz w:val="44"/>
          <w:szCs w:val="44"/>
        </w:rPr>
      </w:pPr>
    </w:p>
    <w:p w14:paraId="2B7A369F" w14:textId="77777777" w:rsidR="007B58A8" w:rsidRPr="002E3579" w:rsidRDefault="007B58A8" w:rsidP="007B58A8">
      <w:pPr>
        <w:spacing w:line="0" w:lineRule="atLeast"/>
        <w:ind w:right="-52"/>
        <w:jc w:val="center"/>
        <w:rPr>
          <w:rFonts w:eastAsia="Times New Roman" w:cs="Calibri"/>
          <w:sz w:val="44"/>
          <w:szCs w:val="44"/>
        </w:rPr>
      </w:pPr>
    </w:p>
    <w:p w14:paraId="3618F131" w14:textId="77777777" w:rsidR="0067148C" w:rsidRPr="002E3579" w:rsidRDefault="00C60E41" w:rsidP="00054EE8">
      <w:pPr>
        <w:spacing w:line="274" w:lineRule="auto"/>
        <w:ind w:left="320" w:right="-52"/>
        <w:jc w:val="center"/>
        <w:rPr>
          <w:rFonts w:eastAsia="Tahoma" w:cs="Calibri"/>
          <w:b/>
          <w:sz w:val="44"/>
          <w:szCs w:val="44"/>
        </w:rPr>
      </w:pPr>
      <w:r w:rsidRPr="002E3579">
        <w:rPr>
          <w:rFonts w:eastAsia="Tahoma" w:cs="Calibri"/>
          <w:b/>
          <w:sz w:val="44"/>
          <w:szCs w:val="44"/>
        </w:rPr>
        <w:t xml:space="preserve">DESTEK UYGULAMA ESASLARI VE </w:t>
      </w:r>
    </w:p>
    <w:p w14:paraId="0A8E2CF5" w14:textId="22C336C5" w:rsidR="00C60E41" w:rsidRPr="002E3579" w:rsidRDefault="00A44B36" w:rsidP="00054EE8">
      <w:pPr>
        <w:spacing w:line="274" w:lineRule="auto"/>
        <w:ind w:left="320" w:right="-52"/>
        <w:jc w:val="center"/>
        <w:rPr>
          <w:rFonts w:eastAsia="Tahoma" w:cs="Calibri"/>
          <w:b/>
          <w:sz w:val="44"/>
          <w:szCs w:val="44"/>
        </w:rPr>
      </w:pPr>
      <w:r w:rsidRPr="002E3579">
        <w:rPr>
          <w:rFonts w:eastAsia="Tahoma" w:cs="Calibri"/>
          <w:b/>
          <w:sz w:val="44"/>
          <w:szCs w:val="44"/>
        </w:rPr>
        <w:t>KULLANIM</w:t>
      </w:r>
      <w:r w:rsidR="00C60E41" w:rsidRPr="002E3579">
        <w:rPr>
          <w:rFonts w:eastAsia="Tahoma" w:cs="Calibri"/>
          <w:b/>
          <w:sz w:val="44"/>
          <w:szCs w:val="44"/>
        </w:rPr>
        <w:t xml:space="preserve"> KILAVUZU</w:t>
      </w:r>
    </w:p>
    <w:p w14:paraId="0B5F7984" w14:textId="77777777" w:rsidR="00C60E41" w:rsidRPr="002E3579" w:rsidRDefault="00C60E41" w:rsidP="007B58A8">
      <w:pPr>
        <w:spacing w:line="0" w:lineRule="atLeast"/>
        <w:ind w:right="-52"/>
        <w:jc w:val="center"/>
        <w:rPr>
          <w:rFonts w:eastAsia="Tahoma" w:cs="Calibri"/>
          <w:b/>
          <w:sz w:val="44"/>
          <w:szCs w:val="44"/>
        </w:rPr>
      </w:pPr>
    </w:p>
    <w:p w14:paraId="73E825FD" w14:textId="77777777" w:rsidR="00C60E41" w:rsidRPr="002E3579" w:rsidRDefault="00C60E41" w:rsidP="007B58A8">
      <w:pPr>
        <w:spacing w:line="0" w:lineRule="atLeast"/>
        <w:ind w:right="-52"/>
        <w:jc w:val="center"/>
        <w:rPr>
          <w:rFonts w:eastAsia="Tahoma" w:cs="Calibri"/>
          <w:b/>
          <w:sz w:val="44"/>
          <w:szCs w:val="44"/>
        </w:rPr>
      </w:pPr>
    </w:p>
    <w:p w14:paraId="2A0F7D1D" w14:textId="77777777" w:rsidR="00C60E41" w:rsidRPr="002E3579" w:rsidRDefault="00C60E41" w:rsidP="007B58A8">
      <w:pPr>
        <w:spacing w:line="0" w:lineRule="atLeast"/>
        <w:ind w:right="-52"/>
        <w:jc w:val="center"/>
        <w:rPr>
          <w:rFonts w:eastAsia="Tahoma" w:cs="Calibri"/>
          <w:b/>
          <w:sz w:val="44"/>
          <w:szCs w:val="44"/>
        </w:rPr>
      </w:pPr>
    </w:p>
    <w:p w14:paraId="2F3F82F3" w14:textId="77777777" w:rsidR="00C60E41" w:rsidRPr="002E3579" w:rsidRDefault="00C60E41" w:rsidP="007B58A8">
      <w:pPr>
        <w:spacing w:line="0" w:lineRule="atLeast"/>
        <w:ind w:right="-52"/>
        <w:jc w:val="center"/>
        <w:rPr>
          <w:rFonts w:eastAsia="Tahoma" w:cs="Calibri"/>
          <w:b/>
          <w:sz w:val="44"/>
          <w:szCs w:val="44"/>
        </w:rPr>
      </w:pPr>
    </w:p>
    <w:p w14:paraId="7B20E2D5" w14:textId="206F4E7E" w:rsidR="004B05B2" w:rsidRPr="002E3579" w:rsidRDefault="00E904D5" w:rsidP="004B05B2">
      <w:pPr>
        <w:spacing w:line="0" w:lineRule="atLeast"/>
        <w:ind w:right="-52"/>
        <w:jc w:val="center"/>
        <w:rPr>
          <w:rFonts w:eastAsia="Tahoma" w:cs="Calibri"/>
          <w:b/>
          <w:sz w:val="36"/>
          <w:szCs w:val="36"/>
        </w:rPr>
      </w:pPr>
      <w:r>
        <w:rPr>
          <w:rFonts w:eastAsia="Tahoma" w:cs="Calibri"/>
          <w:b/>
          <w:sz w:val="36"/>
          <w:szCs w:val="36"/>
        </w:rPr>
        <w:t>OCAK</w:t>
      </w:r>
      <w:r w:rsidR="00F8405B">
        <w:rPr>
          <w:rFonts w:eastAsia="Tahoma" w:cs="Calibri"/>
          <w:b/>
          <w:sz w:val="36"/>
          <w:szCs w:val="36"/>
        </w:rPr>
        <w:t xml:space="preserve"> 2026</w:t>
      </w:r>
    </w:p>
    <w:p w14:paraId="50C0225F" w14:textId="77777777" w:rsidR="00827A8C" w:rsidRPr="002E3579" w:rsidRDefault="00827A8C" w:rsidP="00F87019">
      <w:pPr>
        <w:spacing w:line="0" w:lineRule="atLeast"/>
        <w:ind w:right="-52"/>
        <w:rPr>
          <w:rFonts w:eastAsia="Tahoma" w:cs="Calibri"/>
          <w:b/>
          <w:sz w:val="44"/>
          <w:szCs w:val="44"/>
        </w:rPr>
      </w:pPr>
    </w:p>
    <w:p w14:paraId="75F385C7" w14:textId="77777777" w:rsidR="00827A8C" w:rsidRPr="002E3579" w:rsidRDefault="00827A8C" w:rsidP="00F87019">
      <w:pPr>
        <w:spacing w:line="0" w:lineRule="atLeast"/>
        <w:ind w:right="-52"/>
        <w:rPr>
          <w:rFonts w:eastAsia="Tahoma" w:cs="Calibri"/>
          <w:b/>
          <w:sz w:val="44"/>
          <w:szCs w:val="44"/>
        </w:rPr>
        <w:sectPr w:rsidR="00827A8C" w:rsidRPr="002E3579" w:rsidSect="005F2851">
          <w:headerReference w:type="default" r:id="rId13"/>
          <w:footerReference w:type="default" r:id="rId14"/>
          <w:pgSz w:w="11900" w:h="16838"/>
          <w:pgMar w:top="1418" w:right="1440" w:bottom="402" w:left="1440" w:header="397" w:footer="0" w:gutter="0"/>
          <w:cols w:space="0" w:equalWidth="0">
            <w:col w:w="9026"/>
          </w:cols>
          <w:titlePg/>
          <w:docGrid w:linePitch="360"/>
        </w:sectPr>
      </w:pPr>
    </w:p>
    <w:p w14:paraId="6D0F55CC" w14:textId="1B548A6C" w:rsidR="00592166" w:rsidRDefault="00BA7074" w:rsidP="009C769E">
      <w:pPr>
        <w:pStyle w:val="TBal"/>
      </w:pPr>
      <w:r w:rsidRPr="009C769E">
        <w:lastRenderedPageBreak/>
        <w:t>İÇİNDEKİLER</w:t>
      </w:r>
    </w:p>
    <w:p w14:paraId="539ADDCA" w14:textId="3E009206" w:rsidR="00390DFC" w:rsidRDefault="009C769E">
      <w:pPr>
        <w:pStyle w:val="T1"/>
        <w:rPr>
          <w:rFonts w:asciiTheme="minorHAnsi" w:eastAsiaTheme="minorEastAsia" w:hAnsiTheme="minorHAnsi" w:cstheme="minorBidi"/>
          <w:noProof/>
          <w:color w:val="auto"/>
          <w:kern w:val="2"/>
          <w:sz w:val="24"/>
          <w:szCs w:val="24"/>
          <w:lang w:eastAsia="tr-TR"/>
          <w14:ligatures w14:val="standardContextual"/>
        </w:rPr>
      </w:pPr>
      <w:r>
        <w:fldChar w:fldCharType="begin"/>
      </w:r>
      <w:r>
        <w:instrText xml:space="preserve"> TOC \o "1-4" \h \z \u </w:instrText>
      </w:r>
      <w:r>
        <w:fldChar w:fldCharType="separate"/>
      </w:r>
      <w:hyperlink w:anchor="_Toc232869156" w:history="1">
        <w:r w:rsidR="00390DFC" w:rsidRPr="0058077B">
          <w:rPr>
            <w:rStyle w:val="Kpr"/>
            <w:rFonts w:cs="Calibri"/>
            <w:noProof/>
          </w:rPr>
          <w:t>1</w:t>
        </w:r>
        <w:r w:rsidR="00390DFC">
          <w:rPr>
            <w:rFonts w:asciiTheme="minorHAnsi" w:eastAsiaTheme="minorEastAsia" w:hAnsiTheme="minorHAnsi" w:cstheme="minorBidi"/>
            <w:noProof/>
            <w:color w:val="auto"/>
            <w:kern w:val="2"/>
            <w:sz w:val="24"/>
            <w:szCs w:val="24"/>
            <w:lang w:eastAsia="tr-TR"/>
            <w14:ligatures w14:val="standardContextual"/>
          </w:rPr>
          <w:tab/>
        </w:r>
        <w:r w:rsidR="00390DFC" w:rsidRPr="0058077B">
          <w:rPr>
            <w:rStyle w:val="Kpr"/>
            <w:rFonts w:eastAsia="Cambria" w:cs="Calibri"/>
            <w:noProof/>
          </w:rPr>
          <w:t>AMAÇ, KAPSAM VE DAYANAK</w:t>
        </w:r>
        <w:r w:rsidR="00390DFC">
          <w:rPr>
            <w:noProof/>
            <w:webHidden/>
          </w:rPr>
          <w:tab/>
        </w:r>
        <w:r w:rsidR="00390DFC">
          <w:rPr>
            <w:noProof/>
            <w:webHidden/>
          </w:rPr>
          <w:fldChar w:fldCharType="begin"/>
        </w:r>
        <w:r w:rsidR="00390DFC">
          <w:rPr>
            <w:noProof/>
            <w:webHidden/>
          </w:rPr>
          <w:instrText xml:space="preserve"> PAGEREF _Toc232869156 \h </w:instrText>
        </w:r>
        <w:r w:rsidR="00390DFC">
          <w:rPr>
            <w:noProof/>
            <w:webHidden/>
          </w:rPr>
        </w:r>
        <w:r w:rsidR="00390DFC">
          <w:rPr>
            <w:noProof/>
            <w:webHidden/>
          </w:rPr>
          <w:fldChar w:fldCharType="separate"/>
        </w:r>
        <w:r w:rsidR="00390DFC">
          <w:rPr>
            <w:noProof/>
            <w:webHidden/>
          </w:rPr>
          <w:t>6</w:t>
        </w:r>
        <w:r w:rsidR="00390DFC">
          <w:rPr>
            <w:noProof/>
            <w:webHidden/>
          </w:rPr>
          <w:fldChar w:fldCharType="end"/>
        </w:r>
      </w:hyperlink>
    </w:p>
    <w:p w14:paraId="773B7A34" w14:textId="0355A1A5"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57" w:history="1">
        <w:r w:rsidRPr="0058077B">
          <w:rPr>
            <w:rStyle w:val="Kpr"/>
            <w:rFonts w:eastAsia="Cambria" w:cs="Calibri"/>
            <w:noProof/>
          </w:rPr>
          <w:t>1.1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cs="Calibri"/>
            <w:noProof/>
          </w:rPr>
          <w:t>Amaç</w:t>
        </w:r>
        <w:r>
          <w:rPr>
            <w:noProof/>
            <w:webHidden/>
          </w:rPr>
          <w:tab/>
        </w:r>
        <w:r>
          <w:rPr>
            <w:noProof/>
            <w:webHidden/>
          </w:rPr>
          <w:fldChar w:fldCharType="begin"/>
        </w:r>
        <w:r>
          <w:rPr>
            <w:noProof/>
            <w:webHidden/>
          </w:rPr>
          <w:instrText xml:space="preserve"> PAGEREF _Toc232869157 \h </w:instrText>
        </w:r>
        <w:r>
          <w:rPr>
            <w:noProof/>
            <w:webHidden/>
          </w:rPr>
        </w:r>
        <w:r>
          <w:rPr>
            <w:noProof/>
            <w:webHidden/>
          </w:rPr>
          <w:fldChar w:fldCharType="separate"/>
        </w:r>
        <w:r>
          <w:rPr>
            <w:noProof/>
            <w:webHidden/>
          </w:rPr>
          <w:t>6</w:t>
        </w:r>
        <w:r>
          <w:rPr>
            <w:noProof/>
            <w:webHidden/>
          </w:rPr>
          <w:fldChar w:fldCharType="end"/>
        </w:r>
      </w:hyperlink>
    </w:p>
    <w:p w14:paraId="3FCC0557" w14:textId="7BED51AD"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58" w:history="1">
        <w:r w:rsidRPr="0058077B">
          <w:rPr>
            <w:rStyle w:val="Kpr"/>
            <w:rFonts w:eastAsia="Cambria" w:cs="Calibri"/>
            <w:noProof/>
          </w:rPr>
          <w:t>1.2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cs="Calibri"/>
            <w:noProof/>
          </w:rPr>
          <w:t>Kapsam</w:t>
        </w:r>
        <w:r>
          <w:rPr>
            <w:noProof/>
            <w:webHidden/>
          </w:rPr>
          <w:tab/>
        </w:r>
        <w:r>
          <w:rPr>
            <w:noProof/>
            <w:webHidden/>
          </w:rPr>
          <w:fldChar w:fldCharType="begin"/>
        </w:r>
        <w:r>
          <w:rPr>
            <w:noProof/>
            <w:webHidden/>
          </w:rPr>
          <w:instrText xml:space="preserve"> PAGEREF _Toc232869158 \h </w:instrText>
        </w:r>
        <w:r>
          <w:rPr>
            <w:noProof/>
            <w:webHidden/>
          </w:rPr>
        </w:r>
        <w:r>
          <w:rPr>
            <w:noProof/>
            <w:webHidden/>
          </w:rPr>
          <w:fldChar w:fldCharType="separate"/>
        </w:r>
        <w:r>
          <w:rPr>
            <w:noProof/>
            <w:webHidden/>
          </w:rPr>
          <w:t>6</w:t>
        </w:r>
        <w:r>
          <w:rPr>
            <w:noProof/>
            <w:webHidden/>
          </w:rPr>
          <w:fldChar w:fldCharType="end"/>
        </w:r>
      </w:hyperlink>
    </w:p>
    <w:p w14:paraId="10F5BC8A" w14:textId="304EB8CC"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59" w:history="1">
        <w:r w:rsidRPr="0058077B">
          <w:rPr>
            <w:rStyle w:val="Kpr"/>
            <w:rFonts w:eastAsia="Cambria" w:cs="Calibri"/>
            <w:noProof/>
          </w:rPr>
          <w:t>1.3</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cs="Calibri"/>
            <w:noProof/>
          </w:rPr>
          <w:t>Dayanak</w:t>
        </w:r>
        <w:r>
          <w:rPr>
            <w:noProof/>
            <w:webHidden/>
          </w:rPr>
          <w:tab/>
        </w:r>
        <w:r>
          <w:rPr>
            <w:noProof/>
            <w:webHidden/>
          </w:rPr>
          <w:fldChar w:fldCharType="begin"/>
        </w:r>
        <w:r>
          <w:rPr>
            <w:noProof/>
            <w:webHidden/>
          </w:rPr>
          <w:instrText xml:space="preserve"> PAGEREF _Toc232869159 \h </w:instrText>
        </w:r>
        <w:r>
          <w:rPr>
            <w:noProof/>
            <w:webHidden/>
          </w:rPr>
        </w:r>
        <w:r>
          <w:rPr>
            <w:noProof/>
            <w:webHidden/>
          </w:rPr>
          <w:fldChar w:fldCharType="separate"/>
        </w:r>
        <w:r>
          <w:rPr>
            <w:noProof/>
            <w:webHidden/>
          </w:rPr>
          <w:t>6</w:t>
        </w:r>
        <w:r>
          <w:rPr>
            <w:noProof/>
            <w:webHidden/>
          </w:rPr>
          <w:fldChar w:fldCharType="end"/>
        </w:r>
      </w:hyperlink>
    </w:p>
    <w:p w14:paraId="3E4EBD1E" w14:textId="4017EC18"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60" w:history="1">
        <w:r w:rsidRPr="0058077B">
          <w:rPr>
            <w:rStyle w:val="Kpr"/>
            <w:rFonts w:eastAsia="Cambria"/>
            <w:noProof/>
          </w:rPr>
          <w:t>1.4</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Tanımlar</w:t>
        </w:r>
        <w:r>
          <w:rPr>
            <w:noProof/>
            <w:webHidden/>
          </w:rPr>
          <w:tab/>
        </w:r>
        <w:r>
          <w:rPr>
            <w:noProof/>
            <w:webHidden/>
          </w:rPr>
          <w:fldChar w:fldCharType="begin"/>
        </w:r>
        <w:r>
          <w:rPr>
            <w:noProof/>
            <w:webHidden/>
          </w:rPr>
          <w:instrText xml:space="preserve"> PAGEREF _Toc232869160 \h </w:instrText>
        </w:r>
        <w:r>
          <w:rPr>
            <w:noProof/>
            <w:webHidden/>
          </w:rPr>
        </w:r>
        <w:r>
          <w:rPr>
            <w:noProof/>
            <w:webHidden/>
          </w:rPr>
          <w:fldChar w:fldCharType="separate"/>
        </w:r>
        <w:r>
          <w:rPr>
            <w:noProof/>
            <w:webHidden/>
          </w:rPr>
          <w:t>6</w:t>
        </w:r>
        <w:r>
          <w:rPr>
            <w:noProof/>
            <w:webHidden/>
          </w:rPr>
          <w:fldChar w:fldCharType="end"/>
        </w:r>
      </w:hyperlink>
    </w:p>
    <w:p w14:paraId="6DBA1092" w14:textId="72BE0217"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61" w:history="1">
        <w:r w:rsidRPr="0058077B">
          <w:rPr>
            <w:rStyle w:val="Kpr"/>
            <w:rFonts w:eastAsia="Cambria"/>
            <w:noProof/>
          </w:rPr>
          <w:t>1.5</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Kılavuzun Kullanımı</w:t>
        </w:r>
        <w:r>
          <w:rPr>
            <w:noProof/>
            <w:webHidden/>
          </w:rPr>
          <w:tab/>
        </w:r>
        <w:r>
          <w:rPr>
            <w:noProof/>
            <w:webHidden/>
          </w:rPr>
          <w:fldChar w:fldCharType="begin"/>
        </w:r>
        <w:r>
          <w:rPr>
            <w:noProof/>
            <w:webHidden/>
          </w:rPr>
          <w:instrText xml:space="preserve"> PAGEREF _Toc232869161 \h </w:instrText>
        </w:r>
        <w:r>
          <w:rPr>
            <w:noProof/>
            <w:webHidden/>
          </w:rPr>
        </w:r>
        <w:r>
          <w:rPr>
            <w:noProof/>
            <w:webHidden/>
          </w:rPr>
          <w:fldChar w:fldCharType="separate"/>
        </w:r>
        <w:r>
          <w:rPr>
            <w:noProof/>
            <w:webHidden/>
          </w:rPr>
          <w:t>9</w:t>
        </w:r>
        <w:r>
          <w:rPr>
            <w:noProof/>
            <w:webHidden/>
          </w:rPr>
          <w:fldChar w:fldCharType="end"/>
        </w:r>
      </w:hyperlink>
    </w:p>
    <w:p w14:paraId="161AA7BA" w14:textId="3C5E0AF5"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62" w:history="1">
        <w:r w:rsidRPr="0058077B">
          <w:rPr>
            <w:rStyle w:val="Kpr"/>
            <w:rFonts w:eastAsia="Cambria"/>
            <w:noProof/>
          </w:rPr>
          <w:t>1.6</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Sık Yapılan Hatalar ve Kaçınılması Gereken Durumlar</w:t>
        </w:r>
        <w:r>
          <w:rPr>
            <w:noProof/>
            <w:webHidden/>
          </w:rPr>
          <w:tab/>
        </w:r>
        <w:r>
          <w:rPr>
            <w:noProof/>
            <w:webHidden/>
          </w:rPr>
          <w:fldChar w:fldCharType="begin"/>
        </w:r>
        <w:r>
          <w:rPr>
            <w:noProof/>
            <w:webHidden/>
          </w:rPr>
          <w:instrText xml:space="preserve"> PAGEREF _Toc232869162 \h </w:instrText>
        </w:r>
        <w:r>
          <w:rPr>
            <w:noProof/>
            <w:webHidden/>
          </w:rPr>
        </w:r>
        <w:r>
          <w:rPr>
            <w:noProof/>
            <w:webHidden/>
          </w:rPr>
          <w:fldChar w:fldCharType="separate"/>
        </w:r>
        <w:r>
          <w:rPr>
            <w:noProof/>
            <w:webHidden/>
          </w:rPr>
          <w:t>9</w:t>
        </w:r>
        <w:r>
          <w:rPr>
            <w:noProof/>
            <w:webHidden/>
          </w:rPr>
          <w:fldChar w:fldCharType="end"/>
        </w:r>
      </w:hyperlink>
    </w:p>
    <w:p w14:paraId="17A1599F" w14:textId="1FE6243B"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63" w:history="1">
        <w:r w:rsidRPr="0058077B">
          <w:rPr>
            <w:rStyle w:val="Kpr"/>
            <w:rFonts w:eastAsia="Cambria"/>
            <w:noProof/>
          </w:rPr>
          <w:t>1.7</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BAP Veri Kullanımı</w:t>
        </w:r>
        <w:r>
          <w:rPr>
            <w:noProof/>
            <w:webHidden/>
          </w:rPr>
          <w:tab/>
        </w:r>
        <w:r>
          <w:rPr>
            <w:noProof/>
            <w:webHidden/>
          </w:rPr>
          <w:fldChar w:fldCharType="begin"/>
        </w:r>
        <w:r>
          <w:rPr>
            <w:noProof/>
            <w:webHidden/>
          </w:rPr>
          <w:instrText xml:space="preserve"> PAGEREF _Toc232869163 \h </w:instrText>
        </w:r>
        <w:r>
          <w:rPr>
            <w:noProof/>
            <w:webHidden/>
          </w:rPr>
        </w:r>
        <w:r>
          <w:rPr>
            <w:noProof/>
            <w:webHidden/>
          </w:rPr>
          <w:fldChar w:fldCharType="separate"/>
        </w:r>
        <w:r>
          <w:rPr>
            <w:noProof/>
            <w:webHidden/>
          </w:rPr>
          <w:t>10</w:t>
        </w:r>
        <w:r>
          <w:rPr>
            <w:noProof/>
            <w:webHidden/>
          </w:rPr>
          <w:fldChar w:fldCharType="end"/>
        </w:r>
      </w:hyperlink>
    </w:p>
    <w:p w14:paraId="23F7F471" w14:textId="76E18A00"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164" w:history="1">
        <w:r w:rsidRPr="0058077B">
          <w:rPr>
            <w:rStyle w:val="Kpr"/>
            <w:noProof/>
          </w:rPr>
          <w:t>1.7.1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Veri Erişimi ve Paylaşım Esasları</w:t>
        </w:r>
        <w:r>
          <w:rPr>
            <w:noProof/>
            <w:webHidden/>
          </w:rPr>
          <w:tab/>
        </w:r>
        <w:r>
          <w:rPr>
            <w:noProof/>
            <w:webHidden/>
          </w:rPr>
          <w:fldChar w:fldCharType="begin"/>
        </w:r>
        <w:r>
          <w:rPr>
            <w:noProof/>
            <w:webHidden/>
          </w:rPr>
          <w:instrText xml:space="preserve"> PAGEREF _Toc232869164 \h </w:instrText>
        </w:r>
        <w:r>
          <w:rPr>
            <w:noProof/>
            <w:webHidden/>
          </w:rPr>
        </w:r>
        <w:r>
          <w:rPr>
            <w:noProof/>
            <w:webHidden/>
          </w:rPr>
          <w:fldChar w:fldCharType="separate"/>
        </w:r>
        <w:r>
          <w:rPr>
            <w:noProof/>
            <w:webHidden/>
          </w:rPr>
          <w:t>10</w:t>
        </w:r>
        <w:r>
          <w:rPr>
            <w:noProof/>
            <w:webHidden/>
          </w:rPr>
          <w:fldChar w:fldCharType="end"/>
        </w:r>
      </w:hyperlink>
    </w:p>
    <w:p w14:paraId="7A69580E" w14:textId="2B944459"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165" w:history="1">
        <w:r w:rsidRPr="0058077B">
          <w:rPr>
            <w:rStyle w:val="Kpr"/>
            <w:noProof/>
          </w:rPr>
          <w:t>1.7.2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Gizlilik ve Sorumluluk</w:t>
        </w:r>
        <w:r>
          <w:rPr>
            <w:noProof/>
            <w:webHidden/>
          </w:rPr>
          <w:tab/>
        </w:r>
        <w:r>
          <w:rPr>
            <w:noProof/>
            <w:webHidden/>
          </w:rPr>
          <w:fldChar w:fldCharType="begin"/>
        </w:r>
        <w:r>
          <w:rPr>
            <w:noProof/>
            <w:webHidden/>
          </w:rPr>
          <w:instrText xml:space="preserve"> PAGEREF _Toc232869165 \h </w:instrText>
        </w:r>
        <w:r>
          <w:rPr>
            <w:noProof/>
            <w:webHidden/>
          </w:rPr>
        </w:r>
        <w:r>
          <w:rPr>
            <w:noProof/>
            <w:webHidden/>
          </w:rPr>
          <w:fldChar w:fldCharType="separate"/>
        </w:r>
        <w:r>
          <w:rPr>
            <w:noProof/>
            <w:webHidden/>
          </w:rPr>
          <w:t>10</w:t>
        </w:r>
        <w:r>
          <w:rPr>
            <w:noProof/>
            <w:webHidden/>
          </w:rPr>
          <w:fldChar w:fldCharType="end"/>
        </w:r>
      </w:hyperlink>
    </w:p>
    <w:p w14:paraId="36641C74" w14:textId="3DC7BB03"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166" w:history="1">
        <w:r w:rsidRPr="0058077B">
          <w:rPr>
            <w:rStyle w:val="Kpr"/>
            <w:noProof/>
          </w:rPr>
          <w:t>1.7.3</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Kurumsal Kullanım Hakkı</w:t>
        </w:r>
        <w:r>
          <w:rPr>
            <w:noProof/>
            <w:webHidden/>
          </w:rPr>
          <w:tab/>
        </w:r>
        <w:r>
          <w:rPr>
            <w:noProof/>
            <w:webHidden/>
          </w:rPr>
          <w:fldChar w:fldCharType="begin"/>
        </w:r>
        <w:r>
          <w:rPr>
            <w:noProof/>
            <w:webHidden/>
          </w:rPr>
          <w:instrText xml:space="preserve"> PAGEREF _Toc232869166 \h </w:instrText>
        </w:r>
        <w:r>
          <w:rPr>
            <w:noProof/>
            <w:webHidden/>
          </w:rPr>
        </w:r>
        <w:r>
          <w:rPr>
            <w:noProof/>
            <w:webHidden/>
          </w:rPr>
          <w:fldChar w:fldCharType="separate"/>
        </w:r>
        <w:r>
          <w:rPr>
            <w:noProof/>
            <w:webHidden/>
          </w:rPr>
          <w:t>10</w:t>
        </w:r>
        <w:r>
          <w:rPr>
            <w:noProof/>
            <w:webHidden/>
          </w:rPr>
          <w:fldChar w:fldCharType="end"/>
        </w:r>
      </w:hyperlink>
    </w:p>
    <w:p w14:paraId="39A46249" w14:textId="6655D24D"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167" w:history="1">
        <w:r w:rsidRPr="0058077B">
          <w:rPr>
            <w:rStyle w:val="Kpr"/>
            <w:noProof/>
          </w:rPr>
          <w:t>1.7.4</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Sürekli İzleme ve İyileştirme</w:t>
        </w:r>
        <w:r>
          <w:rPr>
            <w:noProof/>
            <w:webHidden/>
          </w:rPr>
          <w:tab/>
        </w:r>
        <w:r>
          <w:rPr>
            <w:noProof/>
            <w:webHidden/>
          </w:rPr>
          <w:fldChar w:fldCharType="begin"/>
        </w:r>
        <w:r>
          <w:rPr>
            <w:noProof/>
            <w:webHidden/>
          </w:rPr>
          <w:instrText xml:space="preserve"> PAGEREF _Toc232869167 \h </w:instrText>
        </w:r>
        <w:r>
          <w:rPr>
            <w:noProof/>
            <w:webHidden/>
          </w:rPr>
        </w:r>
        <w:r>
          <w:rPr>
            <w:noProof/>
            <w:webHidden/>
          </w:rPr>
          <w:fldChar w:fldCharType="separate"/>
        </w:r>
        <w:r>
          <w:rPr>
            <w:noProof/>
            <w:webHidden/>
          </w:rPr>
          <w:t>10</w:t>
        </w:r>
        <w:r>
          <w:rPr>
            <w:noProof/>
            <w:webHidden/>
          </w:rPr>
          <w:fldChar w:fldCharType="end"/>
        </w:r>
      </w:hyperlink>
    </w:p>
    <w:p w14:paraId="725B63AE" w14:textId="773C7E2D" w:rsidR="00390DFC" w:rsidRDefault="00390DFC">
      <w:pPr>
        <w:pStyle w:val="T1"/>
        <w:rPr>
          <w:rFonts w:asciiTheme="minorHAnsi" w:eastAsiaTheme="minorEastAsia" w:hAnsiTheme="minorHAnsi" w:cstheme="minorBidi"/>
          <w:noProof/>
          <w:color w:val="auto"/>
          <w:kern w:val="2"/>
          <w:sz w:val="24"/>
          <w:szCs w:val="24"/>
          <w:lang w:eastAsia="tr-TR"/>
          <w14:ligatures w14:val="standardContextual"/>
        </w:rPr>
      </w:pPr>
      <w:hyperlink w:anchor="_Toc232869168" w:history="1">
        <w:r w:rsidRPr="0058077B">
          <w:rPr>
            <w:rStyle w:val="Kpr"/>
            <w:noProof/>
          </w:rPr>
          <w:t>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BAU ARAŞTIRMA STRATEJİSİ VE TEMATİK ÖNCELİKLER</w:t>
        </w:r>
        <w:r>
          <w:rPr>
            <w:noProof/>
            <w:webHidden/>
          </w:rPr>
          <w:tab/>
        </w:r>
        <w:r>
          <w:rPr>
            <w:noProof/>
            <w:webHidden/>
          </w:rPr>
          <w:fldChar w:fldCharType="begin"/>
        </w:r>
        <w:r>
          <w:rPr>
            <w:noProof/>
            <w:webHidden/>
          </w:rPr>
          <w:instrText xml:space="preserve"> PAGEREF _Toc232869168 \h </w:instrText>
        </w:r>
        <w:r>
          <w:rPr>
            <w:noProof/>
            <w:webHidden/>
          </w:rPr>
        </w:r>
        <w:r>
          <w:rPr>
            <w:noProof/>
            <w:webHidden/>
          </w:rPr>
          <w:fldChar w:fldCharType="separate"/>
        </w:r>
        <w:r>
          <w:rPr>
            <w:noProof/>
            <w:webHidden/>
          </w:rPr>
          <w:t>11</w:t>
        </w:r>
        <w:r>
          <w:rPr>
            <w:noProof/>
            <w:webHidden/>
          </w:rPr>
          <w:fldChar w:fldCharType="end"/>
        </w:r>
      </w:hyperlink>
    </w:p>
    <w:p w14:paraId="370C1042" w14:textId="29126674"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69" w:history="1">
        <w:r w:rsidRPr="0058077B">
          <w:rPr>
            <w:rStyle w:val="Kpr"/>
            <w:noProof/>
          </w:rPr>
          <w:t>2.1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BAU Öncelikli Araştırma, Ar-Ge ve Yenilik Alanları</w:t>
        </w:r>
        <w:r>
          <w:rPr>
            <w:noProof/>
            <w:webHidden/>
          </w:rPr>
          <w:tab/>
        </w:r>
        <w:r>
          <w:rPr>
            <w:noProof/>
            <w:webHidden/>
          </w:rPr>
          <w:fldChar w:fldCharType="begin"/>
        </w:r>
        <w:r>
          <w:rPr>
            <w:noProof/>
            <w:webHidden/>
          </w:rPr>
          <w:instrText xml:space="preserve"> PAGEREF _Toc232869169 \h </w:instrText>
        </w:r>
        <w:r>
          <w:rPr>
            <w:noProof/>
            <w:webHidden/>
          </w:rPr>
        </w:r>
        <w:r>
          <w:rPr>
            <w:noProof/>
            <w:webHidden/>
          </w:rPr>
          <w:fldChar w:fldCharType="separate"/>
        </w:r>
        <w:r>
          <w:rPr>
            <w:noProof/>
            <w:webHidden/>
          </w:rPr>
          <w:t>11</w:t>
        </w:r>
        <w:r>
          <w:rPr>
            <w:noProof/>
            <w:webHidden/>
          </w:rPr>
          <w:fldChar w:fldCharType="end"/>
        </w:r>
      </w:hyperlink>
    </w:p>
    <w:p w14:paraId="64D88C2A" w14:textId="5F31A50E"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70" w:history="1">
        <w:r w:rsidRPr="0058077B">
          <w:rPr>
            <w:rStyle w:val="Kpr"/>
            <w:noProof/>
          </w:rPr>
          <w:t>2.2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Sürdürülebilir Kalkınma Amaçları Uyum</w:t>
        </w:r>
        <w:r>
          <w:rPr>
            <w:noProof/>
            <w:webHidden/>
          </w:rPr>
          <w:tab/>
        </w:r>
        <w:r>
          <w:rPr>
            <w:noProof/>
            <w:webHidden/>
          </w:rPr>
          <w:fldChar w:fldCharType="begin"/>
        </w:r>
        <w:r>
          <w:rPr>
            <w:noProof/>
            <w:webHidden/>
          </w:rPr>
          <w:instrText xml:space="preserve"> PAGEREF _Toc232869170 \h </w:instrText>
        </w:r>
        <w:r>
          <w:rPr>
            <w:noProof/>
            <w:webHidden/>
          </w:rPr>
        </w:r>
        <w:r>
          <w:rPr>
            <w:noProof/>
            <w:webHidden/>
          </w:rPr>
          <w:fldChar w:fldCharType="separate"/>
        </w:r>
        <w:r>
          <w:rPr>
            <w:noProof/>
            <w:webHidden/>
          </w:rPr>
          <w:t>12</w:t>
        </w:r>
        <w:r>
          <w:rPr>
            <w:noProof/>
            <w:webHidden/>
          </w:rPr>
          <w:fldChar w:fldCharType="end"/>
        </w:r>
      </w:hyperlink>
    </w:p>
    <w:p w14:paraId="62861F71" w14:textId="28EB1A89" w:rsidR="00390DFC" w:rsidRDefault="00390DFC">
      <w:pPr>
        <w:pStyle w:val="T1"/>
        <w:rPr>
          <w:rFonts w:asciiTheme="minorHAnsi" w:eastAsiaTheme="minorEastAsia" w:hAnsiTheme="minorHAnsi" w:cstheme="minorBidi"/>
          <w:noProof/>
          <w:color w:val="auto"/>
          <w:kern w:val="2"/>
          <w:sz w:val="24"/>
          <w:szCs w:val="24"/>
          <w:lang w:eastAsia="tr-TR"/>
          <w14:ligatures w14:val="standardContextual"/>
        </w:rPr>
      </w:pPr>
      <w:hyperlink w:anchor="_Toc232869171" w:history="1">
        <w:r w:rsidRPr="0058077B">
          <w:rPr>
            <w:rStyle w:val="Kpr"/>
            <w:noProof/>
          </w:rPr>
          <w:t>3</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ARAŞTIRMA PROJELERİ DESTEKLERİ</w:t>
        </w:r>
        <w:r>
          <w:rPr>
            <w:noProof/>
            <w:webHidden/>
          </w:rPr>
          <w:tab/>
        </w:r>
        <w:r>
          <w:rPr>
            <w:noProof/>
            <w:webHidden/>
          </w:rPr>
          <w:fldChar w:fldCharType="begin"/>
        </w:r>
        <w:r>
          <w:rPr>
            <w:noProof/>
            <w:webHidden/>
          </w:rPr>
          <w:instrText xml:space="preserve"> PAGEREF _Toc232869171 \h </w:instrText>
        </w:r>
        <w:r>
          <w:rPr>
            <w:noProof/>
            <w:webHidden/>
          </w:rPr>
        </w:r>
        <w:r>
          <w:rPr>
            <w:noProof/>
            <w:webHidden/>
          </w:rPr>
          <w:fldChar w:fldCharType="separate"/>
        </w:r>
        <w:r>
          <w:rPr>
            <w:noProof/>
            <w:webHidden/>
          </w:rPr>
          <w:t>13</w:t>
        </w:r>
        <w:r>
          <w:rPr>
            <w:noProof/>
            <w:webHidden/>
          </w:rPr>
          <w:fldChar w:fldCharType="end"/>
        </w:r>
      </w:hyperlink>
    </w:p>
    <w:p w14:paraId="4E711960" w14:textId="028B03D3"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72" w:history="1">
        <w:r w:rsidRPr="0058077B">
          <w:rPr>
            <w:rStyle w:val="Kpr"/>
            <w:rFonts w:eastAsia="Cambria"/>
            <w:noProof/>
          </w:rPr>
          <w:t>3.1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Normal Araştırma Projesi (NAP-1)</w:t>
        </w:r>
        <w:r>
          <w:rPr>
            <w:noProof/>
            <w:webHidden/>
          </w:rPr>
          <w:tab/>
        </w:r>
        <w:r>
          <w:rPr>
            <w:noProof/>
            <w:webHidden/>
          </w:rPr>
          <w:fldChar w:fldCharType="begin"/>
        </w:r>
        <w:r>
          <w:rPr>
            <w:noProof/>
            <w:webHidden/>
          </w:rPr>
          <w:instrText xml:space="preserve"> PAGEREF _Toc232869172 \h </w:instrText>
        </w:r>
        <w:r>
          <w:rPr>
            <w:noProof/>
            <w:webHidden/>
          </w:rPr>
        </w:r>
        <w:r>
          <w:rPr>
            <w:noProof/>
            <w:webHidden/>
          </w:rPr>
          <w:fldChar w:fldCharType="separate"/>
        </w:r>
        <w:r>
          <w:rPr>
            <w:noProof/>
            <w:webHidden/>
          </w:rPr>
          <w:t>13</w:t>
        </w:r>
        <w:r>
          <w:rPr>
            <w:noProof/>
            <w:webHidden/>
          </w:rPr>
          <w:fldChar w:fldCharType="end"/>
        </w:r>
      </w:hyperlink>
    </w:p>
    <w:p w14:paraId="63E76438" w14:textId="69EADD39"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73" w:history="1">
        <w:r w:rsidRPr="0058077B">
          <w:rPr>
            <w:rStyle w:val="Kpr"/>
            <w:rFonts w:eastAsia="Cambria"/>
            <w:noProof/>
          </w:rPr>
          <w:t>3.2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Normal Araştırma Projesi (NAP-2)</w:t>
        </w:r>
        <w:r>
          <w:rPr>
            <w:noProof/>
            <w:webHidden/>
          </w:rPr>
          <w:tab/>
        </w:r>
        <w:r>
          <w:rPr>
            <w:noProof/>
            <w:webHidden/>
          </w:rPr>
          <w:fldChar w:fldCharType="begin"/>
        </w:r>
        <w:r>
          <w:rPr>
            <w:noProof/>
            <w:webHidden/>
          </w:rPr>
          <w:instrText xml:space="preserve"> PAGEREF _Toc232869173 \h </w:instrText>
        </w:r>
        <w:r>
          <w:rPr>
            <w:noProof/>
            <w:webHidden/>
          </w:rPr>
        </w:r>
        <w:r>
          <w:rPr>
            <w:noProof/>
            <w:webHidden/>
          </w:rPr>
          <w:fldChar w:fldCharType="separate"/>
        </w:r>
        <w:r>
          <w:rPr>
            <w:noProof/>
            <w:webHidden/>
          </w:rPr>
          <w:t>14</w:t>
        </w:r>
        <w:r>
          <w:rPr>
            <w:noProof/>
            <w:webHidden/>
          </w:rPr>
          <w:fldChar w:fldCharType="end"/>
        </w:r>
      </w:hyperlink>
    </w:p>
    <w:p w14:paraId="3EFCAB36" w14:textId="1426B94E"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74" w:history="1">
        <w:r w:rsidRPr="0058077B">
          <w:rPr>
            <w:rStyle w:val="Kpr"/>
            <w:rFonts w:eastAsia="Cambria"/>
            <w:noProof/>
          </w:rPr>
          <w:t>3.3</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Öncelikli Alan Araştırma Projesi (ÖNAP)</w:t>
        </w:r>
        <w:r>
          <w:rPr>
            <w:noProof/>
            <w:webHidden/>
          </w:rPr>
          <w:tab/>
        </w:r>
        <w:r>
          <w:rPr>
            <w:noProof/>
            <w:webHidden/>
          </w:rPr>
          <w:fldChar w:fldCharType="begin"/>
        </w:r>
        <w:r>
          <w:rPr>
            <w:noProof/>
            <w:webHidden/>
          </w:rPr>
          <w:instrText xml:space="preserve"> PAGEREF _Toc232869174 \h </w:instrText>
        </w:r>
        <w:r>
          <w:rPr>
            <w:noProof/>
            <w:webHidden/>
          </w:rPr>
        </w:r>
        <w:r>
          <w:rPr>
            <w:noProof/>
            <w:webHidden/>
          </w:rPr>
          <w:fldChar w:fldCharType="separate"/>
        </w:r>
        <w:r>
          <w:rPr>
            <w:noProof/>
            <w:webHidden/>
          </w:rPr>
          <w:t>15</w:t>
        </w:r>
        <w:r>
          <w:rPr>
            <w:noProof/>
            <w:webHidden/>
          </w:rPr>
          <w:fldChar w:fldCharType="end"/>
        </w:r>
      </w:hyperlink>
    </w:p>
    <w:p w14:paraId="7E40FB8C" w14:textId="032624AF"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75" w:history="1">
        <w:r w:rsidRPr="0058077B">
          <w:rPr>
            <w:rStyle w:val="Kpr"/>
            <w:rFonts w:eastAsia="Cambria"/>
            <w:noProof/>
          </w:rPr>
          <w:t>3.4</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Uluslararası Araştırma Projesi (International Research Project, IRP)</w:t>
        </w:r>
        <w:r>
          <w:rPr>
            <w:noProof/>
            <w:webHidden/>
          </w:rPr>
          <w:tab/>
        </w:r>
        <w:r>
          <w:rPr>
            <w:noProof/>
            <w:webHidden/>
          </w:rPr>
          <w:fldChar w:fldCharType="begin"/>
        </w:r>
        <w:r>
          <w:rPr>
            <w:noProof/>
            <w:webHidden/>
          </w:rPr>
          <w:instrText xml:space="preserve"> PAGEREF _Toc232869175 \h </w:instrText>
        </w:r>
        <w:r>
          <w:rPr>
            <w:noProof/>
            <w:webHidden/>
          </w:rPr>
        </w:r>
        <w:r>
          <w:rPr>
            <w:noProof/>
            <w:webHidden/>
          </w:rPr>
          <w:fldChar w:fldCharType="separate"/>
        </w:r>
        <w:r>
          <w:rPr>
            <w:noProof/>
            <w:webHidden/>
          </w:rPr>
          <w:t>17</w:t>
        </w:r>
        <w:r>
          <w:rPr>
            <w:noProof/>
            <w:webHidden/>
          </w:rPr>
          <w:fldChar w:fldCharType="end"/>
        </w:r>
      </w:hyperlink>
    </w:p>
    <w:p w14:paraId="1DFF2E43" w14:textId="3E45D19F"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76" w:history="1">
        <w:r w:rsidRPr="0058077B">
          <w:rPr>
            <w:rStyle w:val="Kpr"/>
            <w:rFonts w:eastAsia="Cambria"/>
            <w:noProof/>
          </w:rPr>
          <w:t>3.5</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Eş Finansman Desteği (EFD)</w:t>
        </w:r>
        <w:r>
          <w:rPr>
            <w:noProof/>
            <w:webHidden/>
          </w:rPr>
          <w:tab/>
        </w:r>
        <w:r>
          <w:rPr>
            <w:noProof/>
            <w:webHidden/>
          </w:rPr>
          <w:fldChar w:fldCharType="begin"/>
        </w:r>
        <w:r>
          <w:rPr>
            <w:noProof/>
            <w:webHidden/>
          </w:rPr>
          <w:instrText xml:space="preserve"> PAGEREF _Toc232869176 \h </w:instrText>
        </w:r>
        <w:r>
          <w:rPr>
            <w:noProof/>
            <w:webHidden/>
          </w:rPr>
        </w:r>
        <w:r>
          <w:rPr>
            <w:noProof/>
            <w:webHidden/>
          </w:rPr>
          <w:fldChar w:fldCharType="separate"/>
        </w:r>
        <w:r>
          <w:rPr>
            <w:noProof/>
            <w:webHidden/>
          </w:rPr>
          <w:t>19</w:t>
        </w:r>
        <w:r>
          <w:rPr>
            <w:noProof/>
            <w:webHidden/>
          </w:rPr>
          <w:fldChar w:fldCharType="end"/>
        </w:r>
      </w:hyperlink>
    </w:p>
    <w:p w14:paraId="619E7251" w14:textId="454919E3"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77" w:history="1">
        <w:r w:rsidRPr="0058077B">
          <w:rPr>
            <w:rStyle w:val="Kpr"/>
            <w:rFonts w:eastAsia="Cambria"/>
            <w:noProof/>
          </w:rPr>
          <w:t>3.6</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Ar-Ge Laboratuvar Destekleri</w:t>
        </w:r>
        <w:r>
          <w:rPr>
            <w:noProof/>
            <w:webHidden/>
          </w:rPr>
          <w:tab/>
        </w:r>
        <w:r>
          <w:rPr>
            <w:noProof/>
            <w:webHidden/>
          </w:rPr>
          <w:fldChar w:fldCharType="begin"/>
        </w:r>
        <w:r>
          <w:rPr>
            <w:noProof/>
            <w:webHidden/>
          </w:rPr>
          <w:instrText xml:space="preserve"> PAGEREF _Toc232869177 \h </w:instrText>
        </w:r>
        <w:r>
          <w:rPr>
            <w:noProof/>
            <w:webHidden/>
          </w:rPr>
        </w:r>
        <w:r>
          <w:rPr>
            <w:noProof/>
            <w:webHidden/>
          </w:rPr>
          <w:fldChar w:fldCharType="separate"/>
        </w:r>
        <w:r>
          <w:rPr>
            <w:noProof/>
            <w:webHidden/>
          </w:rPr>
          <w:t>21</w:t>
        </w:r>
        <w:r>
          <w:rPr>
            <w:noProof/>
            <w:webHidden/>
          </w:rPr>
          <w:fldChar w:fldCharType="end"/>
        </w:r>
      </w:hyperlink>
    </w:p>
    <w:p w14:paraId="16946D30" w14:textId="778A8ADF" w:rsidR="00390DFC" w:rsidRDefault="00390DFC">
      <w:pPr>
        <w:pStyle w:val="T1"/>
        <w:rPr>
          <w:rFonts w:asciiTheme="minorHAnsi" w:eastAsiaTheme="minorEastAsia" w:hAnsiTheme="minorHAnsi" w:cstheme="minorBidi"/>
          <w:noProof/>
          <w:color w:val="auto"/>
          <w:kern w:val="2"/>
          <w:sz w:val="24"/>
          <w:szCs w:val="24"/>
          <w:lang w:eastAsia="tr-TR"/>
          <w14:ligatures w14:val="standardContextual"/>
        </w:rPr>
      </w:pPr>
      <w:hyperlink w:anchor="_Toc232869178" w:history="1">
        <w:r w:rsidRPr="0058077B">
          <w:rPr>
            <w:rStyle w:val="Kpr"/>
            <w:rFonts w:eastAsia="Cambria"/>
            <w:noProof/>
          </w:rPr>
          <w:t>4</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BİLİM İNSANI DESTEKLERİ</w:t>
        </w:r>
        <w:r>
          <w:rPr>
            <w:noProof/>
            <w:webHidden/>
          </w:rPr>
          <w:tab/>
        </w:r>
        <w:r>
          <w:rPr>
            <w:noProof/>
            <w:webHidden/>
          </w:rPr>
          <w:fldChar w:fldCharType="begin"/>
        </w:r>
        <w:r>
          <w:rPr>
            <w:noProof/>
            <w:webHidden/>
          </w:rPr>
          <w:instrText xml:space="preserve"> PAGEREF _Toc232869178 \h </w:instrText>
        </w:r>
        <w:r>
          <w:rPr>
            <w:noProof/>
            <w:webHidden/>
          </w:rPr>
        </w:r>
        <w:r>
          <w:rPr>
            <w:noProof/>
            <w:webHidden/>
          </w:rPr>
          <w:fldChar w:fldCharType="separate"/>
        </w:r>
        <w:r>
          <w:rPr>
            <w:noProof/>
            <w:webHidden/>
          </w:rPr>
          <w:t>25</w:t>
        </w:r>
        <w:r>
          <w:rPr>
            <w:noProof/>
            <w:webHidden/>
          </w:rPr>
          <w:fldChar w:fldCharType="end"/>
        </w:r>
      </w:hyperlink>
    </w:p>
    <w:p w14:paraId="572D8328" w14:textId="783FEB84"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79" w:history="1">
        <w:r w:rsidRPr="0058077B">
          <w:rPr>
            <w:rStyle w:val="Kpr"/>
            <w:noProof/>
          </w:rPr>
          <w:t>4.1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Ar-Ge Öğrenci Asistanı Bursu</w:t>
        </w:r>
        <w:r>
          <w:rPr>
            <w:noProof/>
            <w:webHidden/>
          </w:rPr>
          <w:tab/>
        </w:r>
        <w:r>
          <w:rPr>
            <w:noProof/>
            <w:webHidden/>
          </w:rPr>
          <w:fldChar w:fldCharType="begin"/>
        </w:r>
        <w:r>
          <w:rPr>
            <w:noProof/>
            <w:webHidden/>
          </w:rPr>
          <w:instrText xml:space="preserve"> PAGEREF _Toc232869179 \h </w:instrText>
        </w:r>
        <w:r>
          <w:rPr>
            <w:noProof/>
            <w:webHidden/>
          </w:rPr>
        </w:r>
        <w:r>
          <w:rPr>
            <w:noProof/>
            <w:webHidden/>
          </w:rPr>
          <w:fldChar w:fldCharType="separate"/>
        </w:r>
        <w:r>
          <w:rPr>
            <w:noProof/>
            <w:webHidden/>
          </w:rPr>
          <w:t>25</w:t>
        </w:r>
        <w:r>
          <w:rPr>
            <w:noProof/>
            <w:webHidden/>
          </w:rPr>
          <w:fldChar w:fldCharType="end"/>
        </w:r>
      </w:hyperlink>
    </w:p>
    <w:p w14:paraId="080D82A1" w14:textId="41183559"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80" w:history="1">
        <w:r w:rsidRPr="0058077B">
          <w:rPr>
            <w:rStyle w:val="Kpr"/>
            <w:rFonts w:eastAsia="Cambria"/>
            <w:noProof/>
          </w:rPr>
          <w:t>4.2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Lisans Öğrencisi Araştırma Projesi (LÖAP)</w:t>
        </w:r>
        <w:r>
          <w:rPr>
            <w:noProof/>
            <w:webHidden/>
          </w:rPr>
          <w:tab/>
        </w:r>
        <w:r>
          <w:rPr>
            <w:noProof/>
            <w:webHidden/>
          </w:rPr>
          <w:fldChar w:fldCharType="begin"/>
        </w:r>
        <w:r>
          <w:rPr>
            <w:noProof/>
            <w:webHidden/>
          </w:rPr>
          <w:instrText xml:space="preserve"> PAGEREF _Toc232869180 \h </w:instrText>
        </w:r>
        <w:r>
          <w:rPr>
            <w:noProof/>
            <w:webHidden/>
          </w:rPr>
        </w:r>
        <w:r>
          <w:rPr>
            <w:noProof/>
            <w:webHidden/>
          </w:rPr>
          <w:fldChar w:fldCharType="separate"/>
        </w:r>
        <w:r>
          <w:rPr>
            <w:noProof/>
            <w:webHidden/>
          </w:rPr>
          <w:t>26</w:t>
        </w:r>
        <w:r>
          <w:rPr>
            <w:noProof/>
            <w:webHidden/>
          </w:rPr>
          <w:fldChar w:fldCharType="end"/>
        </w:r>
      </w:hyperlink>
    </w:p>
    <w:p w14:paraId="09591FF3" w14:textId="5C861A68"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81" w:history="1">
        <w:r w:rsidRPr="0058077B">
          <w:rPr>
            <w:rStyle w:val="Kpr"/>
            <w:rFonts w:eastAsia="Cambria"/>
            <w:noProof/>
          </w:rPr>
          <w:t>4.3</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Tez Projesi (TEZ)</w:t>
        </w:r>
        <w:r>
          <w:rPr>
            <w:noProof/>
            <w:webHidden/>
          </w:rPr>
          <w:tab/>
        </w:r>
        <w:r>
          <w:rPr>
            <w:noProof/>
            <w:webHidden/>
          </w:rPr>
          <w:fldChar w:fldCharType="begin"/>
        </w:r>
        <w:r>
          <w:rPr>
            <w:noProof/>
            <w:webHidden/>
          </w:rPr>
          <w:instrText xml:space="preserve"> PAGEREF _Toc232869181 \h </w:instrText>
        </w:r>
        <w:r>
          <w:rPr>
            <w:noProof/>
            <w:webHidden/>
          </w:rPr>
        </w:r>
        <w:r>
          <w:rPr>
            <w:noProof/>
            <w:webHidden/>
          </w:rPr>
          <w:fldChar w:fldCharType="separate"/>
        </w:r>
        <w:r>
          <w:rPr>
            <w:noProof/>
            <w:webHidden/>
          </w:rPr>
          <w:t>28</w:t>
        </w:r>
        <w:r>
          <w:rPr>
            <w:noProof/>
            <w:webHidden/>
          </w:rPr>
          <w:fldChar w:fldCharType="end"/>
        </w:r>
      </w:hyperlink>
    </w:p>
    <w:p w14:paraId="3B2B6F5D" w14:textId="3A07BB94"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82" w:history="1">
        <w:r w:rsidRPr="0058077B">
          <w:rPr>
            <w:rStyle w:val="Kpr"/>
            <w:noProof/>
          </w:rPr>
          <w:t>4.4</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TÜBİTAK TEYDEB Destekleri (TTD)</w:t>
        </w:r>
        <w:r>
          <w:rPr>
            <w:noProof/>
            <w:webHidden/>
          </w:rPr>
          <w:tab/>
        </w:r>
        <w:r>
          <w:rPr>
            <w:noProof/>
            <w:webHidden/>
          </w:rPr>
          <w:fldChar w:fldCharType="begin"/>
        </w:r>
        <w:r>
          <w:rPr>
            <w:noProof/>
            <w:webHidden/>
          </w:rPr>
          <w:instrText xml:space="preserve"> PAGEREF _Toc232869182 \h </w:instrText>
        </w:r>
        <w:r>
          <w:rPr>
            <w:noProof/>
            <w:webHidden/>
          </w:rPr>
        </w:r>
        <w:r>
          <w:rPr>
            <w:noProof/>
            <w:webHidden/>
          </w:rPr>
          <w:fldChar w:fldCharType="separate"/>
        </w:r>
        <w:r>
          <w:rPr>
            <w:noProof/>
            <w:webHidden/>
          </w:rPr>
          <w:t>30</w:t>
        </w:r>
        <w:r>
          <w:rPr>
            <w:noProof/>
            <w:webHidden/>
          </w:rPr>
          <w:fldChar w:fldCharType="end"/>
        </w:r>
      </w:hyperlink>
    </w:p>
    <w:p w14:paraId="0C5C2492" w14:textId="75BA7673"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83" w:history="1">
        <w:r w:rsidRPr="0058077B">
          <w:rPr>
            <w:rStyle w:val="Kpr"/>
            <w:noProof/>
          </w:rPr>
          <w:t>4.5</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TÜBİTAK TEYDEB Lisansüstü Eğitim Bursu</w:t>
        </w:r>
        <w:r>
          <w:rPr>
            <w:noProof/>
            <w:webHidden/>
          </w:rPr>
          <w:tab/>
        </w:r>
        <w:r>
          <w:rPr>
            <w:noProof/>
            <w:webHidden/>
          </w:rPr>
          <w:fldChar w:fldCharType="begin"/>
        </w:r>
        <w:r>
          <w:rPr>
            <w:noProof/>
            <w:webHidden/>
          </w:rPr>
          <w:instrText xml:space="preserve"> PAGEREF _Toc232869183 \h </w:instrText>
        </w:r>
        <w:r>
          <w:rPr>
            <w:noProof/>
            <w:webHidden/>
          </w:rPr>
        </w:r>
        <w:r>
          <w:rPr>
            <w:noProof/>
            <w:webHidden/>
          </w:rPr>
          <w:fldChar w:fldCharType="separate"/>
        </w:r>
        <w:r>
          <w:rPr>
            <w:noProof/>
            <w:webHidden/>
          </w:rPr>
          <w:t>32</w:t>
        </w:r>
        <w:r>
          <w:rPr>
            <w:noProof/>
            <w:webHidden/>
          </w:rPr>
          <w:fldChar w:fldCharType="end"/>
        </w:r>
      </w:hyperlink>
    </w:p>
    <w:p w14:paraId="45F3AA17" w14:textId="131E7340"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84" w:history="1">
        <w:r w:rsidRPr="0058077B">
          <w:rPr>
            <w:rStyle w:val="Kpr"/>
            <w:noProof/>
          </w:rPr>
          <w:t>4.6</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cs="Calibri"/>
            <w:noProof/>
          </w:rPr>
          <w:t xml:space="preserve">TÜBİTAK ARDEB </w:t>
        </w:r>
        <w:r w:rsidRPr="0058077B">
          <w:rPr>
            <w:rStyle w:val="Kpr"/>
            <w:noProof/>
          </w:rPr>
          <w:t>Lisansüstü Eğitim Bursu</w:t>
        </w:r>
        <w:r>
          <w:rPr>
            <w:noProof/>
            <w:webHidden/>
          </w:rPr>
          <w:tab/>
        </w:r>
        <w:r>
          <w:rPr>
            <w:noProof/>
            <w:webHidden/>
          </w:rPr>
          <w:fldChar w:fldCharType="begin"/>
        </w:r>
        <w:r>
          <w:rPr>
            <w:noProof/>
            <w:webHidden/>
          </w:rPr>
          <w:instrText xml:space="preserve"> PAGEREF _Toc232869184 \h </w:instrText>
        </w:r>
        <w:r>
          <w:rPr>
            <w:noProof/>
            <w:webHidden/>
          </w:rPr>
        </w:r>
        <w:r>
          <w:rPr>
            <w:noProof/>
            <w:webHidden/>
          </w:rPr>
          <w:fldChar w:fldCharType="separate"/>
        </w:r>
        <w:r>
          <w:rPr>
            <w:noProof/>
            <w:webHidden/>
          </w:rPr>
          <w:t>34</w:t>
        </w:r>
        <w:r>
          <w:rPr>
            <w:noProof/>
            <w:webHidden/>
          </w:rPr>
          <w:fldChar w:fldCharType="end"/>
        </w:r>
      </w:hyperlink>
    </w:p>
    <w:p w14:paraId="2FD0FEE9" w14:textId="0ABC8D60"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85" w:history="1">
        <w:r w:rsidRPr="0058077B">
          <w:rPr>
            <w:rStyle w:val="Kpr"/>
            <w:noProof/>
          </w:rPr>
          <w:t>4.7</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Girişimci Lisansüstü Eğitim Bursu</w:t>
        </w:r>
        <w:r>
          <w:rPr>
            <w:noProof/>
            <w:webHidden/>
          </w:rPr>
          <w:tab/>
        </w:r>
        <w:r>
          <w:rPr>
            <w:noProof/>
            <w:webHidden/>
          </w:rPr>
          <w:fldChar w:fldCharType="begin"/>
        </w:r>
        <w:r>
          <w:rPr>
            <w:noProof/>
            <w:webHidden/>
          </w:rPr>
          <w:instrText xml:space="preserve"> PAGEREF _Toc232869185 \h </w:instrText>
        </w:r>
        <w:r>
          <w:rPr>
            <w:noProof/>
            <w:webHidden/>
          </w:rPr>
        </w:r>
        <w:r>
          <w:rPr>
            <w:noProof/>
            <w:webHidden/>
          </w:rPr>
          <w:fldChar w:fldCharType="separate"/>
        </w:r>
        <w:r>
          <w:rPr>
            <w:noProof/>
            <w:webHidden/>
          </w:rPr>
          <w:t>36</w:t>
        </w:r>
        <w:r>
          <w:rPr>
            <w:noProof/>
            <w:webHidden/>
          </w:rPr>
          <w:fldChar w:fldCharType="end"/>
        </w:r>
      </w:hyperlink>
    </w:p>
    <w:p w14:paraId="7FD00037" w14:textId="518C3C82"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86" w:history="1">
        <w:r w:rsidRPr="0058077B">
          <w:rPr>
            <w:rStyle w:val="Kpr"/>
            <w:rFonts w:eastAsia="Cambria"/>
            <w:noProof/>
          </w:rPr>
          <w:t>4.8</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Doktora Sonrası Araştırmacı Projesi (DOSAP)</w:t>
        </w:r>
        <w:r>
          <w:rPr>
            <w:noProof/>
            <w:webHidden/>
          </w:rPr>
          <w:tab/>
        </w:r>
        <w:r>
          <w:rPr>
            <w:noProof/>
            <w:webHidden/>
          </w:rPr>
          <w:fldChar w:fldCharType="begin"/>
        </w:r>
        <w:r>
          <w:rPr>
            <w:noProof/>
            <w:webHidden/>
          </w:rPr>
          <w:instrText xml:space="preserve"> PAGEREF _Toc232869186 \h </w:instrText>
        </w:r>
        <w:r>
          <w:rPr>
            <w:noProof/>
            <w:webHidden/>
          </w:rPr>
        </w:r>
        <w:r>
          <w:rPr>
            <w:noProof/>
            <w:webHidden/>
          </w:rPr>
          <w:fldChar w:fldCharType="separate"/>
        </w:r>
        <w:r>
          <w:rPr>
            <w:noProof/>
            <w:webHidden/>
          </w:rPr>
          <w:t>37</w:t>
        </w:r>
        <w:r>
          <w:rPr>
            <w:noProof/>
            <w:webHidden/>
          </w:rPr>
          <w:fldChar w:fldCharType="end"/>
        </w:r>
      </w:hyperlink>
    </w:p>
    <w:p w14:paraId="69A53A6F" w14:textId="17FB4205"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87" w:history="1">
        <w:r w:rsidRPr="0058077B">
          <w:rPr>
            <w:rStyle w:val="Kpr"/>
            <w:noProof/>
          </w:rPr>
          <w:t>4.9</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Bireysel Araştırma Fonu (BAF)</w:t>
        </w:r>
        <w:r>
          <w:rPr>
            <w:noProof/>
            <w:webHidden/>
          </w:rPr>
          <w:tab/>
        </w:r>
        <w:r>
          <w:rPr>
            <w:noProof/>
            <w:webHidden/>
          </w:rPr>
          <w:fldChar w:fldCharType="begin"/>
        </w:r>
        <w:r>
          <w:rPr>
            <w:noProof/>
            <w:webHidden/>
          </w:rPr>
          <w:instrText xml:space="preserve"> PAGEREF _Toc232869187 \h </w:instrText>
        </w:r>
        <w:r>
          <w:rPr>
            <w:noProof/>
            <w:webHidden/>
          </w:rPr>
        </w:r>
        <w:r>
          <w:rPr>
            <w:noProof/>
            <w:webHidden/>
          </w:rPr>
          <w:fldChar w:fldCharType="separate"/>
        </w:r>
        <w:r>
          <w:rPr>
            <w:noProof/>
            <w:webHidden/>
          </w:rPr>
          <w:t>40</w:t>
        </w:r>
        <w:r>
          <w:rPr>
            <w:noProof/>
            <w:webHidden/>
          </w:rPr>
          <w:fldChar w:fldCharType="end"/>
        </w:r>
      </w:hyperlink>
    </w:p>
    <w:p w14:paraId="02BFA94B" w14:textId="02244FDE" w:rsidR="00390DFC" w:rsidRDefault="00390DFC">
      <w:pPr>
        <w:pStyle w:val="T1"/>
        <w:rPr>
          <w:rFonts w:asciiTheme="minorHAnsi" w:eastAsiaTheme="minorEastAsia" w:hAnsiTheme="minorHAnsi" w:cstheme="minorBidi"/>
          <w:noProof/>
          <w:color w:val="auto"/>
          <w:kern w:val="2"/>
          <w:sz w:val="24"/>
          <w:szCs w:val="24"/>
          <w:lang w:eastAsia="tr-TR"/>
          <w14:ligatures w14:val="standardContextual"/>
        </w:rPr>
      </w:pPr>
      <w:hyperlink w:anchor="_Toc232869188" w:history="1">
        <w:r w:rsidRPr="0058077B">
          <w:rPr>
            <w:rStyle w:val="Kpr"/>
            <w:rFonts w:eastAsia="Cambria"/>
            <w:noProof/>
          </w:rPr>
          <w:t>5</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SOSYAL SORUMLULUK DESTEK PROJESİ (SOS)</w:t>
        </w:r>
        <w:r>
          <w:rPr>
            <w:noProof/>
            <w:webHidden/>
          </w:rPr>
          <w:tab/>
        </w:r>
        <w:r>
          <w:rPr>
            <w:noProof/>
            <w:webHidden/>
          </w:rPr>
          <w:fldChar w:fldCharType="begin"/>
        </w:r>
        <w:r>
          <w:rPr>
            <w:noProof/>
            <w:webHidden/>
          </w:rPr>
          <w:instrText xml:space="preserve"> PAGEREF _Toc232869188 \h </w:instrText>
        </w:r>
        <w:r>
          <w:rPr>
            <w:noProof/>
            <w:webHidden/>
          </w:rPr>
        </w:r>
        <w:r>
          <w:rPr>
            <w:noProof/>
            <w:webHidden/>
          </w:rPr>
          <w:fldChar w:fldCharType="separate"/>
        </w:r>
        <w:r>
          <w:rPr>
            <w:noProof/>
            <w:webHidden/>
          </w:rPr>
          <w:t>42</w:t>
        </w:r>
        <w:r>
          <w:rPr>
            <w:noProof/>
            <w:webHidden/>
          </w:rPr>
          <w:fldChar w:fldCharType="end"/>
        </w:r>
      </w:hyperlink>
    </w:p>
    <w:p w14:paraId="0DCE441E" w14:textId="3B753BC8" w:rsidR="00390DFC" w:rsidRDefault="00390DFC">
      <w:pPr>
        <w:pStyle w:val="T1"/>
        <w:rPr>
          <w:rFonts w:asciiTheme="minorHAnsi" w:eastAsiaTheme="minorEastAsia" w:hAnsiTheme="minorHAnsi" w:cstheme="minorBidi"/>
          <w:noProof/>
          <w:color w:val="auto"/>
          <w:kern w:val="2"/>
          <w:sz w:val="24"/>
          <w:szCs w:val="24"/>
          <w:lang w:eastAsia="tr-TR"/>
          <w14:ligatures w14:val="standardContextual"/>
        </w:rPr>
      </w:pPr>
      <w:hyperlink w:anchor="_Toc232869189" w:history="1">
        <w:r w:rsidRPr="0058077B">
          <w:rPr>
            <w:rStyle w:val="Kpr"/>
            <w:noProof/>
          </w:rPr>
          <w:t>6</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GİRİŞİMCİLİK DESTEKLERİ</w:t>
        </w:r>
        <w:r>
          <w:rPr>
            <w:noProof/>
            <w:webHidden/>
          </w:rPr>
          <w:tab/>
        </w:r>
        <w:r>
          <w:rPr>
            <w:noProof/>
            <w:webHidden/>
          </w:rPr>
          <w:fldChar w:fldCharType="begin"/>
        </w:r>
        <w:r>
          <w:rPr>
            <w:noProof/>
            <w:webHidden/>
          </w:rPr>
          <w:instrText xml:space="preserve"> PAGEREF _Toc232869189 \h </w:instrText>
        </w:r>
        <w:r>
          <w:rPr>
            <w:noProof/>
            <w:webHidden/>
          </w:rPr>
        </w:r>
        <w:r>
          <w:rPr>
            <w:noProof/>
            <w:webHidden/>
          </w:rPr>
          <w:fldChar w:fldCharType="separate"/>
        </w:r>
        <w:r>
          <w:rPr>
            <w:noProof/>
            <w:webHidden/>
          </w:rPr>
          <w:t>44</w:t>
        </w:r>
        <w:r>
          <w:rPr>
            <w:noProof/>
            <w:webHidden/>
          </w:rPr>
          <w:fldChar w:fldCharType="end"/>
        </w:r>
      </w:hyperlink>
    </w:p>
    <w:p w14:paraId="3D17EA46" w14:textId="165D4C56"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90" w:history="1">
        <w:r w:rsidRPr="0058077B">
          <w:rPr>
            <w:rStyle w:val="Kpr"/>
            <w:noProof/>
          </w:rPr>
          <w:t>6.1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Şirket Kurulum Desteği</w:t>
        </w:r>
        <w:r>
          <w:rPr>
            <w:noProof/>
            <w:webHidden/>
          </w:rPr>
          <w:tab/>
        </w:r>
        <w:r>
          <w:rPr>
            <w:noProof/>
            <w:webHidden/>
          </w:rPr>
          <w:fldChar w:fldCharType="begin"/>
        </w:r>
        <w:r>
          <w:rPr>
            <w:noProof/>
            <w:webHidden/>
          </w:rPr>
          <w:instrText xml:space="preserve"> PAGEREF _Toc232869190 \h </w:instrText>
        </w:r>
        <w:r>
          <w:rPr>
            <w:noProof/>
            <w:webHidden/>
          </w:rPr>
        </w:r>
        <w:r>
          <w:rPr>
            <w:noProof/>
            <w:webHidden/>
          </w:rPr>
          <w:fldChar w:fldCharType="separate"/>
        </w:r>
        <w:r>
          <w:rPr>
            <w:noProof/>
            <w:webHidden/>
          </w:rPr>
          <w:t>44</w:t>
        </w:r>
        <w:r>
          <w:rPr>
            <w:noProof/>
            <w:webHidden/>
          </w:rPr>
          <w:fldChar w:fldCharType="end"/>
        </w:r>
      </w:hyperlink>
    </w:p>
    <w:p w14:paraId="598352D3" w14:textId="65BB1B81"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91" w:history="1">
        <w:r w:rsidRPr="0058077B">
          <w:rPr>
            <w:rStyle w:val="Kpr"/>
            <w:noProof/>
          </w:rPr>
          <w:t>6.2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Şirket Adres Taşıma / Şube Gösterme Desteği</w:t>
        </w:r>
        <w:r>
          <w:rPr>
            <w:noProof/>
            <w:webHidden/>
          </w:rPr>
          <w:tab/>
        </w:r>
        <w:r>
          <w:rPr>
            <w:noProof/>
            <w:webHidden/>
          </w:rPr>
          <w:fldChar w:fldCharType="begin"/>
        </w:r>
        <w:r>
          <w:rPr>
            <w:noProof/>
            <w:webHidden/>
          </w:rPr>
          <w:instrText xml:space="preserve"> PAGEREF _Toc232869191 \h </w:instrText>
        </w:r>
        <w:r>
          <w:rPr>
            <w:noProof/>
            <w:webHidden/>
          </w:rPr>
        </w:r>
        <w:r>
          <w:rPr>
            <w:noProof/>
            <w:webHidden/>
          </w:rPr>
          <w:fldChar w:fldCharType="separate"/>
        </w:r>
        <w:r>
          <w:rPr>
            <w:noProof/>
            <w:webHidden/>
          </w:rPr>
          <w:t>45</w:t>
        </w:r>
        <w:r>
          <w:rPr>
            <w:noProof/>
            <w:webHidden/>
          </w:rPr>
          <w:fldChar w:fldCharType="end"/>
        </w:r>
      </w:hyperlink>
    </w:p>
    <w:p w14:paraId="1E0D48DD" w14:textId="65A60700"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92" w:history="1">
        <w:r w:rsidRPr="0058077B">
          <w:rPr>
            <w:rStyle w:val="Kpr"/>
            <w:noProof/>
          </w:rPr>
          <w:t>6.3</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Mali Müşavirlik Desteği</w:t>
        </w:r>
        <w:r>
          <w:rPr>
            <w:noProof/>
            <w:webHidden/>
          </w:rPr>
          <w:tab/>
        </w:r>
        <w:r>
          <w:rPr>
            <w:noProof/>
            <w:webHidden/>
          </w:rPr>
          <w:fldChar w:fldCharType="begin"/>
        </w:r>
        <w:r>
          <w:rPr>
            <w:noProof/>
            <w:webHidden/>
          </w:rPr>
          <w:instrText xml:space="preserve"> PAGEREF _Toc232869192 \h </w:instrText>
        </w:r>
        <w:r>
          <w:rPr>
            <w:noProof/>
            <w:webHidden/>
          </w:rPr>
        </w:r>
        <w:r>
          <w:rPr>
            <w:noProof/>
            <w:webHidden/>
          </w:rPr>
          <w:fldChar w:fldCharType="separate"/>
        </w:r>
        <w:r>
          <w:rPr>
            <w:noProof/>
            <w:webHidden/>
          </w:rPr>
          <w:t>46</w:t>
        </w:r>
        <w:r>
          <w:rPr>
            <w:noProof/>
            <w:webHidden/>
          </w:rPr>
          <w:fldChar w:fldCharType="end"/>
        </w:r>
      </w:hyperlink>
    </w:p>
    <w:p w14:paraId="7EB10273" w14:textId="73607498"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93" w:history="1">
        <w:r w:rsidRPr="0058077B">
          <w:rPr>
            <w:rStyle w:val="Kpr"/>
            <w:noProof/>
          </w:rPr>
          <w:t>6.4</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Prototip Desteği</w:t>
        </w:r>
        <w:r>
          <w:rPr>
            <w:noProof/>
            <w:webHidden/>
          </w:rPr>
          <w:tab/>
        </w:r>
        <w:r>
          <w:rPr>
            <w:noProof/>
            <w:webHidden/>
          </w:rPr>
          <w:fldChar w:fldCharType="begin"/>
        </w:r>
        <w:r>
          <w:rPr>
            <w:noProof/>
            <w:webHidden/>
          </w:rPr>
          <w:instrText xml:space="preserve"> PAGEREF _Toc232869193 \h </w:instrText>
        </w:r>
        <w:r>
          <w:rPr>
            <w:noProof/>
            <w:webHidden/>
          </w:rPr>
        </w:r>
        <w:r>
          <w:rPr>
            <w:noProof/>
            <w:webHidden/>
          </w:rPr>
          <w:fldChar w:fldCharType="separate"/>
        </w:r>
        <w:r>
          <w:rPr>
            <w:noProof/>
            <w:webHidden/>
          </w:rPr>
          <w:t>48</w:t>
        </w:r>
        <w:r>
          <w:rPr>
            <w:noProof/>
            <w:webHidden/>
          </w:rPr>
          <w:fldChar w:fldCharType="end"/>
        </w:r>
      </w:hyperlink>
    </w:p>
    <w:p w14:paraId="67B7F082" w14:textId="1B596A33"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94" w:history="1">
        <w:r w:rsidRPr="0058077B">
          <w:rPr>
            <w:rStyle w:val="Kpr"/>
            <w:noProof/>
          </w:rPr>
          <w:t>6.5</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Girişimci Patent Desteği</w:t>
        </w:r>
        <w:r>
          <w:rPr>
            <w:noProof/>
            <w:webHidden/>
          </w:rPr>
          <w:tab/>
        </w:r>
        <w:r>
          <w:rPr>
            <w:noProof/>
            <w:webHidden/>
          </w:rPr>
          <w:fldChar w:fldCharType="begin"/>
        </w:r>
        <w:r>
          <w:rPr>
            <w:noProof/>
            <w:webHidden/>
          </w:rPr>
          <w:instrText xml:space="preserve"> PAGEREF _Toc232869194 \h </w:instrText>
        </w:r>
        <w:r>
          <w:rPr>
            <w:noProof/>
            <w:webHidden/>
          </w:rPr>
        </w:r>
        <w:r>
          <w:rPr>
            <w:noProof/>
            <w:webHidden/>
          </w:rPr>
          <w:fldChar w:fldCharType="separate"/>
        </w:r>
        <w:r>
          <w:rPr>
            <w:noProof/>
            <w:webHidden/>
          </w:rPr>
          <w:t>49</w:t>
        </w:r>
        <w:r>
          <w:rPr>
            <w:noProof/>
            <w:webHidden/>
          </w:rPr>
          <w:fldChar w:fldCharType="end"/>
        </w:r>
      </w:hyperlink>
    </w:p>
    <w:p w14:paraId="16929973" w14:textId="09A0C269" w:rsidR="00390DFC" w:rsidRDefault="00390DFC">
      <w:pPr>
        <w:pStyle w:val="T1"/>
        <w:rPr>
          <w:rFonts w:asciiTheme="minorHAnsi" w:eastAsiaTheme="minorEastAsia" w:hAnsiTheme="minorHAnsi" w:cstheme="minorBidi"/>
          <w:noProof/>
          <w:color w:val="auto"/>
          <w:kern w:val="2"/>
          <w:sz w:val="24"/>
          <w:szCs w:val="24"/>
          <w:lang w:eastAsia="tr-TR"/>
          <w14:ligatures w14:val="standardContextual"/>
        </w:rPr>
      </w:pPr>
      <w:hyperlink w:anchor="_Toc232869195" w:history="1">
        <w:r w:rsidRPr="0058077B">
          <w:rPr>
            <w:rStyle w:val="Kpr"/>
            <w:rFonts w:eastAsia="Cambria" w:cs="Calibri"/>
            <w:noProof/>
          </w:rPr>
          <w:t>7</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cs="Calibri"/>
            <w:noProof/>
          </w:rPr>
          <w:t>PROJE YÖNETİŞİMİ VE UYGUNLUK KRİTERLERİ</w:t>
        </w:r>
        <w:r>
          <w:rPr>
            <w:noProof/>
            <w:webHidden/>
          </w:rPr>
          <w:tab/>
        </w:r>
        <w:r>
          <w:rPr>
            <w:noProof/>
            <w:webHidden/>
          </w:rPr>
          <w:fldChar w:fldCharType="begin"/>
        </w:r>
        <w:r>
          <w:rPr>
            <w:noProof/>
            <w:webHidden/>
          </w:rPr>
          <w:instrText xml:space="preserve"> PAGEREF _Toc232869195 \h </w:instrText>
        </w:r>
        <w:r>
          <w:rPr>
            <w:noProof/>
            <w:webHidden/>
          </w:rPr>
        </w:r>
        <w:r>
          <w:rPr>
            <w:noProof/>
            <w:webHidden/>
          </w:rPr>
          <w:fldChar w:fldCharType="separate"/>
        </w:r>
        <w:r>
          <w:rPr>
            <w:noProof/>
            <w:webHidden/>
          </w:rPr>
          <w:t>52</w:t>
        </w:r>
        <w:r>
          <w:rPr>
            <w:noProof/>
            <w:webHidden/>
          </w:rPr>
          <w:fldChar w:fldCharType="end"/>
        </w:r>
      </w:hyperlink>
    </w:p>
    <w:p w14:paraId="11158BAD" w14:textId="2762C196"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196" w:history="1">
        <w:r w:rsidRPr="0058077B">
          <w:rPr>
            <w:rStyle w:val="Kpr"/>
            <w:noProof/>
          </w:rPr>
          <w:t>7.1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Proje Yürütücüsü ve Proje Ekibi Tanımları</w:t>
        </w:r>
        <w:r>
          <w:rPr>
            <w:noProof/>
            <w:webHidden/>
          </w:rPr>
          <w:tab/>
        </w:r>
        <w:r>
          <w:rPr>
            <w:noProof/>
            <w:webHidden/>
          </w:rPr>
          <w:fldChar w:fldCharType="begin"/>
        </w:r>
        <w:r>
          <w:rPr>
            <w:noProof/>
            <w:webHidden/>
          </w:rPr>
          <w:instrText xml:space="preserve"> PAGEREF _Toc232869196 \h </w:instrText>
        </w:r>
        <w:r>
          <w:rPr>
            <w:noProof/>
            <w:webHidden/>
          </w:rPr>
        </w:r>
        <w:r>
          <w:rPr>
            <w:noProof/>
            <w:webHidden/>
          </w:rPr>
          <w:fldChar w:fldCharType="separate"/>
        </w:r>
        <w:r>
          <w:rPr>
            <w:noProof/>
            <w:webHidden/>
          </w:rPr>
          <w:t>52</w:t>
        </w:r>
        <w:r>
          <w:rPr>
            <w:noProof/>
            <w:webHidden/>
          </w:rPr>
          <w:fldChar w:fldCharType="end"/>
        </w:r>
      </w:hyperlink>
    </w:p>
    <w:p w14:paraId="029C167C" w14:textId="04EFCF49"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197" w:history="1">
        <w:r w:rsidRPr="0058077B">
          <w:rPr>
            <w:rStyle w:val="Kpr"/>
            <w:noProof/>
          </w:rPr>
          <w:t>7.1.1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Destek Türlerine Göre Proje Yürütücüsü Tanımları</w:t>
        </w:r>
        <w:r>
          <w:rPr>
            <w:noProof/>
            <w:webHidden/>
          </w:rPr>
          <w:tab/>
        </w:r>
        <w:r>
          <w:rPr>
            <w:noProof/>
            <w:webHidden/>
          </w:rPr>
          <w:fldChar w:fldCharType="begin"/>
        </w:r>
        <w:r>
          <w:rPr>
            <w:noProof/>
            <w:webHidden/>
          </w:rPr>
          <w:instrText xml:space="preserve"> PAGEREF _Toc232869197 \h </w:instrText>
        </w:r>
        <w:r>
          <w:rPr>
            <w:noProof/>
            <w:webHidden/>
          </w:rPr>
        </w:r>
        <w:r>
          <w:rPr>
            <w:noProof/>
            <w:webHidden/>
          </w:rPr>
          <w:fldChar w:fldCharType="separate"/>
        </w:r>
        <w:r>
          <w:rPr>
            <w:noProof/>
            <w:webHidden/>
          </w:rPr>
          <w:t>52</w:t>
        </w:r>
        <w:r>
          <w:rPr>
            <w:noProof/>
            <w:webHidden/>
          </w:rPr>
          <w:fldChar w:fldCharType="end"/>
        </w:r>
      </w:hyperlink>
    </w:p>
    <w:p w14:paraId="39175416" w14:textId="51D88927" w:rsidR="00390DFC" w:rsidRDefault="00390DFC">
      <w:pPr>
        <w:pStyle w:val="T4"/>
        <w:tabs>
          <w:tab w:val="left" w:pos="1680"/>
          <w:tab w:val="right" w:leader="dot" w:pos="9016"/>
        </w:tabs>
        <w:rPr>
          <w:rFonts w:asciiTheme="minorHAnsi" w:eastAsiaTheme="minorEastAsia" w:hAnsiTheme="minorHAnsi" w:cstheme="minorBidi"/>
          <w:noProof/>
          <w:color w:val="auto"/>
          <w:kern w:val="2"/>
          <w:sz w:val="24"/>
          <w:szCs w:val="24"/>
          <w:lang w:eastAsia="tr-TR"/>
          <w14:ligatures w14:val="standardContextual"/>
        </w:rPr>
      </w:pPr>
      <w:hyperlink w:anchor="_Toc232869198" w:history="1">
        <w:r w:rsidRPr="0058077B">
          <w:rPr>
            <w:rStyle w:val="Kpr"/>
            <w:noProof/>
          </w:rPr>
          <w:t>7.1.1.1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Araştırma Projeleri Destekleri Kapsamında Yürütücülük</w:t>
        </w:r>
        <w:r>
          <w:rPr>
            <w:noProof/>
            <w:webHidden/>
          </w:rPr>
          <w:tab/>
        </w:r>
        <w:r>
          <w:rPr>
            <w:noProof/>
            <w:webHidden/>
          </w:rPr>
          <w:fldChar w:fldCharType="begin"/>
        </w:r>
        <w:r>
          <w:rPr>
            <w:noProof/>
            <w:webHidden/>
          </w:rPr>
          <w:instrText xml:space="preserve"> PAGEREF _Toc232869198 \h </w:instrText>
        </w:r>
        <w:r>
          <w:rPr>
            <w:noProof/>
            <w:webHidden/>
          </w:rPr>
        </w:r>
        <w:r>
          <w:rPr>
            <w:noProof/>
            <w:webHidden/>
          </w:rPr>
          <w:fldChar w:fldCharType="separate"/>
        </w:r>
        <w:r>
          <w:rPr>
            <w:noProof/>
            <w:webHidden/>
          </w:rPr>
          <w:t>52</w:t>
        </w:r>
        <w:r>
          <w:rPr>
            <w:noProof/>
            <w:webHidden/>
          </w:rPr>
          <w:fldChar w:fldCharType="end"/>
        </w:r>
      </w:hyperlink>
    </w:p>
    <w:p w14:paraId="4F019CF2" w14:textId="1071C21F" w:rsidR="00390DFC" w:rsidRDefault="00390DFC">
      <w:pPr>
        <w:pStyle w:val="T4"/>
        <w:tabs>
          <w:tab w:val="left" w:pos="1680"/>
          <w:tab w:val="right" w:leader="dot" w:pos="9016"/>
        </w:tabs>
        <w:rPr>
          <w:rFonts w:asciiTheme="minorHAnsi" w:eastAsiaTheme="minorEastAsia" w:hAnsiTheme="minorHAnsi" w:cstheme="minorBidi"/>
          <w:noProof/>
          <w:color w:val="auto"/>
          <w:kern w:val="2"/>
          <w:sz w:val="24"/>
          <w:szCs w:val="24"/>
          <w:lang w:eastAsia="tr-TR"/>
          <w14:ligatures w14:val="standardContextual"/>
        </w:rPr>
      </w:pPr>
      <w:hyperlink w:anchor="_Toc232869199" w:history="1">
        <w:r w:rsidRPr="0058077B">
          <w:rPr>
            <w:rStyle w:val="Kpr"/>
            <w:noProof/>
          </w:rPr>
          <w:t>7.1.1.2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Bilim İnsanı Destekleri Kapsamında Yürütücülük</w:t>
        </w:r>
        <w:r>
          <w:rPr>
            <w:noProof/>
            <w:webHidden/>
          </w:rPr>
          <w:tab/>
        </w:r>
        <w:r>
          <w:rPr>
            <w:noProof/>
            <w:webHidden/>
          </w:rPr>
          <w:fldChar w:fldCharType="begin"/>
        </w:r>
        <w:r>
          <w:rPr>
            <w:noProof/>
            <w:webHidden/>
          </w:rPr>
          <w:instrText xml:space="preserve"> PAGEREF _Toc232869199 \h </w:instrText>
        </w:r>
        <w:r>
          <w:rPr>
            <w:noProof/>
            <w:webHidden/>
          </w:rPr>
        </w:r>
        <w:r>
          <w:rPr>
            <w:noProof/>
            <w:webHidden/>
          </w:rPr>
          <w:fldChar w:fldCharType="separate"/>
        </w:r>
        <w:r>
          <w:rPr>
            <w:noProof/>
            <w:webHidden/>
          </w:rPr>
          <w:t>52</w:t>
        </w:r>
        <w:r>
          <w:rPr>
            <w:noProof/>
            <w:webHidden/>
          </w:rPr>
          <w:fldChar w:fldCharType="end"/>
        </w:r>
      </w:hyperlink>
    </w:p>
    <w:p w14:paraId="0BEECF4D" w14:textId="2AD742E1" w:rsidR="00390DFC" w:rsidRDefault="00390DFC">
      <w:pPr>
        <w:pStyle w:val="T4"/>
        <w:tabs>
          <w:tab w:val="left" w:pos="1680"/>
          <w:tab w:val="right" w:leader="dot" w:pos="9016"/>
        </w:tabs>
        <w:rPr>
          <w:rFonts w:asciiTheme="minorHAnsi" w:eastAsiaTheme="minorEastAsia" w:hAnsiTheme="minorHAnsi" w:cstheme="minorBidi"/>
          <w:noProof/>
          <w:color w:val="auto"/>
          <w:kern w:val="2"/>
          <w:sz w:val="24"/>
          <w:szCs w:val="24"/>
          <w:lang w:eastAsia="tr-TR"/>
          <w14:ligatures w14:val="standardContextual"/>
        </w:rPr>
      </w:pPr>
      <w:hyperlink w:anchor="_Toc232869200" w:history="1">
        <w:r w:rsidRPr="0058077B">
          <w:rPr>
            <w:rStyle w:val="Kpr"/>
            <w:noProof/>
          </w:rPr>
          <w:t>7.1.1.3</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Sosyal Sorumluluk Projeleri Kapsamında Yürütücülük</w:t>
        </w:r>
        <w:r>
          <w:rPr>
            <w:noProof/>
            <w:webHidden/>
          </w:rPr>
          <w:tab/>
        </w:r>
        <w:r>
          <w:rPr>
            <w:noProof/>
            <w:webHidden/>
          </w:rPr>
          <w:fldChar w:fldCharType="begin"/>
        </w:r>
        <w:r>
          <w:rPr>
            <w:noProof/>
            <w:webHidden/>
          </w:rPr>
          <w:instrText xml:space="preserve"> PAGEREF _Toc232869200 \h </w:instrText>
        </w:r>
        <w:r>
          <w:rPr>
            <w:noProof/>
            <w:webHidden/>
          </w:rPr>
        </w:r>
        <w:r>
          <w:rPr>
            <w:noProof/>
            <w:webHidden/>
          </w:rPr>
          <w:fldChar w:fldCharType="separate"/>
        </w:r>
        <w:r>
          <w:rPr>
            <w:noProof/>
            <w:webHidden/>
          </w:rPr>
          <w:t>53</w:t>
        </w:r>
        <w:r>
          <w:rPr>
            <w:noProof/>
            <w:webHidden/>
          </w:rPr>
          <w:fldChar w:fldCharType="end"/>
        </w:r>
      </w:hyperlink>
    </w:p>
    <w:p w14:paraId="63937937" w14:textId="30BB052A" w:rsidR="00390DFC" w:rsidRDefault="00390DFC">
      <w:pPr>
        <w:pStyle w:val="T4"/>
        <w:tabs>
          <w:tab w:val="left" w:pos="1680"/>
          <w:tab w:val="right" w:leader="dot" w:pos="9016"/>
        </w:tabs>
        <w:rPr>
          <w:rFonts w:asciiTheme="minorHAnsi" w:eastAsiaTheme="minorEastAsia" w:hAnsiTheme="minorHAnsi" w:cstheme="minorBidi"/>
          <w:noProof/>
          <w:color w:val="auto"/>
          <w:kern w:val="2"/>
          <w:sz w:val="24"/>
          <w:szCs w:val="24"/>
          <w:lang w:eastAsia="tr-TR"/>
          <w14:ligatures w14:val="standardContextual"/>
        </w:rPr>
      </w:pPr>
      <w:hyperlink w:anchor="_Toc232869201" w:history="1">
        <w:r w:rsidRPr="0058077B">
          <w:rPr>
            <w:rStyle w:val="Kpr"/>
            <w:noProof/>
          </w:rPr>
          <w:t>7.1.1.4</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Girişimcilik Destekleri Kapsamında Yürütücülük</w:t>
        </w:r>
        <w:r>
          <w:rPr>
            <w:noProof/>
            <w:webHidden/>
          </w:rPr>
          <w:tab/>
        </w:r>
        <w:r>
          <w:rPr>
            <w:noProof/>
            <w:webHidden/>
          </w:rPr>
          <w:fldChar w:fldCharType="begin"/>
        </w:r>
        <w:r>
          <w:rPr>
            <w:noProof/>
            <w:webHidden/>
          </w:rPr>
          <w:instrText xml:space="preserve"> PAGEREF _Toc232869201 \h </w:instrText>
        </w:r>
        <w:r>
          <w:rPr>
            <w:noProof/>
            <w:webHidden/>
          </w:rPr>
        </w:r>
        <w:r>
          <w:rPr>
            <w:noProof/>
            <w:webHidden/>
          </w:rPr>
          <w:fldChar w:fldCharType="separate"/>
        </w:r>
        <w:r>
          <w:rPr>
            <w:noProof/>
            <w:webHidden/>
          </w:rPr>
          <w:t>53</w:t>
        </w:r>
        <w:r>
          <w:rPr>
            <w:noProof/>
            <w:webHidden/>
          </w:rPr>
          <w:fldChar w:fldCharType="end"/>
        </w:r>
      </w:hyperlink>
    </w:p>
    <w:p w14:paraId="2B9E0E52" w14:textId="56984AF2"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02" w:history="1">
        <w:r w:rsidRPr="0058077B">
          <w:rPr>
            <w:rStyle w:val="Kpr"/>
            <w:noProof/>
          </w:rPr>
          <w:t>7.1.2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Proje Ekibi Yapısı ve Kompozisyonu</w:t>
        </w:r>
        <w:r>
          <w:rPr>
            <w:noProof/>
            <w:webHidden/>
          </w:rPr>
          <w:tab/>
        </w:r>
        <w:r>
          <w:rPr>
            <w:noProof/>
            <w:webHidden/>
          </w:rPr>
          <w:fldChar w:fldCharType="begin"/>
        </w:r>
        <w:r>
          <w:rPr>
            <w:noProof/>
            <w:webHidden/>
          </w:rPr>
          <w:instrText xml:space="preserve"> PAGEREF _Toc232869202 \h </w:instrText>
        </w:r>
        <w:r>
          <w:rPr>
            <w:noProof/>
            <w:webHidden/>
          </w:rPr>
        </w:r>
        <w:r>
          <w:rPr>
            <w:noProof/>
            <w:webHidden/>
          </w:rPr>
          <w:fldChar w:fldCharType="separate"/>
        </w:r>
        <w:r>
          <w:rPr>
            <w:noProof/>
            <w:webHidden/>
          </w:rPr>
          <w:t>53</w:t>
        </w:r>
        <w:r>
          <w:rPr>
            <w:noProof/>
            <w:webHidden/>
          </w:rPr>
          <w:fldChar w:fldCharType="end"/>
        </w:r>
      </w:hyperlink>
    </w:p>
    <w:p w14:paraId="6998235F" w14:textId="6AD945E2" w:rsidR="00390DFC" w:rsidRDefault="00390DFC">
      <w:pPr>
        <w:pStyle w:val="T4"/>
        <w:tabs>
          <w:tab w:val="left" w:pos="1680"/>
          <w:tab w:val="right" w:leader="dot" w:pos="9016"/>
        </w:tabs>
        <w:rPr>
          <w:rFonts w:asciiTheme="minorHAnsi" w:eastAsiaTheme="minorEastAsia" w:hAnsiTheme="minorHAnsi" w:cstheme="minorBidi"/>
          <w:noProof/>
          <w:color w:val="auto"/>
          <w:kern w:val="2"/>
          <w:sz w:val="24"/>
          <w:szCs w:val="24"/>
          <w:lang w:eastAsia="tr-TR"/>
          <w14:ligatures w14:val="standardContextual"/>
        </w:rPr>
      </w:pPr>
      <w:hyperlink w:anchor="_Toc232869203" w:history="1">
        <w:r w:rsidRPr="0058077B">
          <w:rPr>
            <w:rStyle w:val="Kpr"/>
            <w:noProof/>
          </w:rPr>
          <w:t>7.1.2.1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Araştırma projelerinde:</w:t>
        </w:r>
        <w:r>
          <w:rPr>
            <w:noProof/>
            <w:webHidden/>
          </w:rPr>
          <w:tab/>
        </w:r>
        <w:r>
          <w:rPr>
            <w:noProof/>
            <w:webHidden/>
          </w:rPr>
          <w:fldChar w:fldCharType="begin"/>
        </w:r>
        <w:r>
          <w:rPr>
            <w:noProof/>
            <w:webHidden/>
          </w:rPr>
          <w:instrText xml:space="preserve"> PAGEREF _Toc232869203 \h </w:instrText>
        </w:r>
        <w:r>
          <w:rPr>
            <w:noProof/>
            <w:webHidden/>
          </w:rPr>
        </w:r>
        <w:r>
          <w:rPr>
            <w:noProof/>
            <w:webHidden/>
          </w:rPr>
          <w:fldChar w:fldCharType="separate"/>
        </w:r>
        <w:r>
          <w:rPr>
            <w:noProof/>
            <w:webHidden/>
          </w:rPr>
          <w:t>53</w:t>
        </w:r>
        <w:r>
          <w:rPr>
            <w:noProof/>
            <w:webHidden/>
          </w:rPr>
          <w:fldChar w:fldCharType="end"/>
        </w:r>
      </w:hyperlink>
    </w:p>
    <w:p w14:paraId="0C91ED93" w14:textId="35902C9F" w:rsidR="00390DFC" w:rsidRDefault="00390DFC">
      <w:pPr>
        <w:pStyle w:val="T4"/>
        <w:tabs>
          <w:tab w:val="left" w:pos="1680"/>
          <w:tab w:val="right" w:leader="dot" w:pos="9016"/>
        </w:tabs>
        <w:rPr>
          <w:rFonts w:asciiTheme="minorHAnsi" w:eastAsiaTheme="minorEastAsia" w:hAnsiTheme="minorHAnsi" w:cstheme="minorBidi"/>
          <w:noProof/>
          <w:color w:val="auto"/>
          <w:kern w:val="2"/>
          <w:sz w:val="24"/>
          <w:szCs w:val="24"/>
          <w:lang w:eastAsia="tr-TR"/>
          <w14:ligatures w14:val="standardContextual"/>
        </w:rPr>
      </w:pPr>
      <w:hyperlink w:anchor="_Toc232869204" w:history="1">
        <w:r w:rsidRPr="0058077B">
          <w:rPr>
            <w:rStyle w:val="Kpr"/>
            <w:noProof/>
          </w:rPr>
          <w:t>7.1.2.2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Bilim insanı desteklerinde:</w:t>
        </w:r>
        <w:r>
          <w:rPr>
            <w:noProof/>
            <w:webHidden/>
          </w:rPr>
          <w:tab/>
        </w:r>
        <w:r>
          <w:rPr>
            <w:noProof/>
            <w:webHidden/>
          </w:rPr>
          <w:fldChar w:fldCharType="begin"/>
        </w:r>
        <w:r>
          <w:rPr>
            <w:noProof/>
            <w:webHidden/>
          </w:rPr>
          <w:instrText xml:space="preserve"> PAGEREF _Toc232869204 \h </w:instrText>
        </w:r>
        <w:r>
          <w:rPr>
            <w:noProof/>
            <w:webHidden/>
          </w:rPr>
        </w:r>
        <w:r>
          <w:rPr>
            <w:noProof/>
            <w:webHidden/>
          </w:rPr>
          <w:fldChar w:fldCharType="separate"/>
        </w:r>
        <w:r>
          <w:rPr>
            <w:noProof/>
            <w:webHidden/>
          </w:rPr>
          <w:t>53</w:t>
        </w:r>
        <w:r>
          <w:rPr>
            <w:noProof/>
            <w:webHidden/>
          </w:rPr>
          <w:fldChar w:fldCharType="end"/>
        </w:r>
      </w:hyperlink>
    </w:p>
    <w:p w14:paraId="5553CFC2" w14:textId="3A383D1D" w:rsidR="00390DFC" w:rsidRDefault="00390DFC">
      <w:pPr>
        <w:pStyle w:val="T4"/>
        <w:tabs>
          <w:tab w:val="left" w:pos="1680"/>
          <w:tab w:val="right" w:leader="dot" w:pos="9016"/>
        </w:tabs>
        <w:rPr>
          <w:rFonts w:asciiTheme="minorHAnsi" w:eastAsiaTheme="minorEastAsia" w:hAnsiTheme="minorHAnsi" w:cstheme="minorBidi"/>
          <w:noProof/>
          <w:color w:val="auto"/>
          <w:kern w:val="2"/>
          <w:sz w:val="24"/>
          <w:szCs w:val="24"/>
          <w:lang w:eastAsia="tr-TR"/>
          <w14:ligatures w14:val="standardContextual"/>
        </w:rPr>
      </w:pPr>
      <w:hyperlink w:anchor="_Toc232869205" w:history="1">
        <w:r w:rsidRPr="0058077B">
          <w:rPr>
            <w:rStyle w:val="Kpr"/>
            <w:noProof/>
          </w:rPr>
          <w:t>7.1.2.3</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Sosyal sorumluluk projelerinde:</w:t>
        </w:r>
        <w:r>
          <w:rPr>
            <w:noProof/>
            <w:webHidden/>
          </w:rPr>
          <w:tab/>
        </w:r>
        <w:r>
          <w:rPr>
            <w:noProof/>
            <w:webHidden/>
          </w:rPr>
          <w:fldChar w:fldCharType="begin"/>
        </w:r>
        <w:r>
          <w:rPr>
            <w:noProof/>
            <w:webHidden/>
          </w:rPr>
          <w:instrText xml:space="preserve"> PAGEREF _Toc232869205 \h </w:instrText>
        </w:r>
        <w:r>
          <w:rPr>
            <w:noProof/>
            <w:webHidden/>
          </w:rPr>
        </w:r>
        <w:r>
          <w:rPr>
            <w:noProof/>
            <w:webHidden/>
          </w:rPr>
          <w:fldChar w:fldCharType="separate"/>
        </w:r>
        <w:r>
          <w:rPr>
            <w:noProof/>
            <w:webHidden/>
          </w:rPr>
          <w:t>54</w:t>
        </w:r>
        <w:r>
          <w:rPr>
            <w:noProof/>
            <w:webHidden/>
          </w:rPr>
          <w:fldChar w:fldCharType="end"/>
        </w:r>
      </w:hyperlink>
    </w:p>
    <w:p w14:paraId="0B561787" w14:textId="383CEE7C" w:rsidR="00390DFC" w:rsidRDefault="00390DFC">
      <w:pPr>
        <w:pStyle w:val="T4"/>
        <w:tabs>
          <w:tab w:val="left" w:pos="1680"/>
          <w:tab w:val="right" w:leader="dot" w:pos="9016"/>
        </w:tabs>
        <w:rPr>
          <w:rFonts w:asciiTheme="minorHAnsi" w:eastAsiaTheme="minorEastAsia" w:hAnsiTheme="minorHAnsi" w:cstheme="minorBidi"/>
          <w:noProof/>
          <w:color w:val="auto"/>
          <w:kern w:val="2"/>
          <w:sz w:val="24"/>
          <w:szCs w:val="24"/>
          <w:lang w:eastAsia="tr-TR"/>
          <w14:ligatures w14:val="standardContextual"/>
        </w:rPr>
      </w:pPr>
      <w:hyperlink w:anchor="_Toc232869206" w:history="1">
        <w:r w:rsidRPr="0058077B">
          <w:rPr>
            <w:rStyle w:val="Kpr"/>
            <w:noProof/>
          </w:rPr>
          <w:t>7.1.2.4</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Girişimcilik desteklerinde:</w:t>
        </w:r>
        <w:r>
          <w:rPr>
            <w:noProof/>
            <w:webHidden/>
          </w:rPr>
          <w:tab/>
        </w:r>
        <w:r>
          <w:rPr>
            <w:noProof/>
            <w:webHidden/>
          </w:rPr>
          <w:fldChar w:fldCharType="begin"/>
        </w:r>
        <w:r>
          <w:rPr>
            <w:noProof/>
            <w:webHidden/>
          </w:rPr>
          <w:instrText xml:space="preserve"> PAGEREF _Toc232869206 \h </w:instrText>
        </w:r>
        <w:r>
          <w:rPr>
            <w:noProof/>
            <w:webHidden/>
          </w:rPr>
        </w:r>
        <w:r>
          <w:rPr>
            <w:noProof/>
            <w:webHidden/>
          </w:rPr>
          <w:fldChar w:fldCharType="separate"/>
        </w:r>
        <w:r>
          <w:rPr>
            <w:noProof/>
            <w:webHidden/>
          </w:rPr>
          <w:t>54</w:t>
        </w:r>
        <w:r>
          <w:rPr>
            <w:noProof/>
            <w:webHidden/>
          </w:rPr>
          <w:fldChar w:fldCharType="end"/>
        </w:r>
      </w:hyperlink>
    </w:p>
    <w:p w14:paraId="00D1458D" w14:textId="537B0128"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07" w:history="1">
        <w:r w:rsidRPr="0058077B">
          <w:rPr>
            <w:rStyle w:val="Kpr"/>
            <w:noProof/>
          </w:rPr>
          <w:t>7.1.3</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Kurum Dışı Katılım ve İş Birlikleri</w:t>
        </w:r>
        <w:r>
          <w:rPr>
            <w:noProof/>
            <w:webHidden/>
          </w:rPr>
          <w:tab/>
        </w:r>
        <w:r>
          <w:rPr>
            <w:noProof/>
            <w:webHidden/>
          </w:rPr>
          <w:fldChar w:fldCharType="begin"/>
        </w:r>
        <w:r>
          <w:rPr>
            <w:noProof/>
            <w:webHidden/>
          </w:rPr>
          <w:instrText xml:space="preserve"> PAGEREF _Toc232869207 \h </w:instrText>
        </w:r>
        <w:r>
          <w:rPr>
            <w:noProof/>
            <w:webHidden/>
          </w:rPr>
        </w:r>
        <w:r>
          <w:rPr>
            <w:noProof/>
            <w:webHidden/>
          </w:rPr>
          <w:fldChar w:fldCharType="separate"/>
        </w:r>
        <w:r>
          <w:rPr>
            <w:noProof/>
            <w:webHidden/>
          </w:rPr>
          <w:t>54</w:t>
        </w:r>
        <w:r>
          <w:rPr>
            <w:noProof/>
            <w:webHidden/>
          </w:rPr>
          <w:fldChar w:fldCharType="end"/>
        </w:r>
      </w:hyperlink>
    </w:p>
    <w:p w14:paraId="7765EBD7" w14:textId="57F547F1"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08" w:history="1">
        <w:r w:rsidRPr="0058077B">
          <w:rPr>
            <w:rStyle w:val="Kpr"/>
            <w:noProof/>
          </w:rPr>
          <w:t>7.2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Proje ve Destek Limitleri</w:t>
        </w:r>
        <w:r>
          <w:rPr>
            <w:noProof/>
            <w:webHidden/>
          </w:rPr>
          <w:tab/>
        </w:r>
        <w:r>
          <w:rPr>
            <w:noProof/>
            <w:webHidden/>
          </w:rPr>
          <w:fldChar w:fldCharType="begin"/>
        </w:r>
        <w:r>
          <w:rPr>
            <w:noProof/>
            <w:webHidden/>
          </w:rPr>
          <w:instrText xml:space="preserve"> PAGEREF _Toc232869208 \h </w:instrText>
        </w:r>
        <w:r>
          <w:rPr>
            <w:noProof/>
            <w:webHidden/>
          </w:rPr>
        </w:r>
        <w:r>
          <w:rPr>
            <w:noProof/>
            <w:webHidden/>
          </w:rPr>
          <w:fldChar w:fldCharType="separate"/>
        </w:r>
        <w:r>
          <w:rPr>
            <w:noProof/>
            <w:webHidden/>
          </w:rPr>
          <w:t>54</w:t>
        </w:r>
        <w:r>
          <w:rPr>
            <w:noProof/>
            <w:webHidden/>
          </w:rPr>
          <w:fldChar w:fldCharType="end"/>
        </w:r>
      </w:hyperlink>
    </w:p>
    <w:p w14:paraId="1C158B19" w14:textId="5E6709CF"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09" w:history="1">
        <w:r w:rsidRPr="0058077B">
          <w:rPr>
            <w:rStyle w:val="Kpr"/>
            <w:noProof/>
          </w:rPr>
          <w:t>7.2.1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Eş zamanlı Proje Limitleri</w:t>
        </w:r>
        <w:r>
          <w:rPr>
            <w:noProof/>
            <w:webHidden/>
          </w:rPr>
          <w:tab/>
        </w:r>
        <w:r>
          <w:rPr>
            <w:noProof/>
            <w:webHidden/>
          </w:rPr>
          <w:fldChar w:fldCharType="begin"/>
        </w:r>
        <w:r>
          <w:rPr>
            <w:noProof/>
            <w:webHidden/>
          </w:rPr>
          <w:instrText xml:space="preserve"> PAGEREF _Toc232869209 \h </w:instrText>
        </w:r>
        <w:r>
          <w:rPr>
            <w:noProof/>
            <w:webHidden/>
          </w:rPr>
        </w:r>
        <w:r>
          <w:rPr>
            <w:noProof/>
            <w:webHidden/>
          </w:rPr>
          <w:fldChar w:fldCharType="separate"/>
        </w:r>
        <w:r>
          <w:rPr>
            <w:noProof/>
            <w:webHidden/>
          </w:rPr>
          <w:t>54</w:t>
        </w:r>
        <w:r>
          <w:rPr>
            <w:noProof/>
            <w:webHidden/>
          </w:rPr>
          <w:fldChar w:fldCharType="end"/>
        </w:r>
      </w:hyperlink>
    </w:p>
    <w:p w14:paraId="018603FF" w14:textId="6777C4B6"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10" w:history="1">
        <w:r w:rsidRPr="0058077B">
          <w:rPr>
            <w:rStyle w:val="Kpr"/>
            <w:noProof/>
          </w:rPr>
          <w:t>7.2.2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Önceki Performansa Dayalı Başvuru Koşulları</w:t>
        </w:r>
        <w:r>
          <w:rPr>
            <w:noProof/>
            <w:webHidden/>
          </w:rPr>
          <w:tab/>
        </w:r>
        <w:r>
          <w:rPr>
            <w:noProof/>
            <w:webHidden/>
          </w:rPr>
          <w:fldChar w:fldCharType="begin"/>
        </w:r>
        <w:r>
          <w:rPr>
            <w:noProof/>
            <w:webHidden/>
          </w:rPr>
          <w:instrText xml:space="preserve"> PAGEREF _Toc232869210 \h </w:instrText>
        </w:r>
        <w:r>
          <w:rPr>
            <w:noProof/>
            <w:webHidden/>
          </w:rPr>
        </w:r>
        <w:r>
          <w:rPr>
            <w:noProof/>
            <w:webHidden/>
          </w:rPr>
          <w:fldChar w:fldCharType="separate"/>
        </w:r>
        <w:r>
          <w:rPr>
            <w:noProof/>
            <w:webHidden/>
          </w:rPr>
          <w:t>54</w:t>
        </w:r>
        <w:r>
          <w:rPr>
            <w:noProof/>
            <w:webHidden/>
          </w:rPr>
          <w:fldChar w:fldCharType="end"/>
        </w:r>
      </w:hyperlink>
    </w:p>
    <w:p w14:paraId="0D53ECCF" w14:textId="5762B2E4"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11" w:history="1">
        <w:r w:rsidRPr="0058077B">
          <w:rPr>
            <w:rStyle w:val="Kpr"/>
            <w:noProof/>
          </w:rPr>
          <w:t>7.3</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Proje Yürütücüsü Sorumlulukları</w:t>
        </w:r>
        <w:r>
          <w:rPr>
            <w:noProof/>
            <w:webHidden/>
          </w:rPr>
          <w:tab/>
        </w:r>
        <w:r>
          <w:rPr>
            <w:noProof/>
            <w:webHidden/>
          </w:rPr>
          <w:fldChar w:fldCharType="begin"/>
        </w:r>
        <w:r>
          <w:rPr>
            <w:noProof/>
            <w:webHidden/>
          </w:rPr>
          <w:instrText xml:space="preserve"> PAGEREF _Toc232869211 \h </w:instrText>
        </w:r>
        <w:r>
          <w:rPr>
            <w:noProof/>
            <w:webHidden/>
          </w:rPr>
        </w:r>
        <w:r>
          <w:rPr>
            <w:noProof/>
            <w:webHidden/>
          </w:rPr>
          <w:fldChar w:fldCharType="separate"/>
        </w:r>
        <w:r>
          <w:rPr>
            <w:noProof/>
            <w:webHidden/>
          </w:rPr>
          <w:t>55</w:t>
        </w:r>
        <w:r>
          <w:rPr>
            <w:noProof/>
            <w:webHidden/>
          </w:rPr>
          <w:fldChar w:fldCharType="end"/>
        </w:r>
      </w:hyperlink>
    </w:p>
    <w:p w14:paraId="67B08A41" w14:textId="409A86B0"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12" w:history="1">
        <w:r w:rsidRPr="0058077B">
          <w:rPr>
            <w:rStyle w:val="Kpr"/>
            <w:noProof/>
          </w:rPr>
          <w:t>7.4</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Yükümlülükler ve Yaptırımlar</w:t>
        </w:r>
        <w:r>
          <w:rPr>
            <w:noProof/>
            <w:webHidden/>
          </w:rPr>
          <w:tab/>
        </w:r>
        <w:r>
          <w:rPr>
            <w:noProof/>
            <w:webHidden/>
          </w:rPr>
          <w:fldChar w:fldCharType="begin"/>
        </w:r>
        <w:r>
          <w:rPr>
            <w:noProof/>
            <w:webHidden/>
          </w:rPr>
          <w:instrText xml:space="preserve"> PAGEREF _Toc232869212 \h </w:instrText>
        </w:r>
        <w:r>
          <w:rPr>
            <w:noProof/>
            <w:webHidden/>
          </w:rPr>
        </w:r>
        <w:r>
          <w:rPr>
            <w:noProof/>
            <w:webHidden/>
          </w:rPr>
          <w:fldChar w:fldCharType="separate"/>
        </w:r>
        <w:r>
          <w:rPr>
            <w:noProof/>
            <w:webHidden/>
          </w:rPr>
          <w:t>56</w:t>
        </w:r>
        <w:r>
          <w:rPr>
            <w:noProof/>
            <w:webHidden/>
          </w:rPr>
          <w:fldChar w:fldCharType="end"/>
        </w:r>
      </w:hyperlink>
    </w:p>
    <w:p w14:paraId="7AB4C8C6" w14:textId="10307C51"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13" w:history="1">
        <w:r w:rsidRPr="0058077B">
          <w:rPr>
            <w:rStyle w:val="Kpr"/>
            <w:noProof/>
          </w:rPr>
          <w:t>7.4.1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Genel İlkeler</w:t>
        </w:r>
        <w:r>
          <w:rPr>
            <w:noProof/>
            <w:webHidden/>
          </w:rPr>
          <w:tab/>
        </w:r>
        <w:r>
          <w:rPr>
            <w:noProof/>
            <w:webHidden/>
          </w:rPr>
          <w:fldChar w:fldCharType="begin"/>
        </w:r>
        <w:r>
          <w:rPr>
            <w:noProof/>
            <w:webHidden/>
          </w:rPr>
          <w:instrText xml:space="preserve"> PAGEREF _Toc232869213 \h </w:instrText>
        </w:r>
        <w:r>
          <w:rPr>
            <w:noProof/>
            <w:webHidden/>
          </w:rPr>
        </w:r>
        <w:r>
          <w:rPr>
            <w:noProof/>
            <w:webHidden/>
          </w:rPr>
          <w:fldChar w:fldCharType="separate"/>
        </w:r>
        <w:r>
          <w:rPr>
            <w:noProof/>
            <w:webHidden/>
          </w:rPr>
          <w:t>57</w:t>
        </w:r>
        <w:r>
          <w:rPr>
            <w:noProof/>
            <w:webHidden/>
          </w:rPr>
          <w:fldChar w:fldCharType="end"/>
        </w:r>
      </w:hyperlink>
    </w:p>
    <w:p w14:paraId="04873E55" w14:textId="282685A3"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14" w:history="1">
        <w:r w:rsidRPr="0058077B">
          <w:rPr>
            <w:rStyle w:val="Kpr"/>
            <w:noProof/>
          </w:rPr>
          <w:t>7.4.2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Raporlama ve İdari Yükümlülüklerinin İhlali</w:t>
        </w:r>
        <w:r>
          <w:rPr>
            <w:noProof/>
            <w:webHidden/>
          </w:rPr>
          <w:tab/>
        </w:r>
        <w:r>
          <w:rPr>
            <w:noProof/>
            <w:webHidden/>
          </w:rPr>
          <w:fldChar w:fldCharType="begin"/>
        </w:r>
        <w:r>
          <w:rPr>
            <w:noProof/>
            <w:webHidden/>
          </w:rPr>
          <w:instrText xml:space="preserve"> PAGEREF _Toc232869214 \h </w:instrText>
        </w:r>
        <w:r>
          <w:rPr>
            <w:noProof/>
            <w:webHidden/>
          </w:rPr>
        </w:r>
        <w:r>
          <w:rPr>
            <w:noProof/>
            <w:webHidden/>
          </w:rPr>
          <w:fldChar w:fldCharType="separate"/>
        </w:r>
        <w:r>
          <w:rPr>
            <w:noProof/>
            <w:webHidden/>
          </w:rPr>
          <w:t>57</w:t>
        </w:r>
        <w:r>
          <w:rPr>
            <w:noProof/>
            <w:webHidden/>
          </w:rPr>
          <w:fldChar w:fldCharType="end"/>
        </w:r>
      </w:hyperlink>
    </w:p>
    <w:p w14:paraId="536EF3A8" w14:textId="313CE6A4"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15" w:history="1">
        <w:r w:rsidRPr="0058077B">
          <w:rPr>
            <w:rStyle w:val="Kpr"/>
            <w:noProof/>
          </w:rPr>
          <w:t>7.4.3</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Yayın Yükümlülüğünün Yerine Getirilmemesi</w:t>
        </w:r>
        <w:r>
          <w:rPr>
            <w:noProof/>
            <w:webHidden/>
          </w:rPr>
          <w:tab/>
        </w:r>
        <w:r>
          <w:rPr>
            <w:noProof/>
            <w:webHidden/>
          </w:rPr>
          <w:fldChar w:fldCharType="begin"/>
        </w:r>
        <w:r>
          <w:rPr>
            <w:noProof/>
            <w:webHidden/>
          </w:rPr>
          <w:instrText xml:space="preserve"> PAGEREF _Toc232869215 \h </w:instrText>
        </w:r>
        <w:r>
          <w:rPr>
            <w:noProof/>
            <w:webHidden/>
          </w:rPr>
        </w:r>
        <w:r>
          <w:rPr>
            <w:noProof/>
            <w:webHidden/>
          </w:rPr>
          <w:fldChar w:fldCharType="separate"/>
        </w:r>
        <w:r>
          <w:rPr>
            <w:noProof/>
            <w:webHidden/>
          </w:rPr>
          <w:t>58</w:t>
        </w:r>
        <w:r>
          <w:rPr>
            <w:noProof/>
            <w:webHidden/>
          </w:rPr>
          <w:fldChar w:fldCharType="end"/>
        </w:r>
      </w:hyperlink>
    </w:p>
    <w:p w14:paraId="62865762" w14:textId="39F8BDCB"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16" w:history="1">
        <w:r w:rsidRPr="0058077B">
          <w:rPr>
            <w:rStyle w:val="Kpr"/>
            <w:noProof/>
          </w:rPr>
          <w:t>7.4.4</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Proje İptali ve İptale Bağlı Sonuçlar</w:t>
        </w:r>
        <w:r>
          <w:rPr>
            <w:noProof/>
            <w:webHidden/>
          </w:rPr>
          <w:tab/>
        </w:r>
        <w:r>
          <w:rPr>
            <w:noProof/>
            <w:webHidden/>
          </w:rPr>
          <w:fldChar w:fldCharType="begin"/>
        </w:r>
        <w:r>
          <w:rPr>
            <w:noProof/>
            <w:webHidden/>
          </w:rPr>
          <w:instrText xml:space="preserve"> PAGEREF _Toc232869216 \h </w:instrText>
        </w:r>
        <w:r>
          <w:rPr>
            <w:noProof/>
            <w:webHidden/>
          </w:rPr>
        </w:r>
        <w:r>
          <w:rPr>
            <w:noProof/>
            <w:webHidden/>
          </w:rPr>
          <w:fldChar w:fldCharType="separate"/>
        </w:r>
        <w:r>
          <w:rPr>
            <w:noProof/>
            <w:webHidden/>
          </w:rPr>
          <w:t>58</w:t>
        </w:r>
        <w:r>
          <w:rPr>
            <w:noProof/>
            <w:webHidden/>
          </w:rPr>
          <w:fldChar w:fldCharType="end"/>
        </w:r>
      </w:hyperlink>
    </w:p>
    <w:p w14:paraId="56D34542" w14:textId="0D682AC7"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17" w:history="1">
        <w:r w:rsidRPr="0058077B">
          <w:rPr>
            <w:rStyle w:val="Kpr"/>
            <w:noProof/>
          </w:rPr>
          <w:t>7.4.5</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Mali Yükümlülüklerin İhlali</w:t>
        </w:r>
        <w:r>
          <w:rPr>
            <w:noProof/>
            <w:webHidden/>
          </w:rPr>
          <w:tab/>
        </w:r>
        <w:r>
          <w:rPr>
            <w:noProof/>
            <w:webHidden/>
          </w:rPr>
          <w:fldChar w:fldCharType="begin"/>
        </w:r>
        <w:r>
          <w:rPr>
            <w:noProof/>
            <w:webHidden/>
          </w:rPr>
          <w:instrText xml:space="preserve"> PAGEREF _Toc232869217 \h </w:instrText>
        </w:r>
        <w:r>
          <w:rPr>
            <w:noProof/>
            <w:webHidden/>
          </w:rPr>
        </w:r>
        <w:r>
          <w:rPr>
            <w:noProof/>
            <w:webHidden/>
          </w:rPr>
          <w:fldChar w:fldCharType="separate"/>
        </w:r>
        <w:r>
          <w:rPr>
            <w:noProof/>
            <w:webHidden/>
          </w:rPr>
          <w:t>58</w:t>
        </w:r>
        <w:r>
          <w:rPr>
            <w:noProof/>
            <w:webHidden/>
          </w:rPr>
          <w:fldChar w:fldCharType="end"/>
        </w:r>
      </w:hyperlink>
    </w:p>
    <w:p w14:paraId="0214DC15" w14:textId="0B87B4DD"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18" w:history="1">
        <w:r w:rsidRPr="0058077B">
          <w:rPr>
            <w:rStyle w:val="Kpr"/>
            <w:noProof/>
          </w:rPr>
          <w:t>7.4.6</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Etik İhlaller</w:t>
        </w:r>
        <w:r>
          <w:rPr>
            <w:noProof/>
            <w:webHidden/>
          </w:rPr>
          <w:tab/>
        </w:r>
        <w:r>
          <w:rPr>
            <w:noProof/>
            <w:webHidden/>
          </w:rPr>
          <w:fldChar w:fldCharType="begin"/>
        </w:r>
        <w:r>
          <w:rPr>
            <w:noProof/>
            <w:webHidden/>
          </w:rPr>
          <w:instrText xml:space="preserve"> PAGEREF _Toc232869218 \h </w:instrText>
        </w:r>
        <w:r>
          <w:rPr>
            <w:noProof/>
            <w:webHidden/>
          </w:rPr>
        </w:r>
        <w:r>
          <w:rPr>
            <w:noProof/>
            <w:webHidden/>
          </w:rPr>
          <w:fldChar w:fldCharType="separate"/>
        </w:r>
        <w:r>
          <w:rPr>
            <w:noProof/>
            <w:webHidden/>
          </w:rPr>
          <w:t>58</w:t>
        </w:r>
        <w:r>
          <w:rPr>
            <w:noProof/>
            <w:webHidden/>
          </w:rPr>
          <w:fldChar w:fldCharType="end"/>
        </w:r>
      </w:hyperlink>
    </w:p>
    <w:p w14:paraId="754BC2B4" w14:textId="53EBACFD"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19" w:history="1">
        <w:r w:rsidRPr="0058077B">
          <w:rPr>
            <w:rStyle w:val="Kpr"/>
            <w:noProof/>
          </w:rPr>
          <w:t>7.4.7</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Tekrar Eden İhlaller</w:t>
        </w:r>
        <w:r>
          <w:rPr>
            <w:noProof/>
            <w:webHidden/>
          </w:rPr>
          <w:tab/>
        </w:r>
        <w:r>
          <w:rPr>
            <w:noProof/>
            <w:webHidden/>
          </w:rPr>
          <w:fldChar w:fldCharType="begin"/>
        </w:r>
        <w:r>
          <w:rPr>
            <w:noProof/>
            <w:webHidden/>
          </w:rPr>
          <w:instrText xml:space="preserve"> PAGEREF _Toc232869219 \h </w:instrText>
        </w:r>
        <w:r>
          <w:rPr>
            <w:noProof/>
            <w:webHidden/>
          </w:rPr>
        </w:r>
        <w:r>
          <w:rPr>
            <w:noProof/>
            <w:webHidden/>
          </w:rPr>
          <w:fldChar w:fldCharType="separate"/>
        </w:r>
        <w:r>
          <w:rPr>
            <w:noProof/>
            <w:webHidden/>
          </w:rPr>
          <w:t>59</w:t>
        </w:r>
        <w:r>
          <w:rPr>
            <w:noProof/>
            <w:webHidden/>
          </w:rPr>
          <w:fldChar w:fldCharType="end"/>
        </w:r>
      </w:hyperlink>
    </w:p>
    <w:p w14:paraId="7679729E" w14:textId="3F415001"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20" w:history="1">
        <w:r w:rsidRPr="0058077B">
          <w:rPr>
            <w:rStyle w:val="Kpr"/>
            <w:noProof/>
          </w:rPr>
          <w:t>7.4.8</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Değerlendirme ve Karar Süreci</w:t>
        </w:r>
        <w:r>
          <w:rPr>
            <w:noProof/>
            <w:webHidden/>
          </w:rPr>
          <w:tab/>
        </w:r>
        <w:r>
          <w:rPr>
            <w:noProof/>
            <w:webHidden/>
          </w:rPr>
          <w:fldChar w:fldCharType="begin"/>
        </w:r>
        <w:r>
          <w:rPr>
            <w:noProof/>
            <w:webHidden/>
          </w:rPr>
          <w:instrText xml:space="preserve"> PAGEREF _Toc232869220 \h </w:instrText>
        </w:r>
        <w:r>
          <w:rPr>
            <w:noProof/>
            <w:webHidden/>
          </w:rPr>
        </w:r>
        <w:r>
          <w:rPr>
            <w:noProof/>
            <w:webHidden/>
          </w:rPr>
          <w:fldChar w:fldCharType="separate"/>
        </w:r>
        <w:r>
          <w:rPr>
            <w:noProof/>
            <w:webHidden/>
          </w:rPr>
          <w:t>59</w:t>
        </w:r>
        <w:r>
          <w:rPr>
            <w:noProof/>
            <w:webHidden/>
          </w:rPr>
          <w:fldChar w:fldCharType="end"/>
        </w:r>
      </w:hyperlink>
    </w:p>
    <w:p w14:paraId="2C2F18A7" w14:textId="6DBB3CDB"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21" w:history="1">
        <w:r w:rsidRPr="0058077B">
          <w:rPr>
            <w:rStyle w:val="Kpr"/>
            <w:rFonts w:eastAsia="Cambria"/>
            <w:noProof/>
          </w:rPr>
          <w:t>7.5</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Bursiyer Politikası</w:t>
        </w:r>
        <w:r>
          <w:rPr>
            <w:noProof/>
            <w:webHidden/>
          </w:rPr>
          <w:tab/>
        </w:r>
        <w:r>
          <w:rPr>
            <w:noProof/>
            <w:webHidden/>
          </w:rPr>
          <w:fldChar w:fldCharType="begin"/>
        </w:r>
        <w:r>
          <w:rPr>
            <w:noProof/>
            <w:webHidden/>
          </w:rPr>
          <w:instrText xml:space="preserve"> PAGEREF _Toc232869221 \h </w:instrText>
        </w:r>
        <w:r>
          <w:rPr>
            <w:noProof/>
            <w:webHidden/>
          </w:rPr>
        </w:r>
        <w:r>
          <w:rPr>
            <w:noProof/>
            <w:webHidden/>
          </w:rPr>
          <w:fldChar w:fldCharType="separate"/>
        </w:r>
        <w:r>
          <w:rPr>
            <w:noProof/>
            <w:webHidden/>
          </w:rPr>
          <w:t>59</w:t>
        </w:r>
        <w:r>
          <w:rPr>
            <w:noProof/>
            <w:webHidden/>
          </w:rPr>
          <w:fldChar w:fldCharType="end"/>
        </w:r>
      </w:hyperlink>
    </w:p>
    <w:p w14:paraId="25D17EE2" w14:textId="6C65B324"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22" w:history="1">
        <w:r w:rsidRPr="0058077B">
          <w:rPr>
            <w:rStyle w:val="Kpr"/>
            <w:noProof/>
          </w:rPr>
          <w:t>7.5.1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Bursiyer Türleri ve Doktora Sonrası Araştırmacılar</w:t>
        </w:r>
        <w:r>
          <w:rPr>
            <w:noProof/>
            <w:webHidden/>
          </w:rPr>
          <w:tab/>
        </w:r>
        <w:r>
          <w:rPr>
            <w:noProof/>
            <w:webHidden/>
          </w:rPr>
          <w:fldChar w:fldCharType="begin"/>
        </w:r>
        <w:r>
          <w:rPr>
            <w:noProof/>
            <w:webHidden/>
          </w:rPr>
          <w:instrText xml:space="preserve"> PAGEREF _Toc232869222 \h </w:instrText>
        </w:r>
        <w:r>
          <w:rPr>
            <w:noProof/>
            <w:webHidden/>
          </w:rPr>
        </w:r>
        <w:r>
          <w:rPr>
            <w:noProof/>
            <w:webHidden/>
          </w:rPr>
          <w:fldChar w:fldCharType="separate"/>
        </w:r>
        <w:r>
          <w:rPr>
            <w:noProof/>
            <w:webHidden/>
          </w:rPr>
          <w:t>59</w:t>
        </w:r>
        <w:r>
          <w:rPr>
            <w:noProof/>
            <w:webHidden/>
          </w:rPr>
          <w:fldChar w:fldCharType="end"/>
        </w:r>
      </w:hyperlink>
    </w:p>
    <w:p w14:paraId="70FD7120" w14:textId="6635A0F9"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23" w:history="1">
        <w:r w:rsidRPr="0058077B">
          <w:rPr>
            <w:rStyle w:val="Kpr"/>
            <w:noProof/>
          </w:rPr>
          <w:t>7.5.2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Bursiyer Çalışma Kuralları</w:t>
        </w:r>
        <w:r>
          <w:rPr>
            <w:noProof/>
            <w:webHidden/>
          </w:rPr>
          <w:tab/>
        </w:r>
        <w:r>
          <w:rPr>
            <w:noProof/>
            <w:webHidden/>
          </w:rPr>
          <w:fldChar w:fldCharType="begin"/>
        </w:r>
        <w:r>
          <w:rPr>
            <w:noProof/>
            <w:webHidden/>
          </w:rPr>
          <w:instrText xml:space="preserve"> PAGEREF _Toc232869223 \h </w:instrText>
        </w:r>
        <w:r>
          <w:rPr>
            <w:noProof/>
            <w:webHidden/>
          </w:rPr>
        </w:r>
        <w:r>
          <w:rPr>
            <w:noProof/>
            <w:webHidden/>
          </w:rPr>
          <w:fldChar w:fldCharType="separate"/>
        </w:r>
        <w:r>
          <w:rPr>
            <w:noProof/>
            <w:webHidden/>
          </w:rPr>
          <w:t>60</w:t>
        </w:r>
        <w:r>
          <w:rPr>
            <w:noProof/>
            <w:webHidden/>
          </w:rPr>
          <w:fldChar w:fldCharType="end"/>
        </w:r>
      </w:hyperlink>
    </w:p>
    <w:p w14:paraId="45E9CE56" w14:textId="281B1C83"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24" w:history="1">
        <w:r w:rsidRPr="0058077B">
          <w:rPr>
            <w:rStyle w:val="Kpr"/>
            <w:noProof/>
          </w:rPr>
          <w:t>7.5.3</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Bursiyer Performans ve Yükümlülükleri</w:t>
        </w:r>
        <w:r>
          <w:rPr>
            <w:noProof/>
            <w:webHidden/>
          </w:rPr>
          <w:tab/>
        </w:r>
        <w:r>
          <w:rPr>
            <w:noProof/>
            <w:webHidden/>
          </w:rPr>
          <w:fldChar w:fldCharType="begin"/>
        </w:r>
        <w:r>
          <w:rPr>
            <w:noProof/>
            <w:webHidden/>
          </w:rPr>
          <w:instrText xml:space="preserve"> PAGEREF _Toc232869224 \h </w:instrText>
        </w:r>
        <w:r>
          <w:rPr>
            <w:noProof/>
            <w:webHidden/>
          </w:rPr>
        </w:r>
        <w:r>
          <w:rPr>
            <w:noProof/>
            <w:webHidden/>
          </w:rPr>
          <w:fldChar w:fldCharType="separate"/>
        </w:r>
        <w:r>
          <w:rPr>
            <w:noProof/>
            <w:webHidden/>
          </w:rPr>
          <w:t>61</w:t>
        </w:r>
        <w:r>
          <w:rPr>
            <w:noProof/>
            <w:webHidden/>
          </w:rPr>
          <w:fldChar w:fldCharType="end"/>
        </w:r>
      </w:hyperlink>
    </w:p>
    <w:p w14:paraId="359DA0DE" w14:textId="2BB3E90F" w:rsidR="00390DFC" w:rsidRDefault="00390DFC">
      <w:pPr>
        <w:pStyle w:val="T1"/>
        <w:rPr>
          <w:rFonts w:asciiTheme="minorHAnsi" w:eastAsiaTheme="minorEastAsia" w:hAnsiTheme="minorHAnsi" w:cstheme="minorBidi"/>
          <w:noProof/>
          <w:color w:val="auto"/>
          <w:kern w:val="2"/>
          <w:sz w:val="24"/>
          <w:szCs w:val="24"/>
          <w:lang w:eastAsia="tr-TR"/>
          <w14:ligatures w14:val="standardContextual"/>
        </w:rPr>
      </w:pPr>
      <w:hyperlink w:anchor="_Toc232869225" w:history="1">
        <w:r w:rsidRPr="0058077B">
          <w:rPr>
            <w:rStyle w:val="Kpr"/>
            <w:rFonts w:eastAsia="Cambria"/>
            <w:noProof/>
          </w:rPr>
          <w:t>8</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BAŞVURU VE DEĞERLENDİRME SÜRECİ</w:t>
        </w:r>
        <w:r>
          <w:rPr>
            <w:noProof/>
            <w:webHidden/>
          </w:rPr>
          <w:tab/>
        </w:r>
        <w:r>
          <w:rPr>
            <w:noProof/>
            <w:webHidden/>
          </w:rPr>
          <w:fldChar w:fldCharType="begin"/>
        </w:r>
        <w:r>
          <w:rPr>
            <w:noProof/>
            <w:webHidden/>
          </w:rPr>
          <w:instrText xml:space="preserve"> PAGEREF _Toc232869225 \h </w:instrText>
        </w:r>
        <w:r>
          <w:rPr>
            <w:noProof/>
            <w:webHidden/>
          </w:rPr>
        </w:r>
        <w:r>
          <w:rPr>
            <w:noProof/>
            <w:webHidden/>
          </w:rPr>
          <w:fldChar w:fldCharType="separate"/>
        </w:r>
        <w:r>
          <w:rPr>
            <w:noProof/>
            <w:webHidden/>
          </w:rPr>
          <w:t>62</w:t>
        </w:r>
        <w:r>
          <w:rPr>
            <w:noProof/>
            <w:webHidden/>
          </w:rPr>
          <w:fldChar w:fldCharType="end"/>
        </w:r>
      </w:hyperlink>
    </w:p>
    <w:p w14:paraId="7B314680" w14:textId="2571A700"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26" w:history="1">
        <w:r w:rsidRPr="0058077B">
          <w:rPr>
            <w:rStyle w:val="Kpr"/>
            <w:noProof/>
          </w:rPr>
          <w:t>8.1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Başvuru Takvimi</w:t>
        </w:r>
        <w:r>
          <w:rPr>
            <w:noProof/>
            <w:webHidden/>
          </w:rPr>
          <w:tab/>
        </w:r>
        <w:r>
          <w:rPr>
            <w:noProof/>
            <w:webHidden/>
          </w:rPr>
          <w:fldChar w:fldCharType="begin"/>
        </w:r>
        <w:r>
          <w:rPr>
            <w:noProof/>
            <w:webHidden/>
          </w:rPr>
          <w:instrText xml:space="preserve"> PAGEREF _Toc232869226 \h </w:instrText>
        </w:r>
        <w:r>
          <w:rPr>
            <w:noProof/>
            <w:webHidden/>
          </w:rPr>
        </w:r>
        <w:r>
          <w:rPr>
            <w:noProof/>
            <w:webHidden/>
          </w:rPr>
          <w:fldChar w:fldCharType="separate"/>
        </w:r>
        <w:r>
          <w:rPr>
            <w:noProof/>
            <w:webHidden/>
          </w:rPr>
          <w:t>62</w:t>
        </w:r>
        <w:r>
          <w:rPr>
            <w:noProof/>
            <w:webHidden/>
          </w:rPr>
          <w:fldChar w:fldCharType="end"/>
        </w:r>
      </w:hyperlink>
    </w:p>
    <w:p w14:paraId="2C6AA53F" w14:textId="3A818CB9"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27" w:history="1">
        <w:r w:rsidRPr="0058077B">
          <w:rPr>
            <w:rStyle w:val="Kpr"/>
            <w:noProof/>
          </w:rPr>
          <w:t>8.2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Başvuru Süreci</w:t>
        </w:r>
        <w:r>
          <w:rPr>
            <w:noProof/>
            <w:webHidden/>
          </w:rPr>
          <w:tab/>
        </w:r>
        <w:r>
          <w:rPr>
            <w:noProof/>
            <w:webHidden/>
          </w:rPr>
          <w:fldChar w:fldCharType="begin"/>
        </w:r>
        <w:r>
          <w:rPr>
            <w:noProof/>
            <w:webHidden/>
          </w:rPr>
          <w:instrText xml:space="preserve"> PAGEREF _Toc232869227 \h </w:instrText>
        </w:r>
        <w:r>
          <w:rPr>
            <w:noProof/>
            <w:webHidden/>
          </w:rPr>
        </w:r>
        <w:r>
          <w:rPr>
            <w:noProof/>
            <w:webHidden/>
          </w:rPr>
          <w:fldChar w:fldCharType="separate"/>
        </w:r>
        <w:r>
          <w:rPr>
            <w:noProof/>
            <w:webHidden/>
          </w:rPr>
          <w:t>62</w:t>
        </w:r>
        <w:r>
          <w:rPr>
            <w:noProof/>
            <w:webHidden/>
          </w:rPr>
          <w:fldChar w:fldCharType="end"/>
        </w:r>
      </w:hyperlink>
    </w:p>
    <w:p w14:paraId="12522866" w14:textId="06971233"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28" w:history="1">
        <w:r w:rsidRPr="0058077B">
          <w:rPr>
            <w:rStyle w:val="Kpr"/>
            <w:noProof/>
          </w:rPr>
          <w:t>8.3</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Başvuru Öncesi Hazırlanması Gereken Belgeler</w:t>
        </w:r>
        <w:r>
          <w:rPr>
            <w:noProof/>
            <w:webHidden/>
          </w:rPr>
          <w:tab/>
        </w:r>
        <w:r>
          <w:rPr>
            <w:noProof/>
            <w:webHidden/>
          </w:rPr>
          <w:fldChar w:fldCharType="begin"/>
        </w:r>
        <w:r>
          <w:rPr>
            <w:noProof/>
            <w:webHidden/>
          </w:rPr>
          <w:instrText xml:space="preserve"> PAGEREF _Toc232869228 \h </w:instrText>
        </w:r>
        <w:r>
          <w:rPr>
            <w:noProof/>
            <w:webHidden/>
          </w:rPr>
        </w:r>
        <w:r>
          <w:rPr>
            <w:noProof/>
            <w:webHidden/>
          </w:rPr>
          <w:fldChar w:fldCharType="separate"/>
        </w:r>
        <w:r>
          <w:rPr>
            <w:noProof/>
            <w:webHidden/>
          </w:rPr>
          <w:t>64</w:t>
        </w:r>
        <w:r>
          <w:rPr>
            <w:noProof/>
            <w:webHidden/>
          </w:rPr>
          <w:fldChar w:fldCharType="end"/>
        </w:r>
      </w:hyperlink>
    </w:p>
    <w:p w14:paraId="74E4819B" w14:textId="1925F503"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29" w:history="1">
        <w:r w:rsidRPr="0058077B">
          <w:rPr>
            <w:rStyle w:val="Kpr"/>
            <w:rFonts w:eastAsia="Cambria"/>
            <w:noProof/>
          </w:rPr>
          <w:t>8.4</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Şekli Ön Değerlendirilme</w:t>
        </w:r>
        <w:r>
          <w:rPr>
            <w:noProof/>
            <w:webHidden/>
          </w:rPr>
          <w:tab/>
        </w:r>
        <w:r>
          <w:rPr>
            <w:noProof/>
            <w:webHidden/>
          </w:rPr>
          <w:fldChar w:fldCharType="begin"/>
        </w:r>
        <w:r>
          <w:rPr>
            <w:noProof/>
            <w:webHidden/>
          </w:rPr>
          <w:instrText xml:space="preserve"> PAGEREF _Toc232869229 \h </w:instrText>
        </w:r>
        <w:r>
          <w:rPr>
            <w:noProof/>
            <w:webHidden/>
          </w:rPr>
        </w:r>
        <w:r>
          <w:rPr>
            <w:noProof/>
            <w:webHidden/>
          </w:rPr>
          <w:fldChar w:fldCharType="separate"/>
        </w:r>
        <w:r>
          <w:rPr>
            <w:noProof/>
            <w:webHidden/>
          </w:rPr>
          <w:t>64</w:t>
        </w:r>
        <w:r>
          <w:rPr>
            <w:noProof/>
            <w:webHidden/>
          </w:rPr>
          <w:fldChar w:fldCharType="end"/>
        </w:r>
      </w:hyperlink>
    </w:p>
    <w:p w14:paraId="7D4D0C1E" w14:textId="74E218D3"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30" w:history="1">
        <w:r w:rsidRPr="0058077B">
          <w:rPr>
            <w:rStyle w:val="Kpr"/>
            <w:noProof/>
          </w:rPr>
          <w:t>8.5</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Komisyon Değerlendirme Süreci</w:t>
        </w:r>
        <w:r>
          <w:rPr>
            <w:noProof/>
            <w:webHidden/>
          </w:rPr>
          <w:tab/>
        </w:r>
        <w:r>
          <w:rPr>
            <w:noProof/>
            <w:webHidden/>
          </w:rPr>
          <w:fldChar w:fldCharType="begin"/>
        </w:r>
        <w:r>
          <w:rPr>
            <w:noProof/>
            <w:webHidden/>
          </w:rPr>
          <w:instrText xml:space="preserve"> PAGEREF _Toc232869230 \h </w:instrText>
        </w:r>
        <w:r>
          <w:rPr>
            <w:noProof/>
            <w:webHidden/>
          </w:rPr>
        </w:r>
        <w:r>
          <w:rPr>
            <w:noProof/>
            <w:webHidden/>
          </w:rPr>
          <w:fldChar w:fldCharType="separate"/>
        </w:r>
        <w:r>
          <w:rPr>
            <w:noProof/>
            <w:webHidden/>
          </w:rPr>
          <w:t>65</w:t>
        </w:r>
        <w:r>
          <w:rPr>
            <w:noProof/>
            <w:webHidden/>
          </w:rPr>
          <w:fldChar w:fldCharType="end"/>
        </w:r>
      </w:hyperlink>
    </w:p>
    <w:p w14:paraId="0FD6E1FF" w14:textId="30FD395C"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31" w:history="1">
        <w:r w:rsidRPr="0058077B">
          <w:rPr>
            <w:rStyle w:val="Kpr"/>
            <w:noProof/>
          </w:rPr>
          <w:t>8.6</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Proje Kabulü</w:t>
        </w:r>
        <w:r>
          <w:rPr>
            <w:noProof/>
            <w:webHidden/>
          </w:rPr>
          <w:tab/>
        </w:r>
        <w:r>
          <w:rPr>
            <w:noProof/>
            <w:webHidden/>
          </w:rPr>
          <w:fldChar w:fldCharType="begin"/>
        </w:r>
        <w:r>
          <w:rPr>
            <w:noProof/>
            <w:webHidden/>
          </w:rPr>
          <w:instrText xml:space="preserve"> PAGEREF _Toc232869231 \h </w:instrText>
        </w:r>
        <w:r>
          <w:rPr>
            <w:noProof/>
            <w:webHidden/>
          </w:rPr>
        </w:r>
        <w:r>
          <w:rPr>
            <w:noProof/>
            <w:webHidden/>
          </w:rPr>
          <w:fldChar w:fldCharType="separate"/>
        </w:r>
        <w:r>
          <w:rPr>
            <w:noProof/>
            <w:webHidden/>
          </w:rPr>
          <w:t>66</w:t>
        </w:r>
        <w:r>
          <w:rPr>
            <w:noProof/>
            <w:webHidden/>
          </w:rPr>
          <w:fldChar w:fldCharType="end"/>
        </w:r>
      </w:hyperlink>
    </w:p>
    <w:p w14:paraId="41A8BA4B" w14:textId="59BA2A0D"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32" w:history="1">
        <w:r w:rsidRPr="0058077B">
          <w:rPr>
            <w:rStyle w:val="Kpr"/>
            <w:noProof/>
          </w:rPr>
          <w:t>8.7</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Proje Sözleşmesi</w:t>
        </w:r>
        <w:r>
          <w:rPr>
            <w:noProof/>
            <w:webHidden/>
          </w:rPr>
          <w:tab/>
        </w:r>
        <w:r>
          <w:rPr>
            <w:noProof/>
            <w:webHidden/>
          </w:rPr>
          <w:fldChar w:fldCharType="begin"/>
        </w:r>
        <w:r>
          <w:rPr>
            <w:noProof/>
            <w:webHidden/>
          </w:rPr>
          <w:instrText xml:space="preserve"> PAGEREF _Toc232869232 \h </w:instrText>
        </w:r>
        <w:r>
          <w:rPr>
            <w:noProof/>
            <w:webHidden/>
          </w:rPr>
        </w:r>
        <w:r>
          <w:rPr>
            <w:noProof/>
            <w:webHidden/>
          </w:rPr>
          <w:fldChar w:fldCharType="separate"/>
        </w:r>
        <w:r>
          <w:rPr>
            <w:noProof/>
            <w:webHidden/>
          </w:rPr>
          <w:t>66</w:t>
        </w:r>
        <w:r>
          <w:rPr>
            <w:noProof/>
            <w:webHidden/>
          </w:rPr>
          <w:fldChar w:fldCharType="end"/>
        </w:r>
      </w:hyperlink>
    </w:p>
    <w:p w14:paraId="00FFB41B" w14:textId="60194C64"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33" w:history="1">
        <w:r w:rsidRPr="0058077B">
          <w:rPr>
            <w:rStyle w:val="Kpr"/>
            <w:noProof/>
          </w:rPr>
          <w:t>8.8</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Kabul edilen Projeler için Teslim Edilmesi Gereken Belgeler</w:t>
        </w:r>
        <w:r>
          <w:rPr>
            <w:noProof/>
            <w:webHidden/>
          </w:rPr>
          <w:tab/>
        </w:r>
        <w:r>
          <w:rPr>
            <w:noProof/>
            <w:webHidden/>
          </w:rPr>
          <w:fldChar w:fldCharType="begin"/>
        </w:r>
        <w:r>
          <w:rPr>
            <w:noProof/>
            <w:webHidden/>
          </w:rPr>
          <w:instrText xml:space="preserve"> PAGEREF _Toc232869233 \h </w:instrText>
        </w:r>
        <w:r>
          <w:rPr>
            <w:noProof/>
            <w:webHidden/>
          </w:rPr>
        </w:r>
        <w:r>
          <w:rPr>
            <w:noProof/>
            <w:webHidden/>
          </w:rPr>
          <w:fldChar w:fldCharType="separate"/>
        </w:r>
        <w:r>
          <w:rPr>
            <w:noProof/>
            <w:webHidden/>
          </w:rPr>
          <w:t>67</w:t>
        </w:r>
        <w:r>
          <w:rPr>
            <w:noProof/>
            <w:webHidden/>
          </w:rPr>
          <w:fldChar w:fldCharType="end"/>
        </w:r>
      </w:hyperlink>
    </w:p>
    <w:p w14:paraId="6CAD0FA7" w14:textId="6D8D4F07" w:rsidR="00390DFC" w:rsidRDefault="00390DFC">
      <w:pPr>
        <w:pStyle w:val="T1"/>
        <w:rPr>
          <w:rFonts w:asciiTheme="minorHAnsi" w:eastAsiaTheme="minorEastAsia" w:hAnsiTheme="minorHAnsi" w:cstheme="minorBidi"/>
          <w:noProof/>
          <w:color w:val="auto"/>
          <w:kern w:val="2"/>
          <w:sz w:val="24"/>
          <w:szCs w:val="24"/>
          <w:lang w:eastAsia="tr-TR"/>
          <w14:ligatures w14:val="standardContextual"/>
        </w:rPr>
      </w:pPr>
      <w:hyperlink w:anchor="_Toc232869234" w:history="1">
        <w:r w:rsidRPr="0058077B">
          <w:rPr>
            <w:rStyle w:val="Kpr"/>
            <w:rFonts w:eastAsia="Cambria"/>
            <w:noProof/>
          </w:rPr>
          <w:t>9</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MALİ HUSUSLAR VE YÖNETİMİ</w:t>
        </w:r>
        <w:r>
          <w:rPr>
            <w:noProof/>
            <w:webHidden/>
          </w:rPr>
          <w:tab/>
        </w:r>
        <w:r>
          <w:rPr>
            <w:noProof/>
            <w:webHidden/>
          </w:rPr>
          <w:fldChar w:fldCharType="begin"/>
        </w:r>
        <w:r>
          <w:rPr>
            <w:noProof/>
            <w:webHidden/>
          </w:rPr>
          <w:instrText xml:space="preserve"> PAGEREF _Toc232869234 \h </w:instrText>
        </w:r>
        <w:r>
          <w:rPr>
            <w:noProof/>
            <w:webHidden/>
          </w:rPr>
        </w:r>
        <w:r>
          <w:rPr>
            <w:noProof/>
            <w:webHidden/>
          </w:rPr>
          <w:fldChar w:fldCharType="separate"/>
        </w:r>
        <w:r>
          <w:rPr>
            <w:noProof/>
            <w:webHidden/>
          </w:rPr>
          <w:t>68</w:t>
        </w:r>
        <w:r>
          <w:rPr>
            <w:noProof/>
            <w:webHidden/>
          </w:rPr>
          <w:fldChar w:fldCharType="end"/>
        </w:r>
      </w:hyperlink>
    </w:p>
    <w:p w14:paraId="463E5B13" w14:textId="4C775DF6"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35" w:history="1">
        <w:r w:rsidRPr="0058077B">
          <w:rPr>
            <w:rStyle w:val="Kpr"/>
            <w:rFonts w:eastAsia="Cambria"/>
            <w:noProof/>
          </w:rPr>
          <w:t>9.1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Proje Bütçesi ve Üst Limitler</w:t>
        </w:r>
        <w:r>
          <w:rPr>
            <w:noProof/>
            <w:webHidden/>
          </w:rPr>
          <w:tab/>
        </w:r>
        <w:r>
          <w:rPr>
            <w:noProof/>
            <w:webHidden/>
          </w:rPr>
          <w:fldChar w:fldCharType="begin"/>
        </w:r>
        <w:r>
          <w:rPr>
            <w:noProof/>
            <w:webHidden/>
          </w:rPr>
          <w:instrText xml:space="preserve"> PAGEREF _Toc232869235 \h </w:instrText>
        </w:r>
        <w:r>
          <w:rPr>
            <w:noProof/>
            <w:webHidden/>
          </w:rPr>
        </w:r>
        <w:r>
          <w:rPr>
            <w:noProof/>
            <w:webHidden/>
          </w:rPr>
          <w:fldChar w:fldCharType="separate"/>
        </w:r>
        <w:r>
          <w:rPr>
            <w:noProof/>
            <w:webHidden/>
          </w:rPr>
          <w:t>68</w:t>
        </w:r>
        <w:r>
          <w:rPr>
            <w:noProof/>
            <w:webHidden/>
          </w:rPr>
          <w:fldChar w:fldCharType="end"/>
        </w:r>
      </w:hyperlink>
    </w:p>
    <w:p w14:paraId="6138D260" w14:textId="6B9ACCCF"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36" w:history="1">
        <w:r w:rsidRPr="0058077B">
          <w:rPr>
            <w:rStyle w:val="Kpr"/>
            <w:rFonts w:eastAsia="Cambria" w:cs="Calibri"/>
            <w:noProof/>
          </w:rPr>
          <w:t>9.2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cs="Calibri"/>
            <w:noProof/>
          </w:rPr>
          <w:t>Bütçe Kalemleri ve Harcama Türleri</w:t>
        </w:r>
        <w:r>
          <w:rPr>
            <w:noProof/>
            <w:webHidden/>
          </w:rPr>
          <w:tab/>
        </w:r>
        <w:r>
          <w:rPr>
            <w:noProof/>
            <w:webHidden/>
          </w:rPr>
          <w:fldChar w:fldCharType="begin"/>
        </w:r>
        <w:r>
          <w:rPr>
            <w:noProof/>
            <w:webHidden/>
          </w:rPr>
          <w:instrText xml:space="preserve"> PAGEREF _Toc232869236 \h </w:instrText>
        </w:r>
        <w:r>
          <w:rPr>
            <w:noProof/>
            <w:webHidden/>
          </w:rPr>
        </w:r>
        <w:r>
          <w:rPr>
            <w:noProof/>
            <w:webHidden/>
          </w:rPr>
          <w:fldChar w:fldCharType="separate"/>
        </w:r>
        <w:r>
          <w:rPr>
            <w:noProof/>
            <w:webHidden/>
          </w:rPr>
          <w:t>69</w:t>
        </w:r>
        <w:r>
          <w:rPr>
            <w:noProof/>
            <w:webHidden/>
          </w:rPr>
          <w:fldChar w:fldCharType="end"/>
        </w:r>
      </w:hyperlink>
    </w:p>
    <w:p w14:paraId="5BEB8AFC" w14:textId="79CDB74E"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37" w:history="1">
        <w:r w:rsidRPr="0058077B">
          <w:rPr>
            <w:rStyle w:val="Kpr"/>
            <w:noProof/>
          </w:rPr>
          <w:t>9.2.1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Harcama Türlerine ait Kurallar</w:t>
        </w:r>
        <w:r>
          <w:rPr>
            <w:noProof/>
            <w:webHidden/>
          </w:rPr>
          <w:tab/>
        </w:r>
        <w:r>
          <w:rPr>
            <w:noProof/>
            <w:webHidden/>
          </w:rPr>
          <w:fldChar w:fldCharType="begin"/>
        </w:r>
        <w:r>
          <w:rPr>
            <w:noProof/>
            <w:webHidden/>
          </w:rPr>
          <w:instrText xml:space="preserve"> PAGEREF _Toc232869237 \h </w:instrText>
        </w:r>
        <w:r>
          <w:rPr>
            <w:noProof/>
            <w:webHidden/>
          </w:rPr>
        </w:r>
        <w:r>
          <w:rPr>
            <w:noProof/>
            <w:webHidden/>
          </w:rPr>
          <w:fldChar w:fldCharType="separate"/>
        </w:r>
        <w:r>
          <w:rPr>
            <w:noProof/>
            <w:webHidden/>
          </w:rPr>
          <w:t>70</w:t>
        </w:r>
        <w:r>
          <w:rPr>
            <w:noProof/>
            <w:webHidden/>
          </w:rPr>
          <w:fldChar w:fldCharType="end"/>
        </w:r>
      </w:hyperlink>
    </w:p>
    <w:p w14:paraId="763FC4C7" w14:textId="287A4339" w:rsidR="00390DFC" w:rsidRDefault="00390DFC">
      <w:pPr>
        <w:pStyle w:val="T4"/>
        <w:tabs>
          <w:tab w:val="left" w:pos="1680"/>
          <w:tab w:val="right" w:leader="dot" w:pos="9016"/>
        </w:tabs>
        <w:rPr>
          <w:rFonts w:asciiTheme="minorHAnsi" w:eastAsiaTheme="minorEastAsia" w:hAnsiTheme="minorHAnsi" w:cstheme="minorBidi"/>
          <w:noProof/>
          <w:color w:val="auto"/>
          <w:kern w:val="2"/>
          <w:sz w:val="24"/>
          <w:szCs w:val="24"/>
          <w:lang w:eastAsia="tr-TR"/>
          <w14:ligatures w14:val="standardContextual"/>
        </w:rPr>
      </w:pPr>
      <w:hyperlink w:anchor="_Toc232869238" w:history="1">
        <w:r w:rsidRPr="0058077B">
          <w:rPr>
            <w:rStyle w:val="Kpr"/>
            <w:noProof/>
          </w:rPr>
          <w:t>9.2.1.1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Hizmet Alımları</w:t>
        </w:r>
        <w:r>
          <w:rPr>
            <w:noProof/>
            <w:webHidden/>
          </w:rPr>
          <w:tab/>
        </w:r>
        <w:r>
          <w:rPr>
            <w:noProof/>
            <w:webHidden/>
          </w:rPr>
          <w:fldChar w:fldCharType="begin"/>
        </w:r>
        <w:r>
          <w:rPr>
            <w:noProof/>
            <w:webHidden/>
          </w:rPr>
          <w:instrText xml:space="preserve"> PAGEREF _Toc232869238 \h </w:instrText>
        </w:r>
        <w:r>
          <w:rPr>
            <w:noProof/>
            <w:webHidden/>
          </w:rPr>
        </w:r>
        <w:r>
          <w:rPr>
            <w:noProof/>
            <w:webHidden/>
          </w:rPr>
          <w:fldChar w:fldCharType="separate"/>
        </w:r>
        <w:r>
          <w:rPr>
            <w:noProof/>
            <w:webHidden/>
          </w:rPr>
          <w:t>70</w:t>
        </w:r>
        <w:r>
          <w:rPr>
            <w:noProof/>
            <w:webHidden/>
          </w:rPr>
          <w:fldChar w:fldCharType="end"/>
        </w:r>
      </w:hyperlink>
    </w:p>
    <w:p w14:paraId="076D0154" w14:textId="269C6263" w:rsidR="00390DFC" w:rsidRDefault="00390DFC">
      <w:pPr>
        <w:pStyle w:val="T4"/>
        <w:tabs>
          <w:tab w:val="left" w:pos="1680"/>
          <w:tab w:val="right" w:leader="dot" w:pos="9016"/>
        </w:tabs>
        <w:rPr>
          <w:rFonts w:asciiTheme="minorHAnsi" w:eastAsiaTheme="minorEastAsia" w:hAnsiTheme="minorHAnsi" w:cstheme="minorBidi"/>
          <w:noProof/>
          <w:color w:val="auto"/>
          <w:kern w:val="2"/>
          <w:sz w:val="24"/>
          <w:szCs w:val="24"/>
          <w:lang w:eastAsia="tr-TR"/>
          <w14:ligatures w14:val="standardContextual"/>
        </w:rPr>
      </w:pPr>
      <w:hyperlink w:anchor="_Toc232869239" w:history="1">
        <w:r w:rsidRPr="0058077B">
          <w:rPr>
            <w:rStyle w:val="Kpr"/>
            <w:rFonts w:eastAsia="Cambria"/>
            <w:noProof/>
          </w:rPr>
          <w:t>9.2.1.2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Personel Giderleri</w:t>
        </w:r>
        <w:r>
          <w:rPr>
            <w:noProof/>
            <w:webHidden/>
          </w:rPr>
          <w:tab/>
        </w:r>
        <w:r>
          <w:rPr>
            <w:noProof/>
            <w:webHidden/>
          </w:rPr>
          <w:fldChar w:fldCharType="begin"/>
        </w:r>
        <w:r>
          <w:rPr>
            <w:noProof/>
            <w:webHidden/>
          </w:rPr>
          <w:instrText xml:space="preserve"> PAGEREF _Toc232869239 \h </w:instrText>
        </w:r>
        <w:r>
          <w:rPr>
            <w:noProof/>
            <w:webHidden/>
          </w:rPr>
        </w:r>
        <w:r>
          <w:rPr>
            <w:noProof/>
            <w:webHidden/>
          </w:rPr>
          <w:fldChar w:fldCharType="separate"/>
        </w:r>
        <w:r>
          <w:rPr>
            <w:noProof/>
            <w:webHidden/>
          </w:rPr>
          <w:t>71</w:t>
        </w:r>
        <w:r>
          <w:rPr>
            <w:noProof/>
            <w:webHidden/>
          </w:rPr>
          <w:fldChar w:fldCharType="end"/>
        </w:r>
      </w:hyperlink>
    </w:p>
    <w:p w14:paraId="7BD8B0E1" w14:textId="71858A75" w:rsidR="00390DFC" w:rsidRDefault="00390DFC">
      <w:pPr>
        <w:pStyle w:val="T4"/>
        <w:tabs>
          <w:tab w:val="left" w:pos="1680"/>
          <w:tab w:val="right" w:leader="dot" w:pos="9016"/>
        </w:tabs>
        <w:rPr>
          <w:rFonts w:asciiTheme="minorHAnsi" w:eastAsiaTheme="minorEastAsia" w:hAnsiTheme="minorHAnsi" w:cstheme="minorBidi"/>
          <w:noProof/>
          <w:color w:val="auto"/>
          <w:kern w:val="2"/>
          <w:sz w:val="24"/>
          <w:szCs w:val="24"/>
          <w:lang w:eastAsia="tr-TR"/>
          <w14:ligatures w14:val="standardContextual"/>
        </w:rPr>
      </w:pPr>
      <w:hyperlink w:anchor="_Toc232869240" w:history="1">
        <w:r w:rsidRPr="0058077B">
          <w:rPr>
            <w:rStyle w:val="Kpr"/>
            <w:noProof/>
          </w:rPr>
          <w:t>9.2.1.3</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Proje Teşvik İkramiyesi</w:t>
        </w:r>
        <w:r>
          <w:rPr>
            <w:noProof/>
            <w:webHidden/>
          </w:rPr>
          <w:tab/>
        </w:r>
        <w:r>
          <w:rPr>
            <w:noProof/>
            <w:webHidden/>
          </w:rPr>
          <w:fldChar w:fldCharType="begin"/>
        </w:r>
        <w:r>
          <w:rPr>
            <w:noProof/>
            <w:webHidden/>
          </w:rPr>
          <w:instrText xml:space="preserve"> PAGEREF _Toc232869240 \h </w:instrText>
        </w:r>
        <w:r>
          <w:rPr>
            <w:noProof/>
            <w:webHidden/>
          </w:rPr>
        </w:r>
        <w:r>
          <w:rPr>
            <w:noProof/>
            <w:webHidden/>
          </w:rPr>
          <w:fldChar w:fldCharType="separate"/>
        </w:r>
        <w:r>
          <w:rPr>
            <w:noProof/>
            <w:webHidden/>
          </w:rPr>
          <w:t>72</w:t>
        </w:r>
        <w:r>
          <w:rPr>
            <w:noProof/>
            <w:webHidden/>
          </w:rPr>
          <w:fldChar w:fldCharType="end"/>
        </w:r>
      </w:hyperlink>
    </w:p>
    <w:p w14:paraId="43069EE0" w14:textId="28A9DBDA" w:rsidR="00390DFC" w:rsidRDefault="00390DFC">
      <w:pPr>
        <w:pStyle w:val="T4"/>
        <w:tabs>
          <w:tab w:val="left" w:pos="1680"/>
          <w:tab w:val="right" w:leader="dot" w:pos="9016"/>
        </w:tabs>
        <w:rPr>
          <w:rFonts w:asciiTheme="minorHAnsi" w:eastAsiaTheme="minorEastAsia" w:hAnsiTheme="minorHAnsi" w:cstheme="minorBidi"/>
          <w:noProof/>
          <w:color w:val="auto"/>
          <w:kern w:val="2"/>
          <w:sz w:val="24"/>
          <w:szCs w:val="24"/>
          <w:lang w:eastAsia="tr-TR"/>
          <w14:ligatures w14:val="standardContextual"/>
        </w:rPr>
      </w:pPr>
      <w:hyperlink w:anchor="_Toc232869241" w:history="1">
        <w:r w:rsidRPr="0058077B">
          <w:rPr>
            <w:rStyle w:val="Kpr"/>
            <w:noProof/>
          </w:rPr>
          <w:t>9.2.1.4</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Seyahat Harcamaları</w:t>
        </w:r>
        <w:r>
          <w:rPr>
            <w:noProof/>
            <w:webHidden/>
          </w:rPr>
          <w:tab/>
        </w:r>
        <w:r>
          <w:rPr>
            <w:noProof/>
            <w:webHidden/>
          </w:rPr>
          <w:fldChar w:fldCharType="begin"/>
        </w:r>
        <w:r>
          <w:rPr>
            <w:noProof/>
            <w:webHidden/>
          </w:rPr>
          <w:instrText xml:space="preserve"> PAGEREF _Toc232869241 \h </w:instrText>
        </w:r>
        <w:r>
          <w:rPr>
            <w:noProof/>
            <w:webHidden/>
          </w:rPr>
        </w:r>
        <w:r>
          <w:rPr>
            <w:noProof/>
            <w:webHidden/>
          </w:rPr>
          <w:fldChar w:fldCharType="separate"/>
        </w:r>
        <w:r>
          <w:rPr>
            <w:noProof/>
            <w:webHidden/>
          </w:rPr>
          <w:t>72</w:t>
        </w:r>
        <w:r>
          <w:rPr>
            <w:noProof/>
            <w:webHidden/>
          </w:rPr>
          <w:fldChar w:fldCharType="end"/>
        </w:r>
      </w:hyperlink>
    </w:p>
    <w:p w14:paraId="7009CA05" w14:textId="7392A3C3" w:rsidR="00390DFC" w:rsidRDefault="00390DFC">
      <w:pPr>
        <w:pStyle w:val="T4"/>
        <w:tabs>
          <w:tab w:val="left" w:pos="1680"/>
          <w:tab w:val="right" w:leader="dot" w:pos="9016"/>
        </w:tabs>
        <w:rPr>
          <w:rFonts w:asciiTheme="minorHAnsi" w:eastAsiaTheme="minorEastAsia" w:hAnsiTheme="minorHAnsi" w:cstheme="minorBidi"/>
          <w:noProof/>
          <w:color w:val="auto"/>
          <w:kern w:val="2"/>
          <w:sz w:val="24"/>
          <w:szCs w:val="24"/>
          <w:lang w:eastAsia="tr-TR"/>
          <w14:ligatures w14:val="standardContextual"/>
        </w:rPr>
      </w:pPr>
      <w:hyperlink w:anchor="_Toc232869242" w:history="1">
        <w:r w:rsidRPr="0058077B">
          <w:rPr>
            <w:rStyle w:val="Kpr"/>
            <w:noProof/>
          </w:rPr>
          <w:t>9.2.1.5</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Bilgisayar ve Mobil Cihaz Alımları</w:t>
        </w:r>
        <w:r>
          <w:rPr>
            <w:noProof/>
            <w:webHidden/>
          </w:rPr>
          <w:tab/>
        </w:r>
        <w:r>
          <w:rPr>
            <w:noProof/>
            <w:webHidden/>
          </w:rPr>
          <w:fldChar w:fldCharType="begin"/>
        </w:r>
        <w:r>
          <w:rPr>
            <w:noProof/>
            <w:webHidden/>
          </w:rPr>
          <w:instrText xml:space="preserve"> PAGEREF _Toc232869242 \h </w:instrText>
        </w:r>
        <w:r>
          <w:rPr>
            <w:noProof/>
            <w:webHidden/>
          </w:rPr>
        </w:r>
        <w:r>
          <w:rPr>
            <w:noProof/>
            <w:webHidden/>
          </w:rPr>
          <w:fldChar w:fldCharType="separate"/>
        </w:r>
        <w:r>
          <w:rPr>
            <w:noProof/>
            <w:webHidden/>
          </w:rPr>
          <w:t>73</w:t>
        </w:r>
        <w:r>
          <w:rPr>
            <w:noProof/>
            <w:webHidden/>
          </w:rPr>
          <w:fldChar w:fldCharType="end"/>
        </w:r>
      </w:hyperlink>
    </w:p>
    <w:p w14:paraId="42980911" w14:textId="57353721" w:rsidR="00390DFC" w:rsidRDefault="00390DFC">
      <w:pPr>
        <w:pStyle w:val="T4"/>
        <w:tabs>
          <w:tab w:val="left" w:pos="1680"/>
          <w:tab w:val="right" w:leader="dot" w:pos="9016"/>
        </w:tabs>
        <w:rPr>
          <w:rFonts w:asciiTheme="minorHAnsi" w:eastAsiaTheme="minorEastAsia" w:hAnsiTheme="minorHAnsi" w:cstheme="minorBidi"/>
          <w:noProof/>
          <w:color w:val="auto"/>
          <w:kern w:val="2"/>
          <w:sz w:val="24"/>
          <w:szCs w:val="24"/>
          <w:lang w:eastAsia="tr-TR"/>
          <w14:ligatures w14:val="standardContextual"/>
        </w:rPr>
      </w:pPr>
      <w:hyperlink w:anchor="_Toc232869243" w:history="1">
        <w:r w:rsidRPr="0058077B">
          <w:rPr>
            <w:rStyle w:val="Kpr"/>
            <w:noProof/>
          </w:rPr>
          <w:t>9.2.1.6</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Demirbaş ve Ekipman Alımları</w:t>
        </w:r>
        <w:r>
          <w:rPr>
            <w:noProof/>
            <w:webHidden/>
          </w:rPr>
          <w:tab/>
        </w:r>
        <w:r>
          <w:rPr>
            <w:noProof/>
            <w:webHidden/>
          </w:rPr>
          <w:fldChar w:fldCharType="begin"/>
        </w:r>
        <w:r>
          <w:rPr>
            <w:noProof/>
            <w:webHidden/>
          </w:rPr>
          <w:instrText xml:space="preserve"> PAGEREF _Toc232869243 \h </w:instrText>
        </w:r>
        <w:r>
          <w:rPr>
            <w:noProof/>
            <w:webHidden/>
          </w:rPr>
        </w:r>
        <w:r>
          <w:rPr>
            <w:noProof/>
            <w:webHidden/>
          </w:rPr>
          <w:fldChar w:fldCharType="separate"/>
        </w:r>
        <w:r>
          <w:rPr>
            <w:noProof/>
            <w:webHidden/>
          </w:rPr>
          <w:t>73</w:t>
        </w:r>
        <w:r>
          <w:rPr>
            <w:noProof/>
            <w:webHidden/>
          </w:rPr>
          <w:fldChar w:fldCharType="end"/>
        </w:r>
      </w:hyperlink>
    </w:p>
    <w:p w14:paraId="5DA0B6B4" w14:textId="62870966" w:rsidR="00390DFC" w:rsidRDefault="00390DFC">
      <w:pPr>
        <w:pStyle w:val="T4"/>
        <w:tabs>
          <w:tab w:val="left" w:pos="1680"/>
          <w:tab w:val="right" w:leader="dot" w:pos="9016"/>
        </w:tabs>
        <w:rPr>
          <w:rFonts w:asciiTheme="minorHAnsi" w:eastAsiaTheme="minorEastAsia" w:hAnsiTheme="minorHAnsi" w:cstheme="minorBidi"/>
          <w:noProof/>
          <w:color w:val="auto"/>
          <w:kern w:val="2"/>
          <w:sz w:val="24"/>
          <w:szCs w:val="24"/>
          <w:lang w:eastAsia="tr-TR"/>
          <w14:ligatures w14:val="standardContextual"/>
        </w:rPr>
      </w:pPr>
      <w:hyperlink w:anchor="_Toc232869244" w:history="1">
        <w:r w:rsidRPr="0058077B">
          <w:rPr>
            <w:rStyle w:val="Kpr"/>
            <w:noProof/>
          </w:rPr>
          <w:t>9.2.1.7</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Uygun Olmayan Harcama Türleri</w:t>
        </w:r>
        <w:r>
          <w:rPr>
            <w:noProof/>
            <w:webHidden/>
          </w:rPr>
          <w:tab/>
        </w:r>
        <w:r>
          <w:rPr>
            <w:noProof/>
            <w:webHidden/>
          </w:rPr>
          <w:fldChar w:fldCharType="begin"/>
        </w:r>
        <w:r>
          <w:rPr>
            <w:noProof/>
            <w:webHidden/>
          </w:rPr>
          <w:instrText xml:space="preserve"> PAGEREF _Toc232869244 \h </w:instrText>
        </w:r>
        <w:r>
          <w:rPr>
            <w:noProof/>
            <w:webHidden/>
          </w:rPr>
        </w:r>
        <w:r>
          <w:rPr>
            <w:noProof/>
            <w:webHidden/>
          </w:rPr>
          <w:fldChar w:fldCharType="separate"/>
        </w:r>
        <w:r>
          <w:rPr>
            <w:noProof/>
            <w:webHidden/>
          </w:rPr>
          <w:t>74</w:t>
        </w:r>
        <w:r>
          <w:rPr>
            <w:noProof/>
            <w:webHidden/>
          </w:rPr>
          <w:fldChar w:fldCharType="end"/>
        </w:r>
      </w:hyperlink>
    </w:p>
    <w:p w14:paraId="798DF5F2" w14:textId="67F8D886"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45" w:history="1">
        <w:r w:rsidRPr="0058077B">
          <w:rPr>
            <w:rStyle w:val="Kpr"/>
            <w:rFonts w:eastAsia="Cambria" w:cs="Calibri"/>
            <w:noProof/>
          </w:rPr>
          <w:t>9.3</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cs="Calibri"/>
            <w:noProof/>
          </w:rPr>
          <w:t>Harcama ve Satın Alma Genel Kuralları</w:t>
        </w:r>
        <w:r>
          <w:rPr>
            <w:noProof/>
            <w:webHidden/>
          </w:rPr>
          <w:tab/>
        </w:r>
        <w:r>
          <w:rPr>
            <w:noProof/>
            <w:webHidden/>
          </w:rPr>
          <w:fldChar w:fldCharType="begin"/>
        </w:r>
        <w:r>
          <w:rPr>
            <w:noProof/>
            <w:webHidden/>
          </w:rPr>
          <w:instrText xml:space="preserve"> PAGEREF _Toc232869245 \h </w:instrText>
        </w:r>
        <w:r>
          <w:rPr>
            <w:noProof/>
            <w:webHidden/>
          </w:rPr>
        </w:r>
        <w:r>
          <w:rPr>
            <w:noProof/>
            <w:webHidden/>
          </w:rPr>
          <w:fldChar w:fldCharType="separate"/>
        </w:r>
        <w:r>
          <w:rPr>
            <w:noProof/>
            <w:webHidden/>
          </w:rPr>
          <w:t>74</w:t>
        </w:r>
        <w:r>
          <w:rPr>
            <w:noProof/>
            <w:webHidden/>
          </w:rPr>
          <w:fldChar w:fldCharType="end"/>
        </w:r>
      </w:hyperlink>
    </w:p>
    <w:p w14:paraId="56214DF5" w14:textId="5CCBBC66"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46" w:history="1">
        <w:r w:rsidRPr="0058077B">
          <w:rPr>
            <w:rStyle w:val="Kpr"/>
            <w:noProof/>
          </w:rPr>
          <w:t>9.3.1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Genel Satın Alma İlkeleri</w:t>
        </w:r>
        <w:r>
          <w:rPr>
            <w:noProof/>
            <w:webHidden/>
          </w:rPr>
          <w:tab/>
        </w:r>
        <w:r>
          <w:rPr>
            <w:noProof/>
            <w:webHidden/>
          </w:rPr>
          <w:fldChar w:fldCharType="begin"/>
        </w:r>
        <w:r>
          <w:rPr>
            <w:noProof/>
            <w:webHidden/>
          </w:rPr>
          <w:instrText xml:space="preserve"> PAGEREF _Toc232869246 \h </w:instrText>
        </w:r>
        <w:r>
          <w:rPr>
            <w:noProof/>
            <w:webHidden/>
          </w:rPr>
        </w:r>
        <w:r>
          <w:rPr>
            <w:noProof/>
            <w:webHidden/>
          </w:rPr>
          <w:fldChar w:fldCharType="separate"/>
        </w:r>
        <w:r>
          <w:rPr>
            <w:noProof/>
            <w:webHidden/>
          </w:rPr>
          <w:t>74</w:t>
        </w:r>
        <w:r>
          <w:rPr>
            <w:noProof/>
            <w:webHidden/>
          </w:rPr>
          <w:fldChar w:fldCharType="end"/>
        </w:r>
      </w:hyperlink>
    </w:p>
    <w:p w14:paraId="56B89262" w14:textId="2D63BFC7"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47" w:history="1">
        <w:r w:rsidRPr="0058077B">
          <w:rPr>
            <w:rStyle w:val="Kpr"/>
            <w:noProof/>
          </w:rPr>
          <w:t>9.3.2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Fiyat Teklifi ve Piyasa Araştırması</w:t>
        </w:r>
        <w:r>
          <w:rPr>
            <w:noProof/>
            <w:webHidden/>
          </w:rPr>
          <w:tab/>
        </w:r>
        <w:r>
          <w:rPr>
            <w:noProof/>
            <w:webHidden/>
          </w:rPr>
          <w:fldChar w:fldCharType="begin"/>
        </w:r>
        <w:r>
          <w:rPr>
            <w:noProof/>
            <w:webHidden/>
          </w:rPr>
          <w:instrText xml:space="preserve"> PAGEREF _Toc232869247 \h </w:instrText>
        </w:r>
        <w:r>
          <w:rPr>
            <w:noProof/>
            <w:webHidden/>
          </w:rPr>
        </w:r>
        <w:r>
          <w:rPr>
            <w:noProof/>
            <w:webHidden/>
          </w:rPr>
          <w:fldChar w:fldCharType="separate"/>
        </w:r>
        <w:r>
          <w:rPr>
            <w:noProof/>
            <w:webHidden/>
          </w:rPr>
          <w:t>75</w:t>
        </w:r>
        <w:r>
          <w:rPr>
            <w:noProof/>
            <w:webHidden/>
          </w:rPr>
          <w:fldChar w:fldCharType="end"/>
        </w:r>
      </w:hyperlink>
    </w:p>
    <w:p w14:paraId="01D4A667" w14:textId="1289156A"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48" w:history="1">
        <w:r w:rsidRPr="0058077B">
          <w:rPr>
            <w:rStyle w:val="Kpr"/>
            <w:rFonts w:eastAsia="Cambria" w:cs="Calibri"/>
            <w:noProof/>
          </w:rPr>
          <w:t>9.3.3</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cs="Calibri"/>
            <w:noProof/>
          </w:rPr>
          <w:t>Ön Ödeme (Avans) İşlemleri</w:t>
        </w:r>
        <w:r>
          <w:rPr>
            <w:noProof/>
            <w:webHidden/>
          </w:rPr>
          <w:tab/>
        </w:r>
        <w:r>
          <w:rPr>
            <w:noProof/>
            <w:webHidden/>
          </w:rPr>
          <w:fldChar w:fldCharType="begin"/>
        </w:r>
        <w:r>
          <w:rPr>
            <w:noProof/>
            <w:webHidden/>
          </w:rPr>
          <w:instrText xml:space="preserve"> PAGEREF _Toc232869248 \h </w:instrText>
        </w:r>
        <w:r>
          <w:rPr>
            <w:noProof/>
            <w:webHidden/>
          </w:rPr>
        </w:r>
        <w:r>
          <w:rPr>
            <w:noProof/>
            <w:webHidden/>
          </w:rPr>
          <w:fldChar w:fldCharType="separate"/>
        </w:r>
        <w:r>
          <w:rPr>
            <w:noProof/>
            <w:webHidden/>
          </w:rPr>
          <w:t>75</w:t>
        </w:r>
        <w:r>
          <w:rPr>
            <w:noProof/>
            <w:webHidden/>
          </w:rPr>
          <w:fldChar w:fldCharType="end"/>
        </w:r>
      </w:hyperlink>
    </w:p>
    <w:p w14:paraId="56006701" w14:textId="1ED27EDC" w:rsidR="00390DFC" w:rsidRDefault="00390DFC">
      <w:pPr>
        <w:pStyle w:val="T4"/>
        <w:tabs>
          <w:tab w:val="left" w:pos="1680"/>
          <w:tab w:val="right" w:leader="dot" w:pos="9016"/>
        </w:tabs>
        <w:rPr>
          <w:rFonts w:asciiTheme="minorHAnsi" w:eastAsiaTheme="minorEastAsia" w:hAnsiTheme="minorHAnsi" w:cstheme="minorBidi"/>
          <w:noProof/>
          <w:color w:val="auto"/>
          <w:kern w:val="2"/>
          <w:sz w:val="24"/>
          <w:szCs w:val="24"/>
          <w:lang w:eastAsia="tr-TR"/>
          <w14:ligatures w14:val="standardContextual"/>
        </w:rPr>
      </w:pPr>
      <w:hyperlink w:anchor="_Toc232869249" w:history="1">
        <w:r w:rsidRPr="0058077B">
          <w:rPr>
            <w:rStyle w:val="Kpr"/>
            <w:noProof/>
          </w:rPr>
          <w:t>9.3.3.1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 xml:space="preserve">Ön Ödeme (Avans) </w:t>
        </w:r>
        <w:r w:rsidRPr="0058077B">
          <w:rPr>
            <w:rStyle w:val="Kpr"/>
            <w:noProof/>
          </w:rPr>
          <w:t>Harcama Usulleri</w:t>
        </w:r>
        <w:r>
          <w:rPr>
            <w:noProof/>
            <w:webHidden/>
          </w:rPr>
          <w:tab/>
        </w:r>
        <w:r>
          <w:rPr>
            <w:noProof/>
            <w:webHidden/>
          </w:rPr>
          <w:fldChar w:fldCharType="begin"/>
        </w:r>
        <w:r>
          <w:rPr>
            <w:noProof/>
            <w:webHidden/>
          </w:rPr>
          <w:instrText xml:space="preserve"> PAGEREF _Toc232869249 \h </w:instrText>
        </w:r>
        <w:r>
          <w:rPr>
            <w:noProof/>
            <w:webHidden/>
          </w:rPr>
        </w:r>
        <w:r>
          <w:rPr>
            <w:noProof/>
            <w:webHidden/>
          </w:rPr>
          <w:fldChar w:fldCharType="separate"/>
        </w:r>
        <w:r>
          <w:rPr>
            <w:noProof/>
            <w:webHidden/>
          </w:rPr>
          <w:t>76</w:t>
        </w:r>
        <w:r>
          <w:rPr>
            <w:noProof/>
            <w:webHidden/>
          </w:rPr>
          <w:fldChar w:fldCharType="end"/>
        </w:r>
      </w:hyperlink>
    </w:p>
    <w:p w14:paraId="687C63EF" w14:textId="6225FC45" w:rsidR="00390DFC" w:rsidRDefault="00390DFC">
      <w:pPr>
        <w:pStyle w:val="T4"/>
        <w:tabs>
          <w:tab w:val="left" w:pos="1680"/>
          <w:tab w:val="right" w:leader="dot" w:pos="9016"/>
        </w:tabs>
        <w:rPr>
          <w:rFonts w:asciiTheme="minorHAnsi" w:eastAsiaTheme="minorEastAsia" w:hAnsiTheme="minorHAnsi" w:cstheme="minorBidi"/>
          <w:noProof/>
          <w:color w:val="auto"/>
          <w:kern w:val="2"/>
          <w:sz w:val="24"/>
          <w:szCs w:val="24"/>
          <w:lang w:eastAsia="tr-TR"/>
          <w14:ligatures w14:val="standardContextual"/>
        </w:rPr>
      </w:pPr>
      <w:hyperlink w:anchor="_Toc232869250" w:history="1">
        <w:r w:rsidRPr="0058077B">
          <w:rPr>
            <w:rStyle w:val="Kpr"/>
            <w:noProof/>
          </w:rPr>
          <w:t>9.3.3.2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Ön Ödeme (Avans) Kapatma Süreci</w:t>
        </w:r>
        <w:r>
          <w:rPr>
            <w:noProof/>
            <w:webHidden/>
          </w:rPr>
          <w:tab/>
        </w:r>
        <w:r>
          <w:rPr>
            <w:noProof/>
            <w:webHidden/>
          </w:rPr>
          <w:fldChar w:fldCharType="begin"/>
        </w:r>
        <w:r>
          <w:rPr>
            <w:noProof/>
            <w:webHidden/>
          </w:rPr>
          <w:instrText xml:space="preserve"> PAGEREF _Toc232869250 \h </w:instrText>
        </w:r>
        <w:r>
          <w:rPr>
            <w:noProof/>
            <w:webHidden/>
          </w:rPr>
        </w:r>
        <w:r>
          <w:rPr>
            <w:noProof/>
            <w:webHidden/>
          </w:rPr>
          <w:fldChar w:fldCharType="separate"/>
        </w:r>
        <w:r>
          <w:rPr>
            <w:noProof/>
            <w:webHidden/>
          </w:rPr>
          <w:t>76</w:t>
        </w:r>
        <w:r>
          <w:rPr>
            <w:noProof/>
            <w:webHidden/>
          </w:rPr>
          <w:fldChar w:fldCharType="end"/>
        </w:r>
      </w:hyperlink>
    </w:p>
    <w:p w14:paraId="0712BF1D" w14:textId="07BF66BA"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51" w:history="1">
        <w:r w:rsidRPr="0058077B">
          <w:rPr>
            <w:rStyle w:val="Kpr"/>
            <w:rFonts w:eastAsia="Cambria" w:cs="Calibri"/>
            <w:noProof/>
          </w:rPr>
          <w:t>9.3.4</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cs="Calibri"/>
            <w:noProof/>
          </w:rPr>
          <w:t>Hizmet Alımları Tevkifat Kesintisi</w:t>
        </w:r>
        <w:r>
          <w:rPr>
            <w:noProof/>
            <w:webHidden/>
          </w:rPr>
          <w:tab/>
        </w:r>
        <w:r>
          <w:rPr>
            <w:noProof/>
            <w:webHidden/>
          </w:rPr>
          <w:fldChar w:fldCharType="begin"/>
        </w:r>
        <w:r>
          <w:rPr>
            <w:noProof/>
            <w:webHidden/>
          </w:rPr>
          <w:instrText xml:space="preserve"> PAGEREF _Toc232869251 \h </w:instrText>
        </w:r>
        <w:r>
          <w:rPr>
            <w:noProof/>
            <w:webHidden/>
          </w:rPr>
        </w:r>
        <w:r>
          <w:rPr>
            <w:noProof/>
            <w:webHidden/>
          </w:rPr>
          <w:fldChar w:fldCharType="separate"/>
        </w:r>
        <w:r>
          <w:rPr>
            <w:noProof/>
            <w:webHidden/>
          </w:rPr>
          <w:t>76</w:t>
        </w:r>
        <w:r>
          <w:rPr>
            <w:noProof/>
            <w:webHidden/>
          </w:rPr>
          <w:fldChar w:fldCharType="end"/>
        </w:r>
      </w:hyperlink>
    </w:p>
    <w:p w14:paraId="753A759A" w14:textId="7AFCA8FF"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52" w:history="1">
        <w:r w:rsidRPr="0058077B">
          <w:rPr>
            <w:rStyle w:val="Kpr"/>
            <w:rFonts w:eastAsia="Cambria"/>
            <w:noProof/>
          </w:rPr>
          <w:t>9.3.5</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Demirbaşların Ayniyat İşlemleri</w:t>
        </w:r>
        <w:r>
          <w:rPr>
            <w:noProof/>
            <w:webHidden/>
          </w:rPr>
          <w:tab/>
        </w:r>
        <w:r>
          <w:rPr>
            <w:noProof/>
            <w:webHidden/>
          </w:rPr>
          <w:fldChar w:fldCharType="begin"/>
        </w:r>
        <w:r>
          <w:rPr>
            <w:noProof/>
            <w:webHidden/>
          </w:rPr>
          <w:instrText xml:space="preserve"> PAGEREF _Toc232869252 \h </w:instrText>
        </w:r>
        <w:r>
          <w:rPr>
            <w:noProof/>
            <w:webHidden/>
          </w:rPr>
        </w:r>
        <w:r>
          <w:rPr>
            <w:noProof/>
            <w:webHidden/>
          </w:rPr>
          <w:fldChar w:fldCharType="separate"/>
        </w:r>
        <w:r>
          <w:rPr>
            <w:noProof/>
            <w:webHidden/>
          </w:rPr>
          <w:t>76</w:t>
        </w:r>
        <w:r>
          <w:rPr>
            <w:noProof/>
            <w:webHidden/>
          </w:rPr>
          <w:fldChar w:fldCharType="end"/>
        </w:r>
      </w:hyperlink>
    </w:p>
    <w:p w14:paraId="5EBE8C61" w14:textId="04D7EB04"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53" w:history="1">
        <w:r w:rsidRPr="0058077B">
          <w:rPr>
            <w:rStyle w:val="Kpr"/>
            <w:noProof/>
          </w:rPr>
          <w:t>9.3.6</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Belgelendirme ve Harcama Kanıtları</w:t>
        </w:r>
        <w:r>
          <w:rPr>
            <w:noProof/>
            <w:webHidden/>
          </w:rPr>
          <w:tab/>
        </w:r>
        <w:r>
          <w:rPr>
            <w:noProof/>
            <w:webHidden/>
          </w:rPr>
          <w:fldChar w:fldCharType="begin"/>
        </w:r>
        <w:r>
          <w:rPr>
            <w:noProof/>
            <w:webHidden/>
          </w:rPr>
          <w:instrText xml:space="preserve"> PAGEREF _Toc232869253 \h </w:instrText>
        </w:r>
        <w:r>
          <w:rPr>
            <w:noProof/>
            <w:webHidden/>
          </w:rPr>
        </w:r>
        <w:r>
          <w:rPr>
            <w:noProof/>
            <w:webHidden/>
          </w:rPr>
          <w:fldChar w:fldCharType="separate"/>
        </w:r>
        <w:r>
          <w:rPr>
            <w:noProof/>
            <w:webHidden/>
          </w:rPr>
          <w:t>77</w:t>
        </w:r>
        <w:r>
          <w:rPr>
            <w:noProof/>
            <w:webHidden/>
          </w:rPr>
          <w:fldChar w:fldCharType="end"/>
        </w:r>
      </w:hyperlink>
    </w:p>
    <w:p w14:paraId="4F1C53C2" w14:textId="71C40D1B"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54" w:history="1">
        <w:r w:rsidRPr="0058077B">
          <w:rPr>
            <w:rStyle w:val="Kpr"/>
            <w:noProof/>
          </w:rPr>
          <w:t>9.3.7</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Denetim ve Sorumluluk</w:t>
        </w:r>
        <w:r>
          <w:rPr>
            <w:noProof/>
            <w:webHidden/>
          </w:rPr>
          <w:tab/>
        </w:r>
        <w:r>
          <w:rPr>
            <w:noProof/>
            <w:webHidden/>
          </w:rPr>
          <w:fldChar w:fldCharType="begin"/>
        </w:r>
        <w:r>
          <w:rPr>
            <w:noProof/>
            <w:webHidden/>
          </w:rPr>
          <w:instrText xml:space="preserve"> PAGEREF _Toc232869254 \h </w:instrText>
        </w:r>
        <w:r>
          <w:rPr>
            <w:noProof/>
            <w:webHidden/>
          </w:rPr>
        </w:r>
        <w:r>
          <w:rPr>
            <w:noProof/>
            <w:webHidden/>
          </w:rPr>
          <w:fldChar w:fldCharType="separate"/>
        </w:r>
        <w:r>
          <w:rPr>
            <w:noProof/>
            <w:webHidden/>
          </w:rPr>
          <w:t>77</w:t>
        </w:r>
        <w:r>
          <w:rPr>
            <w:noProof/>
            <w:webHidden/>
          </w:rPr>
          <w:fldChar w:fldCharType="end"/>
        </w:r>
      </w:hyperlink>
    </w:p>
    <w:p w14:paraId="0CC6103F" w14:textId="3B17FB37" w:rsidR="00390DFC" w:rsidRDefault="00390DFC">
      <w:pPr>
        <w:pStyle w:val="T1"/>
        <w:rPr>
          <w:rFonts w:asciiTheme="minorHAnsi" w:eastAsiaTheme="minorEastAsia" w:hAnsiTheme="minorHAnsi" w:cstheme="minorBidi"/>
          <w:noProof/>
          <w:color w:val="auto"/>
          <w:kern w:val="2"/>
          <w:sz w:val="24"/>
          <w:szCs w:val="24"/>
          <w:lang w:eastAsia="tr-TR"/>
          <w14:ligatures w14:val="standardContextual"/>
        </w:rPr>
      </w:pPr>
      <w:hyperlink w:anchor="_Toc232869255" w:history="1">
        <w:r w:rsidRPr="0058077B">
          <w:rPr>
            <w:rStyle w:val="Kpr"/>
            <w:rFonts w:eastAsia="Cambria"/>
            <w:noProof/>
          </w:rPr>
          <w:t>10</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PROJE SÜRECİNDE DEĞİŞİKLİK TALEPLERİ</w:t>
        </w:r>
        <w:r>
          <w:rPr>
            <w:noProof/>
            <w:webHidden/>
          </w:rPr>
          <w:tab/>
        </w:r>
        <w:r>
          <w:rPr>
            <w:noProof/>
            <w:webHidden/>
          </w:rPr>
          <w:fldChar w:fldCharType="begin"/>
        </w:r>
        <w:r>
          <w:rPr>
            <w:noProof/>
            <w:webHidden/>
          </w:rPr>
          <w:instrText xml:space="preserve"> PAGEREF _Toc232869255 \h </w:instrText>
        </w:r>
        <w:r>
          <w:rPr>
            <w:noProof/>
            <w:webHidden/>
          </w:rPr>
        </w:r>
        <w:r>
          <w:rPr>
            <w:noProof/>
            <w:webHidden/>
          </w:rPr>
          <w:fldChar w:fldCharType="separate"/>
        </w:r>
        <w:r>
          <w:rPr>
            <w:noProof/>
            <w:webHidden/>
          </w:rPr>
          <w:t>78</w:t>
        </w:r>
        <w:r>
          <w:rPr>
            <w:noProof/>
            <w:webHidden/>
          </w:rPr>
          <w:fldChar w:fldCharType="end"/>
        </w:r>
      </w:hyperlink>
    </w:p>
    <w:p w14:paraId="256A0167" w14:textId="70FB6820"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56" w:history="1">
        <w:r w:rsidRPr="0058077B">
          <w:rPr>
            <w:rStyle w:val="Kpr"/>
            <w:rFonts w:eastAsia="Cambria"/>
            <w:noProof/>
          </w:rPr>
          <w:t>10.1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Proje Süresi ve Ek Süre Talepleri</w:t>
        </w:r>
        <w:r>
          <w:rPr>
            <w:noProof/>
            <w:webHidden/>
          </w:rPr>
          <w:tab/>
        </w:r>
        <w:r>
          <w:rPr>
            <w:noProof/>
            <w:webHidden/>
          </w:rPr>
          <w:fldChar w:fldCharType="begin"/>
        </w:r>
        <w:r>
          <w:rPr>
            <w:noProof/>
            <w:webHidden/>
          </w:rPr>
          <w:instrText xml:space="preserve"> PAGEREF _Toc232869256 \h </w:instrText>
        </w:r>
        <w:r>
          <w:rPr>
            <w:noProof/>
            <w:webHidden/>
          </w:rPr>
        </w:r>
        <w:r>
          <w:rPr>
            <w:noProof/>
            <w:webHidden/>
          </w:rPr>
          <w:fldChar w:fldCharType="separate"/>
        </w:r>
        <w:r>
          <w:rPr>
            <w:noProof/>
            <w:webHidden/>
          </w:rPr>
          <w:t>78</w:t>
        </w:r>
        <w:r>
          <w:rPr>
            <w:noProof/>
            <w:webHidden/>
          </w:rPr>
          <w:fldChar w:fldCharType="end"/>
        </w:r>
      </w:hyperlink>
    </w:p>
    <w:p w14:paraId="6EC48EF4" w14:textId="7A96845A"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57" w:history="1">
        <w:r w:rsidRPr="0058077B">
          <w:rPr>
            <w:rStyle w:val="Kpr"/>
            <w:rFonts w:eastAsia="Cambria"/>
            <w:noProof/>
          </w:rPr>
          <w:t>10.1.1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Projelerin Askıya alınması</w:t>
        </w:r>
        <w:r>
          <w:rPr>
            <w:noProof/>
            <w:webHidden/>
          </w:rPr>
          <w:tab/>
        </w:r>
        <w:r>
          <w:rPr>
            <w:noProof/>
            <w:webHidden/>
          </w:rPr>
          <w:fldChar w:fldCharType="begin"/>
        </w:r>
        <w:r>
          <w:rPr>
            <w:noProof/>
            <w:webHidden/>
          </w:rPr>
          <w:instrText xml:space="preserve"> PAGEREF _Toc232869257 \h </w:instrText>
        </w:r>
        <w:r>
          <w:rPr>
            <w:noProof/>
            <w:webHidden/>
          </w:rPr>
        </w:r>
        <w:r>
          <w:rPr>
            <w:noProof/>
            <w:webHidden/>
          </w:rPr>
          <w:fldChar w:fldCharType="separate"/>
        </w:r>
        <w:r>
          <w:rPr>
            <w:noProof/>
            <w:webHidden/>
          </w:rPr>
          <w:t>78</w:t>
        </w:r>
        <w:r>
          <w:rPr>
            <w:noProof/>
            <w:webHidden/>
          </w:rPr>
          <w:fldChar w:fldCharType="end"/>
        </w:r>
      </w:hyperlink>
    </w:p>
    <w:p w14:paraId="05AD0BDF" w14:textId="3E78F20F"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58" w:history="1">
        <w:r w:rsidRPr="0058077B">
          <w:rPr>
            <w:rStyle w:val="Kpr"/>
            <w:rFonts w:eastAsia="Cambria"/>
            <w:noProof/>
          </w:rPr>
          <w:t>10.2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Ek Bütçe Talepleri</w:t>
        </w:r>
        <w:r>
          <w:rPr>
            <w:noProof/>
            <w:webHidden/>
          </w:rPr>
          <w:tab/>
        </w:r>
        <w:r>
          <w:rPr>
            <w:noProof/>
            <w:webHidden/>
          </w:rPr>
          <w:fldChar w:fldCharType="begin"/>
        </w:r>
        <w:r>
          <w:rPr>
            <w:noProof/>
            <w:webHidden/>
          </w:rPr>
          <w:instrText xml:space="preserve"> PAGEREF _Toc232869258 \h </w:instrText>
        </w:r>
        <w:r>
          <w:rPr>
            <w:noProof/>
            <w:webHidden/>
          </w:rPr>
        </w:r>
        <w:r>
          <w:rPr>
            <w:noProof/>
            <w:webHidden/>
          </w:rPr>
          <w:fldChar w:fldCharType="separate"/>
        </w:r>
        <w:r>
          <w:rPr>
            <w:noProof/>
            <w:webHidden/>
          </w:rPr>
          <w:t>78</w:t>
        </w:r>
        <w:r>
          <w:rPr>
            <w:noProof/>
            <w:webHidden/>
          </w:rPr>
          <w:fldChar w:fldCharType="end"/>
        </w:r>
      </w:hyperlink>
    </w:p>
    <w:p w14:paraId="5AAD2CC6" w14:textId="13CFF536"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59" w:history="1">
        <w:r w:rsidRPr="0058077B">
          <w:rPr>
            <w:rStyle w:val="Kpr"/>
            <w:rFonts w:eastAsia="Cambria"/>
            <w:noProof/>
          </w:rPr>
          <w:t>10.3</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Proje Planında Değişiklik Talepleri</w:t>
        </w:r>
        <w:r>
          <w:rPr>
            <w:noProof/>
            <w:webHidden/>
          </w:rPr>
          <w:tab/>
        </w:r>
        <w:r>
          <w:rPr>
            <w:noProof/>
            <w:webHidden/>
          </w:rPr>
          <w:fldChar w:fldCharType="begin"/>
        </w:r>
        <w:r>
          <w:rPr>
            <w:noProof/>
            <w:webHidden/>
          </w:rPr>
          <w:instrText xml:space="preserve"> PAGEREF _Toc232869259 \h </w:instrText>
        </w:r>
        <w:r>
          <w:rPr>
            <w:noProof/>
            <w:webHidden/>
          </w:rPr>
        </w:r>
        <w:r>
          <w:rPr>
            <w:noProof/>
            <w:webHidden/>
          </w:rPr>
          <w:fldChar w:fldCharType="separate"/>
        </w:r>
        <w:r>
          <w:rPr>
            <w:noProof/>
            <w:webHidden/>
          </w:rPr>
          <w:t>79</w:t>
        </w:r>
        <w:r>
          <w:rPr>
            <w:noProof/>
            <w:webHidden/>
          </w:rPr>
          <w:fldChar w:fldCharType="end"/>
        </w:r>
      </w:hyperlink>
    </w:p>
    <w:p w14:paraId="409B7BB3" w14:textId="6B2D2C44"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60" w:history="1">
        <w:r w:rsidRPr="0058077B">
          <w:rPr>
            <w:rStyle w:val="Kpr"/>
            <w:rFonts w:eastAsia="Cambria"/>
            <w:noProof/>
          </w:rPr>
          <w:t>10.4</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Proje Ekibinde Değişiklik Talepleri</w:t>
        </w:r>
        <w:r>
          <w:rPr>
            <w:noProof/>
            <w:webHidden/>
          </w:rPr>
          <w:tab/>
        </w:r>
        <w:r>
          <w:rPr>
            <w:noProof/>
            <w:webHidden/>
          </w:rPr>
          <w:fldChar w:fldCharType="begin"/>
        </w:r>
        <w:r>
          <w:rPr>
            <w:noProof/>
            <w:webHidden/>
          </w:rPr>
          <w:instrText xml:space="preserve"> PAGEREF _Toc232869260 \h </w:instrText>
        </w:r>
        <w:r>
          <w:rPr>
            <w:noProof/>
            <w:webHidden/>
          </w:rPr>
        </w:r>
        <w:r>
          <w:rPr>
            <w:noProof/>
            <w:webHidden/>
          </w:rPr>
          <w:fldChar w:fldCharType="separate"/>
        </w:r>
        <w:r>
          <w:rPr>
            <w:noProof/>
            <w:webHidden/>
          </w:rPr>
          <w:t>79</w:t>
        </w:r>
        <w:r>
          <w:rPr>
            <w:noProof/>
            <w:webHidden/>
          </w:rPr>
          <w:fldChar w:fldCharType="end"/>
        </w:r>
      </w:hyperlink>
    </w:p>
    <w:p w14:paraId="27E55EB7" w14:textId="3399411B"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61" w:history="1">
        <w:r w:rsidRPr="0058077B">
          <w:rPr>
            <w:rStyle w:val="Kpr"/>
            <w:rFonts w:eastAsia="Cambria" w:cs="Calibri"/>
            <w:noProof/>
          </w:rPr>
          <w:t>10.5</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cs="Calibri"/>
            <w:noProof/>
          </w:rPr>
          <w:t>Projelerin İptal Edilmesi</w:t>
        </w:r>
        <w:r>
          <w:rPr>
            <w:noProof/>
            <w:webHidden/>
          </w:rPr>
          <w:tab/>
        </w:r>
        <w:r>
          <w:rPr>
            <w:noProof/>
            <w:webHidden/>
          </w:rPr>
          <w:fldChar w:fldCharType="begin"/>
        </w:r>
        <w:r>
          <w:rPr>
            <w:noProof/>
            <w:webHidden/>
          </w:rPr>
          <w:instrText xml:space="preserve"> PAGEREF _Toc232869261 \h </w:instrText>
        </w:r>
        <w:r>
          <w:rPr>
            <w:noProof/>
            <w:webHidden/>
          </w:rPr>
        </w:r>
        <w:r>
          <w:rPr>
            <w:noProof/>
            <w:webHidden/>
          </w:rPr>
          <w:fldChar w:fldCharType="separate"/>
        </w:r>
        <w:r>
          <w:rPr>
            <w:noProof/>
            <w:webHidden/>
          </w:rPr>
          <w:t>80</w:t>
        </w:r>
        <w:r>
          <w:rPr>
            <w:noProof/>
            <w:webHidden/>
          </w:rPr>
          <w:fldChar w:fldCharType="end"/>
        </w:r>
      </w:hyperlink>
    </w:p>
    <w:p w14:paraId="256F6068" w14:textId="1567BC38" w:rsidR="00390DFC" w:rsidRDefault="00390DFC">
      <w:pPr>
        <w:pStyle w:val="T1"/>
        <w:rPr>
          <w:rFonts w:asciiTheme="minorHAnsi" w:eastAsiaTheme="minorEastAsia" w:hAnsiTheme="minorHAnsi" w:cstheme="minorBidi"/>
          <w:noProof/>
          <w:color w:val="auto"/>
          <w:kern w:val="2"/>
          <w:sz w:val="24"/>
          <w:szCs w:val="24"/>
          <w:lang w:eastAsia="tr-TR"/>
          <w14:ligatures w14:val="standardContextual"/>
        </w:rPr>
      </w:pPr>
      <w:hyperlink w:anchor="_Toc232869262" w:history="1">
        <w:r w:rsidRPr="0058077B">
          <w:rPr>
            <w:rStyle w:val="Kpr"/>
            <w:rFonts w:eastAsia="Cambria"/>
            <w:noProof/>
          </w:rPr>
          <w:t>11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PROJE PERFORMANSI, RAPORLAMA VE YAYIN YÜKÜMLÜLÜKLERİ</w:t>
        </w:r>
        <w:r>
          <w:rPr>
            <w:noProof/>
            <w:webHidden/>
          </w:rPr>
          <w:tab/>
        </w:r>
        <w:r>
          <w:rPr>
            <w:noProof/>
            <w:webHidden/>
          </w:rPr>
          <w:fldChar w:fldCharType="begin"/>
        </w:r>
        <w:r>
          <w:rPr>
            <w:noProof/>
            <w:webHidden/>
          </w:rPr>
          <w:instrText xml:space="preserve"> PAGEREF _Toc232869262 \h </w:instrText>
        </w:r>
        <w:r>
          <w:rPr>
            <w:noProof/>
            <w:webHidden/>
          </w:rPr>
        </w:r>
        <w:r>
          <w:rPr>
            <w:noProof/>
            <w:webHidden/>
          </w:rPr>
          <w:fldChar w:fldCharType="separate"/>
        </w:r>
        <w:r>
          <w:rPr>
            <w:noProof/>
            <w:webHidden/>
          </w:rPr>
          <w:t>81</w:t>
        </w:r>
        <w:r>
          <w:rPr>
            <w:noProof/>
            <w:webHidden/>
          </w:rPr>
          <w:fldChar w:fldCharType="end"/>
        </w:r>
      </w:hyperlink>
    </w:p>
    <w:p w14:paraId="3CD24C06" w14:textId="3BD19D36"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63" w:history="1">
        <w:r w:rsidRPr="0058077B">
          <w:rPr>
            <w:rStyle w:val="Kpr"/>
            <w:noProof/>
          </w:rPr>
          <w:t>11.1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Raporlama Yükümlülükleri ve Performans İzleme</w:t>
        </w:r>
        <w:r>
          <w:rPr>
            <w:noProof/>
            <w:webHidden/>
          </w:rPr>
          <w:tab/>
        </w:r>
        <w:r>
          <w:rPr>
            <w:noProof/>
            <w:webHidden/>
          </w:rPr>
          <w:fldChar w:fldCharType="begin"/>
        </w:r>
        <w:r>
          <w:rPr>
            <w:noProof/>
            <w:webHidden/>
          </w:rPr>
          <w:instrText xml:space="preserve"> PAGEREF _Toc232869263 \h </w:instrText>
        </w:r>
        <w:r>
          <w:rPr>
            <w:noProof/>
            <w:webHidden/>
          </w:rPr>
        </w:r>
        <w:r>
          <w:rPr>
            <w:noProof/>
            <w:webHidden/>
          </w:rPr>
          <w:fldChar w:fldCharType="separate"/>
        </w:r>
        <w:r>
          <w:rPr>
            <w:noProof/>
            <w:webHidden/>
          </w:rPr>
          <w:t>81</w:t>
        </w:r>
        <w:r>
          <w:rPr>
            <w:noProof/>
            <w:webHidden/>
          </w:rPr>
          <w:fldChar w:fldCharType="end"/>
        </w:r>
      </w:hyperlink>
    </w:p>
    <w:p w14:paraId="6ABB5EA4" w14:textId="68425494"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64" w:history="1">
        <w:r w:rsidRPr="0058077B">
          <w:rPr>
            <w:rStyle w:val="Kpr"/>
            <w:rFonts w:eastAsia="Cambria"/>
            <w:noProof/>
          </w:rPr>
          <w:t>11.1.1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Ara Rapor</w:t>
        </w:r>
        <w:r>
          <w:rPr>
            <w:noProof/>
            <w:webHidden/>
          </w:rPr>
          <w:tab/>
        </w:r>
        <w:r>
          <w:rPr>
            <w:noProof/>
            <w:webHidden/>
          </w:rPr>
          <w:fldChar w:fldCharType="begin"/>
        </w:r>
        <w:r>
          <w:rPr>
            <w:noProof/>
            <w:webHidden/>
          </w:rPr>
          <w:instrText xml:space="preserve"> PAGEREF _Toc232869264 \h </w:instrText>
        </w:r>
        <w:r>
          <w:rPr>
            <w:noProof/>
            <w:webHidden/>
          </w:rPr>
        </w:r>
        <w:r>
          <w:rPr>
            <w:noProof/>
            <w:webHidden/>
          </w:rPr>
          <w:fldChar w:fldCharType="separate"/>
        </w:r>
        <w:r>
          <w:rPr>
            <w:noProof/>
            <w:webHidden/>
          </w:rPr>
          <w:t>81</w:t>
        </w:r>
        <w:r>
          <w:rPr>
            <w:noProof/>
            <w:webHidden/>
          </w:rPr>
          <w:fldChar w:fldCharType="end"/>
        </w:r>
      </w:hyperlink>
    </w:p>
    <w:p w14:paraId="312A98F7" w14:textId="2F970A94"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65" w:history="1">
        <w:r w:rsidRPr="0058077B">
          <w:rPr>
            <w:rStyle w:val="Kpr"/>
            <w:rFonts w:eastAsia="Cambria"/>
            <w:noProof/>
          </w:rPr>
          <w:t>11.1.2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noProof/>
          </w:rPr>
          <w:t>Sonuç Raporu</w:t>
        </w:r>
        <w:r>
          <w:rPr>
            <w:noProof/>
            <w:webHidden/>
          </w:rPr>
          <w:tab/>
        </w:r>
        <w:r>
          <w:rPr>
            <w:noProof/>
            <w:webHidden/>
          </w:rPr>
          <w:fldChar w:fldCharType="begin"/>
        </w:r>
        <w:r>
          <w:rPr>
            <w:noProof/>
            <w:webHidden/>
          </w:rPr>
          <w:instrText xml:space="preserve"> PAGEREF _Toc232869265 \h </w:instrText>
        </w:r>
        <w:r>
          <w:rPr>
            <w:noProof/>
            <w:webHidden/>
          </w:rPr>
        </w:r>
        <w:r>
          <w:rPr>
            <w:noProof/>
            <w:webHidden/>
          </w:rPr>
          <w:fldChar w:fldCharType="separate"/>
        </w:r>
        <w:r>
          <w:rPr>
            <w:noProof/>
            <w:webHidden/>
          </w:rPr>
          <w:t>82</w:t>
        </w:r>
        <w:r>
          <w:rPr>
            <w:noProof/>
            <w:webHidden/>
          </w:rPr>
          <w:fldChar w:fldCharType="end"/>
        </w:r>
      </w:hyperlink>
    </w:p>
    <w:p w14:paraId="4A3AF7F9" w14:textId="7CF5129A"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66" w:history="1">
        <w:r w:rsidRPr="0058077B">
          <w:rPr>
            <w:rStyle w:val="Kpr"/>
            <w:rFonts w:eastAsia="Cambria" w:cs="Calibri"/>
            <w:noProof/>
          </w:rPr>
          <w:t>11.2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cs="Calibri"/>
            <w:noProof/>
          </w:rPr>
          <w:t>Proje Çıktıları</w:t>
        </w:r>
        <w:r>
          <w:rPr>
            <w:noProof/>
            <w:webHidden/>
          </w:rPr>
          <w:tab/>
        </w:r>
        <w:r>
          <w:rPr>
            <w:noProof/>
            <w:webHidden/>
          </w:rPr>
          <w:fldChar w:fldCharType="begin"/>
        </w:r>
        <w:r>
          <w:rPr>
            <w:noProof/>
            <w:webHidden/>
          </w:rPr>
          <w:instrText xml:space="preserve"> PAGEREF _Toc232869266 \h </w:instrText>
        </w:r>
        <w:r>
          <w:rPr>
            <w:noProof/>
            <w:webHidden/>
          </w:rPr>
        </w:r>
        <w:r>
          <w:rPr>
            <w:noProof/>
            <w:webHidden/>
          </w:rPr>
          <w:fldChar w:fldCharType="separate"/>
        </w:r>
        <w:r>
          <w:rPr>
            <w:noProof/>
            <w:webHidden/>
          </w:rPr>
          <w:t>82</w:t>
        </w:r>
        <w:r>
          <w:rPr>
            <w:noProof/>
            <w:webHidden/>
          </w:rPr>
          <w:fldChar w:fldCharType="end"/>
        </w:r>
      </w:hyperlink>
    </w:p>
    <w:p w14:paraId="5347E6CB" w14:textId="4A622EFC"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67" w:history="1">
        <w:r w:rsidRPr="0058077B">
          <w:rPr>
            <w:rStyle w:val="Kpr"/>
            <w:rFonts w:eastAsia="Cambria" w:cs="Calibri"/>
            <w:noProof/>
          </w:rPr>
          <w:t>11.3</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cs="Calibri"/>
            <w:noProof/>
          </w:rPr>
          <w:t>Yayın Yükümlülükleri ve Yayına Dönüşme Şartları</w:t>
        </w:r>
        <w:r>
          <w:rPr>
            <w:noProof/>
            <w:webHidden/>
          </w:rPr>
          <w:tab/>
        </w:r>
        <w:r>
          <w:rPr>
            <w:noProof/>
            <w:webHidden/>
          </w:rPr>
          <w:fldChar w:fldCharType="begin"/>
        </w:r>
        <w:r>
          <w:rPr>
            <w:noProof/>
            <w:webHidden/>
          </w:rPr>
          <w:instrText xml:space="preserve"> PAGEREF _Toc232869267 \h </w:instrText>
        </w:r>
        <w:r>
          <w:rPr>
            <w:noProof/>
            <w:webHidden/>
          </w:rPr>
        </w:r>
        <w:r>
          <w:rPr>
            <w:noProof/>
            <w:webHidden/>
          </w:rPr>
          <w:fldChar w:fldCharType="separate"/>
        </w:r>
        <w:r>
          <w:rPr>
            <w:noProof/>
            <w:webHidden/>
          </w:rPr>
          <w:t>82</w:t>
        </w:r>
        <w:r>
          <w:rPr>
            <w:noProof/>
            <w:webHidden/>
          </w:rPr>
          <w:fldChar w:fldCharType="end"/>
        </w:r>
      </w:hyperlink>
    </w:p>
    <w:p w14:paraId="086DE3B3" w14:textId="330443B8" w:rsidR="00390DFC" w:rsidRDefault="00390DFC">
      <w:pPr>
        <w:pStyle w:val="T3"/>
        <w:rPr>
          <w:rFonts w:asciiTheme="minorHAnsi" w:eastAsiaTheme="minorEastAsia" w:hAnsiTheme="minorHAnsi" w:cstheme="minorBidi"/>
          <w:noProof/>
          <w:color w:val="auto"/>
          <w:kern w:val="2"/>
          <w:sz w:val="24"/>
          <w:szCs w:val="24"/>
          <w:lang w:eastAsia="tr-TR"/>
          <w14:ligatures w14:val="standardContextual"/>
        </w:rPr>
      </w:pPr>
      <w:hyperlink w:anchor="_Toc232869268" w:history="1">
        <w:r w:rsidRPr="0058077B">
          <w:rPr>
            <w:rStyle w:val="Kpr"/>
            <w:noProof/>
          </w:rPr>
          <w:t>11.3.1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Yayınlarda Proje Desteklerinin Gösterilmesi</w:t>
        </w:r>
        <w:r>
          <w:rPr>
            <w:noProof/>
            <w:webHidden/>
          </w:rPr>
          <w:tab/>
        </w:r>
        <w:r>
          <w:rPr>
            <w:noProof/>
            <w:webHidden/>
          </w:rPr>
          <w:fldChar w:fldCharType="begin"/>
        </w:r>
        <w:r>
          <w:rPr>
            <w:noProof/>
            <w:webHidden/>
          </w:rPr>
          <w:instrText xml:space="preserve"> PAGEREF _Toc232869268 \h </w:instrText>
        </w:r>
        <w:r>
          <w:rPr>
            <w:noProof/>
            <w:webHidden/>
          </w:rPr>
        </w:r>
        <w:r>
          <w:rPr>
            <w:noProof/>
            <w:webHidden/>
          </w:rPr>
          <w:fldChar w:fldCharType="separate"/>
        </w:r>
        <w:r>
          <w:rPr>
            <w:noProof/>
            <w:webHidden/>
          </w:rPr>
          <w:t>83</w:t>
        </w:r>
        <w:r>
          <w:rPr>
            <w:noProof/>
            <w:webHidden/>
          </w:rPr>
          <w:fldChar w:fldCharType="end"/>
        </w:r>
      </w:hyperlink>
    </w:p>
    <w:p w14:paraId="7AC4F75B" w14:textId="26CB237C"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69" w:history="1">
        <w:r w:rsidRPr="0058077B">
          <w:rPr>
            <w:rStyle w:val="Kpr"/>
            <w:rFonts w:eastAsia="Cambria" w:cs="Calibri"/>
            <w:noProof/>
          </w:rPr>
          <w:t>11.4</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cs="Calibri"/>
            <w:noProof/>
          </w:rPr>
          <w:t>Fikri ve Sınai Mülkiyet Hakları</w:t>
        </w:r>
        <w:r>
          <w:rPr>
            <w:noProof/>
            <w:webHidden/>
          </w:rPr>
          <w:tab/>
        </w:r>
        <w:r>
          <w:rPr>
            <w:noProof/>
            <w:webHidden/>
          </w:rPr>
          <w:fldChar w:fldCharType="begin"/>
        </w:r>
        <w:r>
          <w:rPr>
            <w:noProof/>
            <w:webHidden/>
          </w:rPr>
          <w:instrText xml:space="preserve"> PAGEREF _Toc232869269 \h </w:instrText>
        </w:r>
        <w:r>
          <w:rPr>
            <w:noProof/>
            <w:webHidden/>
          </w:rPr>
        </w:r>
        <w:r>
          <w:rPr>
            <w:noProof/>
            <w:webHidden/>
          </w:rPr>
          <w:fldChar w:fldCharType="separate"/>
        </w:r>
        <w:r>
          <w:rPr>
            <w:noProof/>
            <w:webHidden/>
          </w:rPr>
          <w:t>83</w:t>
        </w:r>
        <w:r>
          <w:rPr>
            <w:noProof/>
            <w:webHidden/>
          </w:rPr>
          <w:fldChar w:fldCharType="end"/>
        </w:r>
      </w:hyperlink>
    </w:p>
    <w:p w14:paraId="71525A23" w14:textId="28F041E9" w:rsidR="00390DFC" w:rsidRDefault="00390DFC">
      <w:pPr>
        <w:pStyle w:val="T1"/>
        <w:rPr>
          <w:rFonts w:asciiTheme="minorHAnsi" w:eastAsiaTheme="minorEastAsia" w:hAnsiTheme="minorHAnsi" w:cstheme="minorBidi"/>
          <w:noProof/>
          <w:color w:val="auto"/>
          <w:kern w:val="2"/>
          <w:sz w:val="24"/>
          <w:szCs w:val="24"/>
          <w:lang w:eastAsia="tr-TR"/>
          <w14:ligatures w14:val="standardContextual"/>
        </w:rPr>
      </w:pPr>
      <w:hyperlink w:anchor="_Toc232869270" w:history="1">
        <w:r w:rsidRPr="0058077B">
          <w:rPr>
            <w:rStyle w:val="Kpr"/>
            <w:rFonts w:eastAsia="Cambria" w:cs="Calibri"/>
            <w:noProof/>
          </w:rPr>
          <w:t>12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rFonts w:eastAsia="Cambria" w:cs="Calibri"/>
            <w:noProof/>
          </w:rPr>
          <w:t>ÇEŞİTLİ VE SON HÜKÜMLER</w:t>
        </w:r>
        <w:r>
          <w:rPr>
            <w:noProof/>
            <w:webHidden/>
          </w:rPr>
          <w:tab/>
        </w:r>
        <w:r>
          <w:rPr>
            <w:noProof/>
            <w:webHidden/>
          </w:rPr>
          <w:fldChar w:fldCharType="begin"/>
        </w:r>
        <w:r>
          <w:rPr>
            <w:noProof/>
            <w:webHidden/>
          </w:rPr>
          <w:instrText xml:space="preserve"> PAGEREF _Toc232869270 \h </w:instrText>
        </w:r>
        <w:r>
          <w:rPr>
            <w:noProof/>
            <w:webHidden/>
          </w:rPr>
        </w:r>
        <w:r>
          <w:rPr>
            <w:noProof/>
            <w:webHidden/>
          </w:rPr>
          <w:fldChar w:fldCharType="separate"/>
        </w:r>
        <w:r>
          <w:rPr>
            <w:noProof/>
            <w:webHidden/>
          </w:rPr>
          <w:t>85</w:t>
        </w:r>
        <w:r>
          <w:rPr>
            <w:noProof/>
            <w:webHidden/>
          </w:rPr>
          <w:fldChar w:fldCharType="end"/>
        </w:r>
      </w:hyperlink>
    </w:p>
    <w:p w14:paraId="7F58E91F" w14:textId="11BC7710"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71" w:history="1">
        <w:r w:rsidRPr="0058077B">
          <w:rPr>
            <w:rStyle w:val="Kpr"/>
            <w:noProof/>
          </w:rPr>
          <w:t>12.1</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Kapsam Dışı Durumlar</w:t>
        </w:r>
        <w:r>
          <w:rPr>
            <w:noProof/>
            <w:webHidden/>
          </w:rPr>
          <w:tab/>
        </w:r>
        <w:r>
          <w:rPr>
            <w:noProof/>
            <w:webHidden/>
          </w:rPr>
          <w:fldChar w:fldCharType="begin"/>
        </w:r>
        <w:r>
          <w:rPr>
            <w:noProof/>
            <w:webHidden/>
          </w:rPr>
          <w:instrText xml:space="preserve"> PAGEREF _Toc232869271 \h </w:instrText>
        </w:r>
        <w:r>
          <w:rPr>
            <w:noProof/>
            <w:webHidden/>
          </w:rPr>
        </w:r>
        <w:r>
          <w:rPr>
            <w:noProof/>
            <w:webHidden/>
          </w:rPr>
          <w:fldChar w:fldCharType="separate"/>
        </w:r>
        <w:r>
          <w:rPr>
            <w:noProof/>
            <w:webHidden/>
          </w:rPr>
          <w:t>85</w:t>
        </w:r>
        <w:r>
          <w:rPr>
            <w:noProof/>
            <w:webHidden/>
          </w:rPr>
          <w:fldChar w:fldCharType="end"/>
        </w:r>
      </w:hyperlink>
    </w:p>
    <w:p w14:paraId="10F44692" w14:textId="0AC4A287" w:rsidR="00390DFC" w:rsidRDefault="00390DFC">
      <w:pPr>
        <w:pStyle w:val="T2"/>
        <w:rPr>
          <w:rFonts w:asciiTheme="minorHAnsi" w:eastAsiaTheme="minorEastAsia" w:hAnsiTheme="minorHAnsi" w:cstheme="minorBidi"/>
          <w:noProof/>
          <w:color w:val="auto"/>
          <w:kern w:val="2"/>
          <w:sz w:val="24"/>
          <w:szCs w:val="24"/>
          <w:lang w:eastAsia="tr-TR"/>
          <w14:ligatures w14:val="standardContextual"/>
        </w:rPr>
      </w:pPr>
      <w:hyperlink w:anchor="_Toc232869272" w:history="1">
        <w:r w:rsidRPr="0058077B">
          <w:rPr>
            <w:rStyle w:val="Kpr"/>
            <w:noProof/>
          </w:rPr>
          <w:t>12.2</w:t>
        </w:r>
        <w:r>
          <w:rPr>
            <w:rFonts w:asciiTheme="minorHAnsi" w:eastAsiaTheme="minorEastAsia" w:hAnsiTheme="minorHAnsi" w:cstheme="minorBidi"/>
            <w:noProof/>
            <w:color w:val="auto"/>
            <w:kern w:val="2"/>
            <w:sz w:val="24"/>
            <w:szCs w:val="24"/>
            <w:lang w:eastAsia="tr-TR"/>
            <w14:ligatures w14:val="standardContextual"/>
          </w:rPr>
          <w:tab/>
        </w:r>
        <w:r w:rsidRPr="0058077B">
          <w:rPr>
            <w:rStyle w:val="Kpr"/>
            <w:noProof/>
          </w:rPr>
          <w:t>Yürürlük</w:t>
        </w:r>
        <w:r>
          <w:rPr>
            <w:noProof/>
            <w:webHidden/>
          </w:rPr>
          <w:tab/>
        </w:r>
        <w:r>
          <w:rPr>
            <w:noProof/>
            <w:webHidden/>
          </w:rPr>
          <w:fldChar w:fldCharType="begin"/>
        </w:r>
        <w:r>
          <w:rPr>
            <w:noProof/>
            <w:webHidden/>
          </w:rPr>
          <w:instrText xml:space="preserve"> PAGEREF _Toc232869272 \h </w:instrText>
        </w:r>
        <w:r>
          <w:rPr>
            <w:noProof/>
            <w:webHidden/>
          </w:rPr>
        </w:r>
        <w:r>
          <w:rPr>
            <w:noProof/>
            <w:webHidden/>
          </w:rPr>
          <w:fldChar w:fldCharType="separate"/>
        </w:r>
        <w:r>
          <w:rPr>
            <w:noProof/>
            <w:webHidden/>
          </w:rPr>
          <w:t>85</w:t>
        </w:r>
        <w:r>
          <w:rPr>
            <w:noProof/>
            <w:webHidden/>
          </w:rPr>
          <w:fldChar w:fldCharType="end"/>
        </w:r>
      </w:hyperlink>
    </w:p>
    <w:p w14:paraId="06440FB5" w14:textId="57D882F2" w:rsidR="00390DFC" w:rsidRDefault="00390DFC">
      <w:pPr>
        <w:pStyle w:val="T1"/>
        <w:rPr>
          <w:rFonts w:asciiTheme="minorHAnsi" w:eastAsiaTheme="minorEastAsia" w:hAnsiTheme="minorHAnsi" w:cstheme="minorBidi"/>
          <w:noProof/>
          <w:color w:val="auto"/>
          <w:kern w:val="2"/>
          <w:sz w:val="24"/>
          <w:szCs w:val="24"/>
          <w:lang w:eastAsia="tr-TR"/>
          <w14:ligatures w14:val="standardContextual"/>
        </w:rPr>
      </w:pPr>
      <w:hyperlink w:anchor="_Toc232869273" w:history="1">
        <w:r w:rsidRPr="0058077B">
          <w:rPr>
            <w:rStyle w:val="Kpr"/>
            <w:noProof/>
          </w:rPr>
          <w:t>EK: AKADEMİK PERFORMANS PUANI (APP) HESAPLAMA YÖNTEMİ</w:t>
        </w:r>
        <w:r>
          <w:rPr>
            <w:noProof/>
            <w:webHidden/>
          </w:rPr>
          <w:tab/>
        </w:r>
        <w:r>
          <w:rPr>
            <w:noProof/>
            <w:webHidden/>
          </w:rPr>
          <w:fldChar w:fldCharType="begin"/>
        </w:r>
        <w:r>
          <w:rPr>
            <w:noProof/>
            <w:webHidden/>
          </w:rPr>
          <w:instrText xml:space="preserve"> PAGEREF _Toc232869273 \h </w:instrText>
        </w:r>
        <w:r>
          <w:rPr>
            <w:noProof/>
            <w:webHidden/>
          </w:rPr>
        </w:r>
        <w:r>
          <w:rPr>
            <w:noProof/>
            <w:webHidden/>
          </w:rPr>
          <w:fldChar w:fldCharType="separate"/>
        </w:r>
        <w:r>
          <w:rPr>
            <w:noProof/>
            <w:webHidden/>
          </w:rPr>
          <w:t>86</w:t>
        </w:r>
        <w:r>
          <w:rPr>
            <w:noProof/>
            <w:webHidden/>
          </w:rPr>
          <w:fldChar w:fldCharType="end"/>
        </w:r>
      </w:hyperlink>
    </w:p>
    <w:p w14:paraId="2B609C32" w14:textId="7C1B3CDC" w:rsidR="00592166" w:rsidRPr="00592166" w:rsidRDefault="009C769E" w:rsidP="00592166">
      <w:r>
        <w:fldChar w:fldCharType="end"/>
      </w:r>
    </w:p>
    <w:p w14:paraId="000009C1" w14:textId="65F99130" w:rsidR="00BE18F3" w:rsidRPr="002E3579" w:rsidRDefault="00BE18F3" w:rsidP="00F87019">
      <w:pPr>
        <w:rPr>
          <w:rFonts w:cs="Calibri"/>
          <w:b/>
          <w:bCs/>
          <w:noProof/>
        </w:rPr>
        <w:sectPr w:rsidR="00BE18F3" w:rsidRPr="002E3579" w:rsidSect="005F2851">
          <w:pgSz w:w="11900" w:h="16838"/>
          <w:pgMar w:top="1440" w:right="1440" w:bottom="431" w:left="1440" w:header="567" w:footer="850" w:gutter="0"/>
          <w:cols w:space="0" w:equalWidth="0">
            <w:col w:w="9026"/>
          </w:cols>
          <w:docGrid w:linePitch="360"/>
        </w:sectPr>
      </w:pPr>
    </w:p>
    <w:p w14:paraId="1C82DDD9" w14:textId="141C8DBD" w:rsidR="00BE18F3" w:rsidRPr="002E3579" w:rsidRDefault="00BE18F3" w:rsidP="00BE18F3">
      <w:pPr>
        <w:keepNext/>
        <w:keepLines/>
        <w:rPr>
          <w:b/>
          <w:u w:val="single"/>
        </w:rPr>
      </w:pPr>
      <w:r w:rsidRPr="002E3579">
        <w:rPr>
          <w:b/>
          <w:u w:val="single"/>
        </w:rPr>
        <w:lastRenderedPageBreak/>
        <w:t>REVİZYONLAR LİSTESİ</w:t>
      </w:r>
    </w:p>
    <w:p w14:paraId="16455610" w14:textId="503F0266" w:rsidR="00B53153" w:rsidRPr="002E3579" w:rsidRDefault="00B53153" w:rsidP="00966F8D">
      <w:r w:rsidRPr="002E3579">
        <w:t>İşbu kılavuz Bilimsel Araştırma Projeleri Komisyon</w:t>
      </w:r>
      <w:r w:rsidR="00457535">
        <w:t>u</w:t>
      </w:r>
      <w:r w:rsidRPr="002E3579">
        <w:t xml:space="preserve"> tarafından gerekli görüldüğü takdirde güncellenecektir. </w:t>
      </w:r>
      <w:r w:rsidR="003219C2" w:rsidRPr="002E3579">
        <w:t xml:space="preserve">Öğretim </w:t>
      </w:r>
      <w:r w:rsidR="005A174F" w:rsidRPr="002E3579">
        <w:t>elemanları,</w:t>
      </w:r>
      <w:r w:rsidR="003219C2" w:rsidRPr="002E3579">
        <w:t xml:space="preserve"> </w:t>
      </w:r>
      <w:r w:rsidR="00F91C1C" w:rsidRPr="002E3579">
        <w:t xml:space="preserve">araştırmacılar ve girişimciler güncel kılavuz </w:t>
      </w:r>
      <w:r w:rsidRPr="002E3579">
        <w:t xml:space="preserve">ve değişiklikleri aşağıdaki revizyon tablosundan izleyebilecektir. Güncel kılavuz TTO web sitesinde yayında olacaktır. </w:t>
      </w:r>
      <w:r w:rsidR="00B633A1">
        <w:t>Destek b</w:t>
      </w:r>
      <w:r w:rsidRPr="002E3579">
        <w:t>aşvuru</w:t>
      </w:r>
      <w:r w:rsidR="00805113" w:rsidRPr="002E3579">
        <w:t>lar</w:t>
      </w:r>
      <w:r w:rsidR="00B633A1">
        <w:t>ı</w:t>
      </w:r>
      <w:r w:rsidR="005A174F" w:rsidRPr="002E3579">
        <w:t xml:space="preserve"> </w:t>
      </w:r>
      <w:r w:rsidR="00805113" w:rsidRPr="002E3579">
        <w:t>hazırla</w:t>
      </w:r>
      <w:r w:rsidR="005A174F" w:rsidRPr="002E3579">
        <w:t>n</w:t>
      </w:r>
      <w:r w:rsidR="00805113" w:rsidRPr="002E3579">
        <w:t>madan ve sun</w:t>
      </w:r>
      <w:r w:rsidR="005A174F" w:rsidRPr="002E3579">
        <w:t>ul</w:t>
      </w:r>
      <w:r w:rsidR="00805113" w:rsidRPr="002E3579">
        <w:t>madan</w:t>
      </w:r>
      <w:r w:rsidRPr="002E3579">
        <w:t xml:space="preserve"> önce güncel kılavuz</w:t>
      </w:r>
      <w:r w:rsidR="00805113" w:rsidRPr="002E3579">
        <w:t>u</w:t>
      </w:r>
      <w:r w:rsidR="00B633A1">
        <w:t>n</w:t>
      </w:r>
      <w:r w:rsidRPr="002E3579">
        <w:t xml:space="preserve"> </w:t>
      </w:r>
      <w:r w:rsidR="005A174F" w:rsidRPr="002E3579">
        <w:t xml:space="preserve">incelenmesi </w:t>
      </w:r>
      <w:r w:rsidRPr="002E3579">
        <w:t xml:space="preserve">gerekmektedir. </w:t>
      </w:r>
    </w:p>
    <w:tbl>
      <w:tblPr>
        <w:tblW w:w="9122" w:type="dxa"/>
        <w:tblCellMar>
          <w:left w:w="0" w:type="dxa"/>
          <w:right w:w="0" w:type="dxa"/>
        </w:tblCellMar>
        <w:tblLook w:val="04A0" w:firstRow="1" w:lastRow="0" w:firstColumn="1" w:lastColumn="0" w:noHBand="0" w:noVBand="1"/>
      </w:tblPr>
      <w:tblGrid>
        <w:gridCol w:w="1418"/>
        <w:gridCol w:w="1984"/>
        <w:gridCol w:w="2552"/>
        <w:gridCol w:w="3168"/>
      </w:tblGrid>
      <w:tr w:rsidR="00BE18F3" w:rsidRPr="002E3579" w14:paraId="7848A935" w14:textId="77777777" w:rsidTr="009F493A">
        <w:tc>
          <w:tcPr>
            <w:tcW w:w="1418" w:type="dxa"/>
            <w:vAlign w:val="center"/>
          </w:tcPr>
          <w:p w14:paraId="059A13A7" w14:textId="77777777" w:rsidR="00BE18F3" w:rsidRPr="002E3579" w:rsidRDefault="00BE18F3" w:rsidP="009F493A">
            <w:pPr>
              <w:jc w:val="center"/>
              <w:rPr>
                <w:b/>
              </w:rPr>
            </w:pPr>
            <w:r w:rsidRPr="002E3579">
              <w:rPr>
                <w:b/>
              </w:rPr>
              <w:t>Revizyon No:</w:t>
            </w:r>
          </w:p>
        </w:tc>
        <w:tc>
          <w:tcPr>
            <w:tcW w:w="1984" w:type="dxa"/>
            <w:vAlign w:val="center"/>
          </w:tcPr>
          <w:p w14:paraId="02F0989B" w14:textId="77777777" w:rsidR="00BE18F3" w:rsidRPr="002E3579" w:rsidRDefault="00BE18F3" w:rsidP="009F493A">
            <w:pPr>
              <w:jc w:val="center"/>
              <w:rPr>
                <w:b/>
              </w:rPr>
            </w:pPr>
            <w:r w:rsidRPr="002E3579">
              <w:rPr>
                <w:b/>
              </w:rPr>
              <w:t>Sayfa No:</w:t>
            </w:r>
          </w:p>
        </w:tc>
        <w:tc>
          <w:tcPr>
            <w:tcW w:w="2552" w:type="dxa"/>
            <w:vAlign w:val="center"/>
          </w:tcPr>
          <w:p w14:paraId="631B28DB" w14:textId="77777777" w:rsidR="00BE18F3" w:rsidRPr="002E3579" w:rsidRDefault="00BE18F3" w:rsidP="009F493A">
            <w:pPr>
              <w:jc w:val="center"/>
              <w:rPr>
                <w:b/>
              </w:rPr>
            </w:pPr>
            <w:r w:rsidRPr="002E3579">
              <w:rPr>
                <w:b/>
              </w:rPr>
              <w:t>Sayfa Revizyon Tarihi:</w:t>
            </w:r>
          </w:p>
        </w:tc>
        <w:tc>
          <w:tcPr>
            <w:tcW w:w="3168" w:type="dxa"/>
            <w:vAlign w:val="center"/>
          </w:tcPr>
          <w:p w14:paraId="23FB3C65" w14:textId="77777777" w:rsidR="00BE18F3" w:rsidRPr="002E3579" w:rsidRDefault="00BE18F3" w:rsidP="009F493A">
            <w:pPr>
              <w:jc w:val="center"/>
              <w:rPr>
                <w:b/>
              </w:rPr>
            </w:pPr>
            <w:r w:rsidRPr="002E3579">
              <w:rPr>
                <w:b/>
              </w:rPr>
              <w:t>Revizyon Açıklaması:</w:t>
            </w:r>
          </w:p>
        </w:tc>
      </w:tr>
      <w:tr w:rsidR="00BE18F3" w:rsidRPr="002E3579" w14:paraId="49783C05" w14:textId="77777777" w:rsidTr="009F493A">
        <w:tc>
          <w:tcPr>
            <w:tcW w:w="1418" w:type="dxa"/>
            <w:vAlign w:val="center"/>
          </w:tcPr>
          <w:p w14:paraId="16905124" w14:textId="77777777" w:rsidR="00BE18F3" w:rsidRPr="002E3579" w:rsidRDefault="00BE18F3" w:rsidP="009F493A">
            <w:pPr>
              <w:jc w:val="center"/>
            </w:pPr>
            <w:r w:rsidRPr="002E3579">
              <w:t>1.0</w:t>
            </w:r>
          </w:p>
        </w:tc>
        <w:tc>
          <w:tcPr>
            <w:tcW w:w="1984" w:type="dxa"/>
            <w:vAlign w:val="center"/>
          </w:tcPr>
          <w:p w14:paraId="3985815C" w14:textId="77777777" w:rsidR="00BE18F3" w:rsidRPr="002E3579" w:rsidRDefault="00BE18F3" w:rsidP="009F493A">
            <w:pPr>
              <w:jc w:val="center"/>
            </w:pPr>
            <w:r w:rsidRPr="002E3579">
              <w:t>Tüm sayfalar</w:t>
            </w:r>
          </w:p>
        </w:tc>
        <w:tc>
          <w:tcPr>
            <w:tcW w:w="2552" w:type="dxa"/>
            <w:vAlign w:val="center"/>
          </w:tcPr>
          <w:p w14:paraId="51C07180" w14:textId="77777777" w:rsidR="00BE18F3" w:rsidRPr="002E3579" w:rsidRDefault="00C2078A" w:rsidP="009F493A">
            <w:pPr>
              <w:jc w:val="center"/>
            </w:pPr>
            <w:r w:rsidRPr="002E3579">
              <w:t>25</w:t>
            </w:r>
            <w:r w:rsidR="00BE18F3" w:rsidRPr="002E3579">
              <w:t>/03/2020</w:t>
            </w:r>
          </w:p>
        </w:tc>
        <w:tc>
          <w:tcPr>
            <w:tcW w:w="3168" w:type="dxa"/>
            <w:vAlign w:val="center"/>
          </w:tcPr>
          <w:p w14:paraId="5ECF157D" w14:textId="77777777" w:rsidR="00BE18F3" w:rsidRPr="002E3579" w:rsidRDefault="00BE18F3" w:rsidP="009F493A">
            <w:pPr>
              <w:jc w:val="center"/>
            </w:pPr>
            <w:r w:rsidRPr="002E3579">
              <w:t>İlk Sürüm</w:t>
            </w:r>
          </w:p>
        </w:tc>
      </w:tr>
      <w:tr w:rsidR="00BE18F3" w:rsidRPr="002E3579" w14:paraId="0FBF4E0E" w14:textId="77777777" w:rsidTr="009F493A">
        <w:tc>
          <w:tcPr>
            <w:tcW w:w="1418" w:type="dxa"/>
            <w:vAlign w:val="center"/>
          </w:tcPr>
          <w:p w14:paraId="24A35CF7" w14:textId="77777777" w:rsidR="00BE18F3" w:rsidRPr="002E3579" w:rsidRDefault="00AE4053" w:rsidP="009F493A">
            <w:pPr>
              <w:jc w:val="center"/>
            </w:pPr>
            <w:r w:rsidRPr="002E3579">
              <w:t>2.0</w:t>
            </w:r>
          </w:p>
        </w:tc>
        <w:tc>
          <w:tcPr>
            <w:tcW w:w="1984" w:type="dxa"/>
            <w:vAlign w:val="center"/>
          </w:tcPr>
          <w:p w14:paraId="2A323EB5" w14:textId="77777777" w:rsidR="00BE18F3" w:rsidRPr="002E3579" w:rsidRDefault="00AE4053" w:rsidP="009F493A">
            <w:pPr>
              <w:jc w:val="center"/>
            </w:pPr>
            <w:r w:rsidRPr="002E3579">
              <w:t>Tüm sayfalar</w:t>
            </w:r>
          </w:p>
        </w:tc>
        <w:tc>
          <w:tcPr>
            <w:tcW w:w="2552" w:type="dxa"/>
            <w:vAlign w:val="center"/>
          </w:tcPr>
          <w:p w14:paraId="649C6A76" w14:textId="19AD61AE" w:rsidR="00BE18F3" w:rsidRPr="002E3579" w:rsidRDefault="001C4254" w:rsidP="009F493A">
            <w:pPr>
              <w:jc w:val="center"/>
            </w:pPr>
            <w:r w:rsidRPr="002E3579">
              <w:t>01</w:t>
            </w:r>
            <w:r w:rsidR="00AE4053" w:rsidRPr="002E3579">
              <w:t>/</w:t>
            </w:r>
            <w:r w:rsidR="00295BDA">
              <w:t>1</w:t>
            </w:r>
            <w:r w:rsidR="00C8447E" w:rsidRPr="002E3579">
              <w:t>2</w:t>
            </w:r>
            <w:r w:rsidR="00AE4053" w:rsidRPr="002E3579">
              <w:t>/202</w:t>
            </w:r>
            <w:r w:rsidR="00295BDA">
              <w:t>1</w:t>
            </w:r>
          </w:p>
        </w:tc>
        <w:tc>
          <w:tcPr>
            <w:tcW w:w="3168" w:type="dxa"/>
            <w:vAlign w:val="center"/>
          </w:tcPr>
          <w:p w14:paraId="5FAD205C" w14:textId="77777777" w:rsidR="00BE18F3" w:rsidRPr="002E3579" w:rsidRDefault="00AE4053" w:rsidP="009F493A">
            <w:pPr>
              <w:jc w:val="center"/>
            </w:pPr>
            <w:r w:rsidRPr="002E3579">
              <w:t>İkinci Sürüm</w:t>
            </w:r>
          </w:p>
        </w:tc>
      </w:tr>
      <w:tr w:rsidR="00834BF4" w:rsidRPr="002E3579" w14:paraId="25D98D84" w14:textId="77777777" w:rsidTr="009F493A">
        <w:tc>
          <w:tcPr>
            <w:tcW w:w="1418" w:type="dxa"/>
            <w:vAlign w:val="center"/>
          </w:tcPr>
          <w:p w14:paraId="453B321D" w14:textId="69C68DFC" w:rsidR="00834BF4" w:rsidRPr="002E3579" w:rsidRDefault="0057249C" w:rsidP="009F493A">
            <w:pPr>
              <w:jc w:val="center"/>
            </w:pPr>
            <w:r>
              <w:t>3.0</w:t>
            </w:r>
          </w:p>
        </w:tc>
        <w:tc>
          <w:tcPr>
            <w:tcW w:w="1984" w:type="dxa"/>
            <w:vAlign w:val="center"/>
          </w:tcPr>
          <w:p w14:paraId="0AFE57F5" w14:textId="5E3E768A" w:rsidR="00834BF4" w:rsidRPr="002E3579" w:rsidRDefault="0057249C" w:rsidP="009F493A">
            <w:pPr>
              <w:jc w:val="center"/>
            </w:pPr>
            <w:r>
              <w:t>Tüm sayfalar</w:t>
            </w:r>
          </w:p>
        </w:tc>
        <w:tc>
          <w:tcPr>
            <w:tcW w:w="2552" w:type="dxa"/>
            <w:vAlign w:val="center"/>
          </w:tcPr>
          <w:p w14:paraId="5A81082D" w14:textId="32277873" w:rsidR="00834BF4" w:rsidRPr="002E3579" w:rsidRDefault="00AA1AF3" w:rsidP="009F493A">
            <w:pPr>
              <w:jc w:val="center"/>
            </w:pPr>
            <w:r>
              <w:t>0</w:t>
            </w:r>
            <w:r w:rsidR="009A3E0B">
              <w:t>5</w:t>
            </w:r>
            <w:r>
              <w:t>/0</w:t>
            </w:r>
            <w:r w:rsidR="009A3E0B">
              <w:t>1</w:t>
            </w:r>
            <w:r w:rsidR="00CA322C">
              <w:t>/202</w:t>
            </w:r>
            <w:r w:rsidR="00255443">
              <w:t>6</w:t>
            </w:r>
          </w:p>
        </w:tc>
        <w:tc>
          <w:tcPr>
            <w:tcW w:w="3168" w:type="dxa"/>
            <w:vAlign w:val="center"/>
          </w:tcPr>
          <w:p w14:paraId="23238CB4" w14:textId="27F01F2B" w:rsidR="00834BF4" w:rsidRPr="002E3579" w:rsidRDefault="0057249C" w:rsidP="009F493A">
            <w:pPr>
              <w:jc w:val="center"/>
            </w:pPr>
            <w:r>
              <w:t>Üçüncü Sürüm</w:t>
            </w:r>
          </w:p>
        </w:tc>
      </w:tr>
    </w:tbl>
    <w:p w14:paraId="009C011C" w14:textId="77777777" w:rsidR="007B58A8" w:rsidRDefault="007B58A8" w:rsidP="00F87019">
      <w:pPr>
        <w:rPr>
          <w:rFonts w:cs="Calibri"/>
        </w:rPr>
      </w:pPr>
    </w:p>
    <w:p w14:paraId="76CE4323" w14:textId="6103B963" w:rsidR="009E74A1" w:rsidRPr="009E74A1" w:rsidRDefault="009E74A1" w:rsidP="009E74A1">
      <w:pPr>
        <w:rPr>
          <w:rFonts w:cs="Calibri"/>
          <w:u w:val="single"/>
        </w:rPr>
      </w:pPr>
      <w:r w:rsidRPr="009E74A1">
        <w:rPr>
          <w:rFonts w:cs="Calibri"/>
          <w:b/>
          <w:bCs/>
          <w:u w:val="single"/>
        </w:rPr>
        <w:t>KILAVUZ GERİ BİLDİRİM VE İYİLEŞTİRME MEKANİZMASI</w:t>
      </w:r>
    </w:p>
    <w:p w14:paraId="61F2935E" w14:textId="77777777" w:rsidR="009E74A1" w:rsidRPr="009E74A1" w:rsidRDefault="009E74A1" w:rsidP="009E74A1">
      <w:pPr>
        <w:rPr>
          <w:rFonts w:cs="Calibri"/>
        </w:rPr>
      </w:pPr>
      <w:r w:rsidRPr="009E74A1">
        <w:rPr>
          <w:rFonts w:cs="Calibri"/>
        </w:rPr>
        <w:t>Bu kılavuz, Bahçeşehir Üniversitesi araştırma ekosisteminin ihtiyaçları doğrultusunda sürekli olarak geliştirilen yaşayan bir dokümandır.</w:t>
      </w:r>
    </w:p>
    <w:p w14:paraId="320C6E84" w14:textId="48F47102" w:rsidR="009E74A1" w:rsidRPr="009E74A1" w:rsidRDefault="009E74A1" w:rsidP="009E74A1">
      <w:pPr>
        <w:rPr>
          <w:rFonts w:cs="Calibri"/>
        </w:rPr>
      </w:pPr>
      <w:r w:rsidRPr="009E74A1">
        <w:rPr>
          <w:rFonts w:cs="Calibri"/>
        </w:rPr>
        <w:t xml:space="preserve">Kılavuz içeriğine ilişkin yazım hataları, teknik düzeltmeler, süreç iyileştirme önerileri ve uygulamada karşılaşılan sorunlara yönelik geri bildirimler, aşağıda belirtilen iletişim kanalları aracılığıyla </w:t>
      </w:r>
      <w:r w:rsidR="005D455E">
        <w:rPr>
          <w:rFonts w:cs="Calibri"/>
        </w:rPr>
        <w:t>Ulusal Araştırma Projeleri Birimi</w:t>
      </w:r>
      <w:r w:rsidRPr="009E74A1">
        <w:rPr>
          <w:rFonts w:cs="Calibri"/>
        </w:rPr>
        <w:t>’ne iletilebilir.</w:t>
      </w:r>
    </w:p>
    <w:p w14:paraId="21F890FA" w14:textId="1D176488" w:rsidR="009E74A1" w:rsidRPr="009E74A1" w:rsidRDefault="009E74A1" w:rsidP="009E74A1">
      <w:pPr>
        <w:rPr>
          <w:rFonts w:cs="Calibri"/>
        </w:rPr>
      </w:pPr>
      <w:r w:rsidRPr="009E74A1">
        <w:rPr>
          <w:rFonts w:cs="Calibri"/>
        </w:rPr>
        <w:t xml:space="preserve">İletilen geri bildirimler, </w:t>
      </w:r>
      <w:r w:rsidR="005D455E">
        <w:rPr>
          <w:rFonts w:cs="Calibri"/>
        </w:rPr>
        <w:t>Ulusal Araştırma Projeleri Birimi</w:t>
      </w:r>
      <w:r w:rsidRPr="009E74A1">
        <w:rPr>
          <w:rFonts w:cs="Calibri"/>
        </w:rPr>
        <w:t xml:space="preserve"> tarafından değerlendirilerek gerekli görülen durumlarda Komisyon gündemine alınır ve uygun bulunan öneriler doğrultusunda kılavuz güncellenir.</w:t>
      </w:r>
    </w:p>
    <w:p w14:paraId="57DE842F" w14:textId="77777777" w:rsidR="009E74A1" w:rsidRPr="009E74A1" w:rsidRDefault="009E74A1" w:rsidP="009E74A1">
      <w:pPr>
        <w:rPr>
          <w:rFonts w:cs="Calibri"/>
        </w:rPr>
      </w:pPr>
      <w:r w:rsidRPr="009E74A1">
        <w:rPr>
          <w:rFonts w:cs="Calibri"/>
        </w:rPr>
        <w:t>Bu mekanizma, kılavuzun güncelliğinin korunması, kullanıcı deneyiminin iyileştirilmesi ve kurumsal araştırma yönetimi süreçlerinin sürekli geliştirilmesi amacıyla oluşturulmuştur.</w:t>
      </w:r>
    </w:p>
    <w:p w14:paraId="721AFB37" w14:textId="34B16280" w:rsidR="009E74A1" w:rsidRPr="008C6E96" w:rsidRDefault="008C6E96" w:rsidP="009E74A1">
      <w:pPr>
        <w:rPr>
          <w:rFonts w:cs="Calibri"/>
          <w:b/>
          <w:bCs/>
          <w:u w:val="single"/>
        </w:rPr>
      </w:pPr>
      <w:r w:rsidRPr="008C6E96">
        <w:rPr>
          <w:rFonts w:cs="Calibri"/>
          <w:b/>
          <w:bCs/>
          <w:u w:val="single"/>
        </w:rPr>
        <w:t>İLETİŞİM</w:t>
      </w:r>
    </w:p>
    <w:p w14:paraId="0CCC31A8" w14:textId="77777777" w:rsidR="009E74A1" w:rsidRDefault="009E74A1" w:rsidP="009E74A1">
      <w:pPr>
        <w:rPr>
          <w:bCs/>
          <w:szCs w:val="22"/>
        </w:rPr>
      </w:pPr>
      <w:r w:rsidRPr="002E3579">
        <w:rPr>
          <w:bCs/>
          <w:szCs w:val="22"/>
        </w:rPr>
        <w:t xml:space="preserve">Bahçeşehir Üniversitesi </w:t>
      </w:r>
    </w:p>
    <w:p w14:paraId="753A2805" w14:textId="04E2D7BB" w:rsidR="009E74A1" w:rsidRDefault="005D455E" w:rsidP="009E74A1">
      <w:pPr>
        <w:rPr>
          <w:szCs w:val="22"/>
        </w:rPr>
      </w:pPr>
      <w:r>
        <w:rPr>
          <w:szCs w:val="22"/>
        </w:rPr>
        <w:t>Araştırma, İnovasyon ve Girişimcilik Direktörlüğü</w:t>
      </w:r>
    </w:p>
    <w:p w14:paraId="605AF75F" w14:textId="480FB553" w:rsidR="009E74A1" w:rsidRDefault="005D455E" w:rsidP="009E74A1">
      <w:pPr>
        <w:rPr>
          <w:rFonts w:cs="Calibri"/>
        </w:rPr>
      </w:pPr>
      <w:r>
        <w:rPr>
          <w:szCs w:val="22"/>
        </w:rPr>
        <w:t>Ulusal Araştırma Projeleri Birimi</w:t>
      </w:r>
      <w:r w:rsidR="009E74A1">
        <w:rPr>
          <w:szCs w:val="22"/>
        </w:rPr>
        <w:t xml:space="preserve"> </w:t>
      </w:r>
    </w:p>
    <w:p w14:paraId="4F2192D8" w14:textId="06272EC7" w:rsidR="009E74A1" w:rsidRDefault="009E74A1" w:rsidP="009E74A1">
      <w:pPr>
        <w:rPr>
          <w:rFonts w:cs="Calibri"/>
          <w:i/>
          <w:iCs/>
        </w:rPr>
      </w:pPr>
      <w:r w:rsidRPr="009E74A1">
        <w:rPr>
          <w:rFonts w:cs="Calibri"/>
        </w:rPr>
        <w:t>BAUTTO</w:t>
      </w:r>
      <w:r w:rsidR="00850CEF">
        <w:rPr>
          <w:rFonts w:cs="Calibri"/>
        </w:rPr>
        <w:t xml:space="preserve"> e</w:t>
      </w:r>
      <w:r w:rsidRPr="009E74A1">
        <w:rPr>
          <w:rFonts w:cs="Calibri"/>
        </w:rPr>
        <w:t xml:space="preserve">-posta: </w:t>
      </w:r>
      <w:hyperlink r:id="rId15" w:history="1">
        <w:r w:rsidRPr="00216C00">
          <w:rPr>
            <w:rStyle w:val="Kpr"/>
            <w:rFonts w:cs="Calibri"/>
          </w:rPr>
          <w:t>tto@tto.bau.edu.tr</w:t>
        </w:r>
      </w:hyperlink>
    </w:p>
    <w:p w14:paraId="0E81F637" w14:textId="5A67A504" w:rsidR="009E74A1" w:rsidRDefault="009E74A1" w:rsidP="009E74A1">
      <w:pPr>
        <w:rPr>
          <w:rFonts w:cs="Calibri"/>
        </w:rPr>
      </w:pPr>
      <w:r w:rsidRPr="009E74A1">
        <w:rPr>
          <w:rFonts w:cs="Calibri"/>
        </w:rPr>
        <w:t xml:space="preserve">Web: </w:t>
      </w:r>
      <w:hyperlink r:id="rId16" w:history="1">
        <w:r w:rsidRPr="00D03AA1">
          <w:rPr>
            <w:rStyle w:val="Kpr"/>
            <w:rFonts w:cs="Calibri"/>
          </w:rPr>
          <w:t>tto.bau.edu.tr</w:t>
        </w:r>
      </w:hyperlink>
    </w:p>
    <w:p w14:paraId="4871D03E" w14:textId="77777777" w:rsidR="00216C00" w:rsidRPr="009E74A1" w:rsidRDefault="00216C00" w:rsidP="009E74A1">
      <w:pPr>
        <w:rPr>
          <w:rFonts w:cs="Calibri"/>
        </w:rPr>
      </w:pPr>
    </w:p>
    <w:p w14:paraId="76BC2DD3" w14:textId="77777777" w:rsidR="006F4AEA" w:rsidRPr="002E3579" w:rsidRDefault="006F4AEA" w:rsidP="00F87019">
      <w:pPr>
        <w:rPr>
          <w:rFonts w:cs="Calibri"/>
        </w:rPr>
      </w:pPr>
    </w:p>
    <w:p w14:paraId="7BE35287" w14:textId="77777777" w:rsidR="006379CC" w:rsidRPr="002E3579" w:rsidRDefault="006379CC" w:rsidP="00F87019">
      <w:pPr>
        <w:pStyle w:val="Balk1"/>
        <w:numPr>
          <w:ilvl w:val="0"/>
          <w:numId w:val="0"/>
        </w:numPr>
        <w:rPr>
          <w:rFonts w:cs="Calibri"/>
          <w:sz w:val="22"/>
          <w:szCs w:val="22"/>
        </w:rPr>
      </w:pPr>
      <w:bookmarkStart w:id="0" w:name="page2"/>
      <w:bookmarkEnd w:id="0"/>
    </w:p>
    <w:p w14:paraId="5AE2108F" w14:textId="77777777" w:rsidR="00BE18F3" w:rsidRPr="002E3579" w:rsidRDefault="00BE18F3" w:rsidP="00966F8D">
      <w:pPr>
        <w:sectPr w:rsidR="00BE18F3" w:rsidRPr="002E3579" w:rsidSect="005F2851">
          <w:pgSz w:w="11900" w:h="16838"/>
          <w:pgMar w:top="1440" w:right="1440" w:bottom="431" w:left="1440" w:header="567" w:footer="567" w:gutter="0"/>
          <w:cols w:space="0" w:equalWidth="0">
            <w:col w:w="9026"/>
          </w:cols>
          <w:docGrid w:linePitch="360"/>
        </w:sectPr>
      </w:pPr>
    </w:p>
    <w:p w14:paraId="2DA22B92" w14:textId="77777777" w:rsidR="00C60E41" w:rsidRPr="002E3579" w:rsidRDefault="00DF36BD" w:rsidP="00F87019">
      <w:pPr>
        <w:pStyle w:val="Balk1"/>
        <w:rPr>
          <w:rFonts w:cs="Calibri"/>
        </w:rPr>
      </w:pPr>
      <w:bookmarkStart w:id="1" w:name="page3"/>
      <w:bookmarkStart w:id="2" w:name="page4"/>
      <w:bookmarkStart w:id="3" w:name="_Toc28823524"/>
      <w:bookmarkStart w:id="4" w:name="_Toc28823526"/>
      <w:bookmarkStart w:id="5" w:name="_Toc28823528"/>
      <w:bookmarkStart w:id="6" w:name="_Toc28823530"/>
      <w:bookmarkStart w:id="7" w:name="_Toc28823532"/>
      <w:bookmarkStart w:id="8" w:name="_Toc28823534"/>
      <w:bookmarkStart w:id="9" w:name="_Toc28823536"/>
      <w:bookmarkStart w:id="10" w:name="_Toc28823538"/>
      <w:bookmarkStart w:id="11" w:name="_Toc28823540"/>
      <w:bookmarkStart w:id="12" w:name="_Toc28823542"/>
      <w:bookmarkStart w:id="13" w:name="_Toc28823544"/>
      <w:bookmarkStart w:id="14" w:name="_Toc28823546"/>
      <w:bookmarkStart w:id="15" w:name="_Toc28823548"/>
      <w:bookmarkStart w:id="16" w:name="_Toc28823550"/>
      <w:bookmarkStart w:id="17" w:name="_Toc28823552"/>
      <w:bookmarkStart w:id="18" w:name="_Toc28823554"/>
      <w:bookmarkStart w:id="19" w:name="_Toc28823556"/>
      <w:bookmarkStart w:id="20" w:name="_Toc28823558"/>
      <w:bookmarkStart w:id="21" w:name="_Toc28823560"/>
      <w:bookmarkStart w:id="22" w:name="_Toc28823562"/>
      <w:bookmarkStart w:id="23" w:name="_Toc28823564"/>
      <w:bookmarkStart w:id="24" w:name="_Toc28823566"/>
      <w:bookmarkStart w:id="25" w:name="_Toc28823568"/>
      <w:bookmarkStart w:id="26" w:name="_Toc28823570"/>
      <w:bookmarkStart w:id="27" w:name="_Toc28823572"/>
      <w:bookmarkStart w:id="28" w:name="_Toc28823574"/>
      <w:bookmarkStart w:id="29" w:name="_Toc28823576"/>
      <w:bookmarkStart w:id="30" w:name="_Toc28823578"/>
      <w:bookmarkStart w:id="31" w:name="_Toc28823580"/>
      <w:bookmarkStart w:id="32" w:name="_Toc28823582"/>
      <w:bookmarkStart w:id="33" w:name="_Toc28823584"/>
      <w:bookmarkStart w:id="34" w:name="_Toc28823586"/>
      <w:bookmarkStart w:id="35" w:name="_Toc28823588"/>
      <w:bookmarkStart w:id="36" w:name="_Toc28823590"/>
      <w:bookmarkStart w:id="37" w:name="_Toc28823591"/>
      <w:bookmarkStart w:id="38" w:name="_Toc28823592"/>
      <w:bookmarkStart w:id="39" w:name="_Toc28823593"/>
      <w:bookmarkStart w:id="40" w:name="_Toc28823594"/>
      <w:bookmarkStart w:id="41" w:name="page5"/>
      <w:bookmarkStart w:id="42" w:name="_Toc28822997"/>
      <w:bookmarkStart w:id="43" w:name="_Toc28823059"/>
      <w:bookmarkStart w:id="44" w:name="_Toc28823095"/>
      <w:bookmarkStart w:id="45" w:name="_Toc28823596"/>
      <w:bookmarkStart w:id="46" w:name="_Toc28823157"/>
      <w:bookmarkStart w:id="47" w:name="_Toc28822998"/>
      <w:bookmarkStart w:id="48" w:name="_Ref33560475"/>
      <w:bookmarkStart w:id="49" w:name="_Ref97237812"/>
      <w:bookmarkStart w:id="50" w:name="_Ref97237820"/>
      <w:bookmarkStart w:id="51" w:name="_Toc225148597"/>
      <w:bookmarkStart w:id="52" w:name="_Toc225283458"/>
      <w:bookmarkStart w:id="53" w:name="_Ref225318262"/>
      <w:bookmarkStart w:id="54" w:name="_Ref225318264"/>
      <w:bookmarkStart w:id="55" w:name="_Toc23286915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2E3579">
        <w:rPr>
          <w:rFonts w:eastAsia="Cambria" w:cs="Calibri"/>
        </w:rPr>
        <w:lastRenderedPageBreak/>
        <w:t>AMAÇ, KAPSAM VE DAYANAK</w:t>
      </w:r>
      <w:bookmarkStart w:id="56" w:name="_Toc28822999"/>
      <w:bookmarkEnd w:id="47"/>
      <w:bookmarkEnd w:id="48"/>
      <w:bookmarkEnd w:id="49"/>
      <w:bookmarkEnd w:id="50"/>
      <w:bookmarkEnd w:id="51"/>
      <w:bookmarkEnd w:id="52"/>
      <w:bookmarkEnd w:id="53"/>
      <w:bookmarkEnd w:id="54"/>
      <w:bookmarkEnd w:id="55"/>
      <w:bookmarkEnd w:id="56"/>
    </w:p>
    <w:p w14:paraId="416E4FEA" w14:textId="77777777" w:rsidR="00C60E41" w:rsidRPr="002E3579" w:rsidRDefault="00C60E41" w:rsidP="00F87019">
      <w:pPr>
        <w:pStyle w:val="Balk2"/>
        <w:rPr>
          <w:rFonts w:eastAsia="Cambria" w:cs="Calibri"/>
        </w:rPr>
      </w:pPr>
      <w:bookmarkStart w:id="57" w:name="_Toc28823000"/>
      <w:bookmarkStart w:id="58" w:name="_Toc28823158"/>
      <w:bookmarkStart w:id="59" w:name="_Toc225148598"/>
      <w:bookmarkStart w:id="60" w:name="_Toc225283459"/>
      <w:bookmarkStart w:id="61" w:name="_Toc232869157"/>
      <w:r w:rsidRPr="002E3579">
        <w:rPr>
          <w:rFonts w:eastAsia="Cambria" w:cs="Calibri"/>
        </w:rPr>
        <w:t>Amaç</w:t>
      </w:r>
      <w:bookmarkEnd w:id="57"/>
      <w:bookmarkEnd w:id="58"/>
      <w:bookmarkEnd w:id="59"/>
      <w:bookmarkEnd w:id="60"/>
      <w:bookmarkEnd w:id="61"/>
    </w:p>
    <w:p w14:paraId="7971C5B8" w14:textId="5F75BD83" w:rsidR="000C64C8" w:rsidRPr="002E3579" w:rsidRDefault="000C64C8" w:rsidP="00F87019">
      <w:pPr>
        <w:rPr>
          <w:rFonts w:eastAsia="Times New Roman" w:cs="Calibri"/>
        </w:rPr>
      </w:pPr>
      <w:r w:rsidRPr="000C64C8">
        <w:rPr>
          <w:rFonts w:eastAsia="Times New Roman" w:cs="Calibri"/>
        </w:rPr>
        <w:t xml:space="preserve">Bu kılavuzun amacı; Bahçeşehir Üniversitesi </w:t>
      </w:r>
      <w:r w:rsidR="00C97C1B">
        <w:rPr>
          <w:rFonts w:eastAsia="Times New Roman" w:cs="Calibri"/>
        </w:rPr>
        <w:t xml:space="preserve">(BAU) </w:t>
      </w:r>
      <w:r w:rsidRPr="000C64C8">
        <w:rPr>
          <w:rFonts w:eastAsia="Times New Roman" w:cs="Calibri"/>
        </w:rPr>
        <w:t xml:space="preserve">tarafından öz kaynaklarla desteklenecek </w:t>
      </w:r>
      <w:r w:rsidRPr="006F1D61">
        <w:rPr>
          <w:rFonts w:eastAsia="Times New Roman" w:cs="Calibri"/>
        </w:rPr>
        <w:t>Araştırma Projeleri, Bilim İnsanı Destekleri, Sosyal Sorumluluk Destekleri ve Girişimcilik Desteklerine</w:t>
      </w:r>
      <w:r w:rsidRPr="000C64C8">
        <w:rPr>
          <w:rFonts w:eastAsia="Times New Roman" w:cs="Calibri"/>
        </w:rPr>
        <w:t xml:space="preserve"> ilişkin usul ve esasları belirlemektir. Bu kapsamda başvuru, değerlendirme, yürütme, izleme ve sonuçlandırma süreçlerinde açıklık, standart ve şeffaflığın sağlanması hedeflenir.</w:t>
      </w:r>
    </w:p>
    <w:p w14:paraId="571E3813" w14:textId="77777777" w:rsidR="00C60E41" w:rsidRPr="002E3579" w:rsidRDefault="00C60E41" w:rsidP="00F87019">
      <w:pPr>
        <w:pStyle w:val="Balk2"/>
        <w:rPr>
          <w:rFonts w:eastAsia="Cambria" w:cs="Calibri"/>
        </w:rPr>
      </w:pPr>
      <w:bookmarkStart w:id="62" w:name="_Toc28823001"/>
      <w:bookmarkStart w:id="63" w:name="_Toc28823159"/>
      <w:bookmarkStart w:id="64" w:name="_Toc225148599"/>
      <w:bookmarkStart w:id="65" w:name="_Toc225283460"/>
      <w:bookmarkStart w:id="66" w:name="_Toc232869158"/>
      <w:r w:rsidRPr="002E3579">
        <w:rPr>
          <w:rFonts w:eastAsia="Cambria" w:cs="Calibri"/>
        </w:rPr>
        <w:t>Kapsam</w:t>
      </w:r>
      <w:bookmarkEnd w:id="62"/>
      <w:bookmarkEnd w:id="63"/>
      <w:bookmarkEnd w:id="64"/>
      <w:bookmarkEnd w:id="65"/>
      <w:bookmarkEnd w:id="66"/>
    </w:p>
    <w:p w14:paraId="0432752C" w14:textId="77777777" w:rsidR="00C97C1B" w:rsidRPr="00C97C1B" w:rsidRDefault="00C97C1B" w:rsidP="00C97C1B">
      <w:r w:rsidRPr="00C97C1B">
        <w:t>Bu kılavuz; Bahçeşehir Üniversitesi öz kaynakları ile sağlanan aşağıdaki destek türlerini kapsar:</w:t>
      </w:r>
    </w:p>
    <w:p w14:paraId="1EC5D335" w14:textId="77777777" w:rsidR="00C97C1B" w:rsidRPr="00B3600A" w:rsidRDefault="00C97C1B">
      <w:pPr>
        <w:numPr>
          <w:ilvl w:val="0"/>
          <w:numId w:val="65"/>
        </w:numPr>
      </w:pPr>
      <w:r w:rsidRPr="00B3600A">
        <w:t>Araştırma Projeleri Destekleri</w:t>
      </w:r>
    </w:p>
    <w:p w14:paraId="2DDC9C28" w14:textId="77777777" w:rsidR="00C97C1B" w:rsidRPr="00B3600A" w:rsidRDefault="00C97C1B">
      <w:pPr>
        <w:numPr>
          <w:ilvl w:val="0"/>
          <w:numId w:val="65"/>
        </w:numPr>
      </w:pPr>
      <w:r w:rsidRPr="00B3600A">
        <w:t>Bilim İnsanı Destekleri</w:t>
      </w:r>
    </w:p>
    <w:p w14:paraId="7EC86BD3" w14:textId="77777777" w:rsidR="00C97C1B" w:rsidRPr="00B3600A" w:rsidRDefault="00C97C1B">
      <w:pPr>
        <w:numPr>
          <w:ilvl w:val="0"/>
          <w:numId w:val="65"/>
        </w:numPr>
      </w:pPr>
      <w:r w:rsidRPr="00B3600A">
        <w:t>Sosyal Sorumluluk Destekleri</w:t>
      </w:r>
    </w:p>
    <w:p w14:paraId="6EC5283D" w14:textId="77777777" w:rsidR="00C97C1B" w:rsidRPr="00B3600A" w:rsidRDefault="00C97C1B">
      <w:pPr>
        <w:numPr>
          <w:ilvl w:val="0"/>
          <w:numId w:val="65"/>
        </w:numPr>
      </w:pPr>
      <w:r w:rsidRPr="00B3600A">
        <w:t>Girişimcilik Destekleri</w:t>
      </w:r>
    </w:p>
    <w:p w14:paraId="44A55250" w14:textId="77777777" w:rsidR="00C60E41" w:rsidRPr="002E3579" w:rsidRDefault="00C60E41" w:rsidP="00F87019">
      <w:pPr>
        <w:pStyle w:val="Balk2"/>
        <w:rPr>
          <w:rFonts w:eastAsia="Cambria" w:cs="Calibri"/>
        </w:rPr>
      </w:pPr>
      <w:bookmarkStart w:id="67" w:name="_Toc28823002"/>
      <w:bookmarkStart w:id="68" w:name="_Toc28823160"/>
      <w:bookmarkStart w:id="69" w:name="_Toc225148600"/>
      <w:bookmarkStart w:id="70" w:name="_Toc225283461"/>
      <w:bookmarkStart w:id="71" w:name="_Toc232869159"/>
      <w:r w:rsidRPr="002E3579">
        <w:rPr>
          <w:rFonts w:eastAsia="Cambria" w:cs="Calibri"/>
        </w:rPr>
        <w:t>Dayanak</w:t>
      </w:r>
      <w:bookmarkEnd w:id="67"/>
      <w:bookmarkEnd w:id="68"/>
      <w:bookmarkEnd w:id="69"/>
      <w:bookmarkEnd w:id="70"/>
      <w:bookmarkEnd w:id="71"/>
    </w:p>
    <w:p w14:paraId="3CEB48E3" w14:textId="05CF4C57" w:rsidR="00A50FF7" w:rsidRPr="002E3579" w:rsidRDefault="00A50FF7" w:rsidP="00AA148D">
      <w:r w:rsidRPr="00A50FF7">
        <w:t>Bu proje uygulama esasları; 2547 sayılı Yükseköğretim Kanunu, Yükseköğretim Kurumları Bilimsel Araştırma Projeleri Hakkındaki Yönetmelik, 6769 sayılı Sınai Mülkiyet Kanunu, Çalışan Buluşlarına, Yükseköğretim Kurumlarında Gerçekleştirilen Buluşlara ve Kamu Destekli Projelerde Ortaya Çıkan Buluşlara Dair Yönetmelik, Yükseköğretim Kurumları Bütçelerinde Bilimsel Araştırma Projeleri için Tefrik Edilen Ödeneklerin Özel Hesaba Aktarılarak Kullanımı, Muhasebeleştirilmesi ile Özel Hesabın İşleyişine İlişkin Esas ve Usuller, Bahçeşehir Üniversitesi Bilimsel Araştırma Projeleri Yönergesi, Bahçeşehir Üniversitesi Fikri ve Sınai Mülkiyet Hakları Yönetimi ve Ticarileşme Yönergesi ile ilgili diğer ulusal mevzuat</w:t>
      </w:r>
      <w:r w:rsidR="005E2CC8">
        <w:t>a</w:t>
      </w:r>
      <w:r w:rsidRPr="00A50FF7">
        <w:t>, Yükseköğretim Kurulu kararları</w:t>
      </w:r>
      <w:r w:rsidR="005E2CC8">
        <w:t>na</w:t>
      </w:r>
      <w:r w:rsidRPr="00A50FF7">
        <w:t xml:space="preserve"> ve Bahçeşehir Üniversitesi iç düzenlemeleri</w:t>
      </w:r>
      <w:r>
        <w:t>ne</w:t>
      </w:r>
      <w:r w:rsidRPr="00A50FF7">
        <w:t xml:space="preserve"> </w:t>
      </w:r>
      <w:r w:rsidR="005E2CC8" w:rsidRPr="001464AC">
        <w:t>dayanılarak düzenlenmiştir.</w:t>
      </w:r>
    </w:p>
    <w:p w14:paraId="44BDCAAD" w14:textId="63C29DAF" w:rsidR="00C60E41" w:rsidRPr="002E3579" w:rsidRDefault="008B2F7F" w:rsidP="008B2F7F">
      <w:pPr>
        <w:pStyle w:val="Balk2"/>
        <w:rPr>
          <w:rFonts w:eastAsia="Cambria"/>
        </w:rPr>
      </w:pPr>
      <w:bookmarkStart w:id="72" w:name="_Toc28823161"/>
      <w:bookmarkStart w:id="73" w:name="_Toc28823218"/>
      <w:bookmarkStart w:id="74" w:name="_Toc28823269"/>
      <w:bookmarkStart w:id="75" w:name="_Toc28823602"/>
      <w:bookmarkStart w:id="76" w:name="_Toc28823162"/>
      <w:bookmarkStart w:id="77" w:name="_Toc28823219"/>
      <w:bookmarkStart w:id="78" w:name="_Toc28823270"/>
      <w:bookmarkStart w:id="79" w:name="_Toc28823603"/>
      <w:bookmarkStart w:id="80" w:name="_Toc28823163"/>
      <w:bookmarkStart w:id="81" w:name="_Toc28823220"/>
      <w:bookmarkStart w:id="82" w:name="_Toc28823271"/>
      <w:bookmarkStart w:id="83" w:name="_Toc28823604"/>
      <w:bookmarkStart w:id="84" w:name="_Toc28823164"/>
      <w:bookmarkStart w:id="85" w:name="_Toc28823221"/>
      <w:bookmarkStart w:id="86" w:name="_Toc28823272"/>
      <w:bookmarkStart w:id="87" w:name="_Toc28823605"/>
      <w:bookmarkStart w:id="88" w:name="_Toc28823003"/>
      <w:bookmarkStart w:id="89" w:name="_Toc28823165"/>
      <w:bookmarkStart w:id="90" w:name="_Toc225148601"/>
      <w:bookmarkStart w:id="91" w:name="_Toc225283462"/>
      <w:bookmarkStart w:id="92" w:name="_Toc232869160"/>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Pr="002E3579">
        <w:rPr>
          <w:rFonts w:eastAsia="Cambria"/>
        </w:rPr>
        <w:t>Tanımlar</w:t>
      </w:r>
      <w:bookmarkEnd w:id="88"/>
      <w:bookmarkEnd w:id="89"/>
      <w:bookmarkEnd w:id="90"/>
      <w:bookmarkEnd w:id="91"/>
      <w:bookmarkEnd w:id="92"/>
    </w:p>
    <w:p w14:paraId="40152517" w14:textId="77777777" w:rsidR="00C60E41" w:rsidRPr="002E3579" w:rsidRDefault="00BF5566" w:rsidP="00F87019">
      <w:pPr>
        <w:spacing w:line="210" w:lineRule="exact"/>
        <w:ind w:right="-52"/>
        <w:rPr>
          <w:rFonts w:eastAsia="Times New Roman" w:cs="Calibri"/>
          <w:szCs w:val="22"/>
        </w:rPr>
      </w:pPr>
      <w:r w:rsidRPr="002E3579">
        <w:rPr>
          <w:rFonts w:eastAsia="Times New Roman" w:cs="Calibri"/>
          <w:szCs w:val="22"/>
        </w:rPr>
        <w:t xml:space="preserve">Kılavuzda kullanılan tanımlar aşağıda verilmiştir. </w:t>
      </w:r>
    </w:p>
    <w:p w14:paraId="063CBFD2" w14:textId="12090B7B" w:rsidR="00BF5566" w:rsidRDefault="0028120E" w:rsidP="00E37C3A">
      <w:r w:rsidRPr="0028120E">
        <w:rPr>
          <w:b/>
          <w:bCs/>
        </w:rPr>
        <w:t xml:space="preserve">Akademik </w:t>
      </w:r>
      <w:r>
        <w:rPr>
          <w:b/>
          <w:bCs/>
        </w:rPr>
        <w:t>G</w:t>
      </w:r>
      <w:r w:rsidRPr="0028120E">
        <w:rPr>
          <w:b/>
          <w:bCs/>
        </w:rPr>
        <w:t>irişimci</w:t>
      </w:r>
      <w:r>
        <w:t>:</w:t>
      </w:r>
      <w:r w:rsidRPr="0028120E">
        <w:t xml:space="preserve"> Bahçeşehir Üniversitesi’nde tam zamanlı olarak görev yapan, üniversite bünyesinde yürüttükleri araştırma, geliştirme ve yenilik faaliyetleri sonucunda ortaya çıkan bilgi, teknoloji veya fikri mülkiyet çıktılarının ticarileştirilmesi amacıyla, yenilikçi ve teknoloji tabanlı bir iş modeli çerçevesinde tüzel kişilik kurarak girişim faaliyetinde </w:t>
      </w:r>
      <w:r w:rsidR="004B072F">
        <w:t xml:space="preserve">bulunan öğretim elemanlarını ifade eder. </w:t>
      </w:r>
      <w:r w:rsidR="004441CA" w:rsidRPr="004441CA">
        <w:t>Bu kapsamda yalnızca danışmanlık, eğitim, serbest meslek faaliyetleri veya teknoloji ve yenilik içermeyen ticari girişimler akademik girişimcilik kapsamında değerlendirilmez.</w:t>
      </w:r>
    </w:p>
    <w:p w14:paraId="7F47546E" w14:textId="3A8D04D4" w:rsidR="002E3FDD" w:rsidRDefault="002E3FDD" w:rsidP="003219C2">
      <w:pPr>
        <w:rPr>
          <w:bCs/>
          <w:szCs w:val="22"/>
        </w:rPr>
      </w:pPr>
      <w:r w:rsidRPr="002E3579">
        <w:rPr>
          <w:b/>
          <w:bCs/>
          <w:szCs w:val="22"/>
        </w:rPr>
        <w:t>Akademik Performans Puanı</w:t>
      </w:r>
      <w:r w:rsidR="00C7308B">
        <w:rPr>
          <w:rStyle w:val="DipnotBavurusu"/>
          <w:b/>
          <w:bCs/>
          <w:szCs w:val="22"/>
        </w:rPr>
        <w:footnoteReference w:id="2"/>
      </w:r>
      <w:r w:rsidR="008402C3" w:rsidRPr="002E3579">
        <w:rPr>
          <w:b/>
          <w:bCs/>
          <w:szCs w:val="22"/>
        </w:rPr>
        <w:t xml:space="preserve"> (APP)</w:t>
      </w:r>
      <w:r w:rsidRPr="002E3579">
        <w:rPr>
          <w:b/>
          <w:bCs/>
          <w:szCs w:val="22"/>
        </w:rPr>
        <w:t xml:space="preserve">: </w:t>
      </w:r>
      <w:r w:rsidR="0041326D" w:rsidRPr="002E3579">
        <w:rPr>
          <w:bCs/>
          <w:szCs w:val="22"/>
        </w:rPr>
        <w:t xml:space="preserve">Bahçeşehir Üniversitesi </w:t>
      </w:r>
      <w:r w:rsidR="005D455E">
        <w:rPr>
          <w:szCs w:val="22"/>
        </w:rPr>
        <w:t>Araştırma, İnovasyon ve Girişimcilik Direktörlüğü</w:t>
      </w:r>
      <w:r w:rsidR="00AB207A">
        <w:rPr>
          <w:bCs/>
          <w:szCs w:val="22"/>
        </w:rPr>
        <w:t xml:space="preserve"> </w:t>
      </w:r>
      <w:r w:rsidR="0094684C" w:rsidRPr="002E3579">
        <w:rPr>
          <w:bCs/>
          <w:szCs w:val="22"/>
        </w:rPr>
        <w:t>tarafından</w:t>
      </w:r>
      <w:r w:rsidRPr="002E3579">
        <w:rPr>
          <w:bCs/>
          <w:szCs w:val="22"/>
        </w:rPr>
        <w:t xml:space="preserve"> </w:t>
      </w:r>
      <w:r w:rsidR="00805113" w:rsidRPr="002E3579">
        <w:rPr>
          <w:bCs/>
          <w:szCs w:val="22"/>
        </w:rPr>
        <w:t xml:space="preserve">her bir öğretim </w:t>
      </w:r>
      <w:r w:rsidR="004E07B4" w:rsidRPr="002E3579">
        <w:rPr>
          <w:bCs/>
          <w:szCs w:val="22"/>
        </w:rPr>
        <w:t>elemanı</w:t>
      </w:r>
      <w:r w:rsidR="00805113" w:rsidRPr="002E3579">
        <w:rPr>
          <w:bCs/>
          <w:szCs w:val="22"/>
        </w:rPr>
        <w:t xml:space="preserve"> için hesaplanan </w:t>
      </w:r>
      <w:r w:rsidRPr="002E3579">
        <w:rPr>
          <w:bCs/>
          <w:szCs w:val="22"/>
        </w:rPr>
        <w:t>performans puanı</w:t>
      </w:r>
      <w:r w:rsidR="001E05F0">
        <w:rPr>
          <w:bCs/>
          <w:szCs w:val="22"/>
        </w:rPr>
        <w:t>dır.</w:t>
      </w:r>
      <w:r w:rsidR="008F7421">
        <w:rPr>
          <w:bCs/>
          <w:szCs w:val="22"/>
        </w:rPr>
        <w:t xml:space="preserve"> İşbu kılavuz ekinde hesaplama yöntemi yer almaktadır. </w:t>
      </w:r>
    </w:p>
    <w:p w14:paraId="41718279" w14:textId="77777777" w:rsidR="00D2357E" w:rsidRPr="002E3579" w:rsidRDefault="00D2357E" w:rsidP="00D2357E">
      <w:pPr>
        <w:rPr>
          <w:b/>
          <w:szCs w:val="22"/>
        </w:rPr>
      </w:pPr>
      <w:r w:rsidRPr="002E3579">
        <w:rPr>
          <w:b/>
        </w:rPr>
        <w:t xml:space="preserve">Ara Rapor: </w:t>
      </w:r>
      <w:r w:rsidRPr="002E3579">
        <w:t>Proje işleyişi sırasında</w:t>
      </w:r>
      <w:r>
        <w:t xml:space="preserve">; destek </w:t>
      </w:r>
      <w:r w:rsidRPr="002E3579">
        <w:t>türüne göre belirlenmiş</w:t>
      </w:r>
      <w:r w:rsidRPr="002E3579">
        <w:rPr>
          <w:b/>
        </w:rPr>
        <w:t xml:space="preserve"> </w:t>
      </w:r>
      <w:r w:rsidRPr="002E3579">
        <w:t>zamanlarda proje</w:t>
      </w:r>
      <w:r w:rsidRPr="002E3579">
        <w:rPr>
          <w:b/>
        </w:rPr>
        <w:t xml:space="preserve"> </w:t>
      </w:r>
      <w:r w:rsidRPr="002E3579">
        <w:t>ile ilgili bilimsel, yönetsel</w:t>
      </w:r>
      <w:r>
        <w:t>, takvimsel</w:t>
      </w:r>
      <w:r w:rsidRPr="002E3579">
        <w:t xml:space="preserve"> ve mali gelişmelerin rapor edildiği meti</w:t>
      </w:r>
      <w:r>
        <w:t>ndir.</w:t>
      </w:r>
    </w:p>
    <w:p w14:paraId="184A679D" w14:textId="545892B8" w:rsidR="002E3FDD" w:rsidRPr="002E3579" w:rsidRDefault="002E3FDD" w:rsidP="003219C2">
      <w:r w:rsidRPr="002E3579">
        <w:rPr>
          <w:b/>
        </w:rPr>
        <w:lastRenderedPageBreak/>
        <w:t xml:space="preserve">Araştırmacı: </w:t>
      </w:r>
      <w:r w:rsidR="009D05A4" w:rsidRPr="002E3579">
        <w:rPr>
          <w:szCs w:val="22"/>
        </w:rPr>
        <w:t>Tamamlandığında; sonuçları</w:t>
      </w:r>
      <w:r w:rsidR="009D05A4" w:rsidRPr="002E3579">
        <w:rPr>
          <w:b/>
          <w:szCs w:val="22"/>
        </w:rPr>
        <w:t xml:space="preserve"> </w:t>
      </w:r>
      <w:r w:rsidR="009D05A4" w:rsidRPr="002E3579">
        <w:rPr>
          <w:szCs w:val="22"/>
        </w:rPr>
        <w:t>ile alanında bilime evrensel</w:t>
      </w:r>
      <w:r w:rsidR="009D05A4" w:rsidRPr="002E3579">
        <w:rPr>
          <w:b/>
          <w:szCs w:val="22"/>
        </w:rPr>
        <w:t xml:space="preserve"> </w:t>
      </w:r>
      <w:r w:rsidR="009D05A4" w:rsidRPr="002E3579">
        <w:rPr>
          <w:szCs w:val="22"/>
        </w:rPr>
        <w:t xml:space="preserve">ölçülerde katkı yapması, ülkenin teknolojik, ekonomik, sosyal ve kültürel kalkınmasına katkı sağlaması beklenen bilimsel içerikli, BAU kurum içi ve/veya </w:t>
      </w:r>
      <w:r w:rsidR="003F7F18">
        <w:rPr>
          <w:szCs w:val="22"/>
        </w:rPr>
        <w:t xml:space="preserve">kurum </w:t>
      </w:r>
      <w:r w:rsidR="009D05A4" w:rsidRPr="002E3579">
        <w:rPr>
          <w:szCs w:val="22"/>
        </w:rPr>
        <w:t>dışı ulusal ve/veya uluslararası kurum</w:t>
      </w:r>
      <w:r w:rsidR="003F7F18">
        <w:rPr>
          <w:szCs w:val="22"/>
        </w:rPr>
        <w:t>/</w:t>
      </w:r>
      <w:r w:rsidR="009D05A4" w:rsidRPr="002E3579">
        <w:rPr>
          <w:szCs w:val="22"/>
        </w:rPr>
        <w:t>kuruluşların katılımlarıyla da yapılabilecek projeler</w:t>
      </w:r>
      <w:r w:rsidR="007542D6">
        <w:rPr>
          <w:szCs w:val="22"/>
        </w:rPr>
        <w:t xml:space="preserve">in </w:t>
      </w:r>
      <w:r w:rsidRPr="002E3579">
        <w:t>yürütülebilmesi</w:t>
      </w:r>
      <w:r w:rsidRPr="002E3579">
        <w:rPr>
          <w:b/>
        </w:rPr>
        <w:t xml:space="preserve"> </w:t>
      </w:r>
      <w:r w:rsidRPr="002E3579">
        <w:t>için proje yürütücüsü</w:t>
      </w:r>
      <w:r w:rsidRPr="002E3579">
        <w:rPr>
          <w:b/>
        </w:rPr>
        <w:t xml:space="preserve"> </w:t>
      </w:r>
      <w:r w:rsidRPr="002E3579">
        <w:t>tarafından</w:t>
      </w:r>
      <w:r w:rsidRPr="002E3579">
        <w:rPr>
          <w:b/>
        </w:rPr>
        <w:t xml:space="preserve"> </w:t>
      </w:r>
      <w:r w:rsidRPr="002E3579">
        <w:t xml:space="preserve">proje ekibinde yer verilen; </w:t>
      </w:r>
      <w:r w:rsidR="00C93FF1" w:rsidRPr="002E3579">
        <w:t xml:space="preserve">öğretim </w:t>
      </w:r>
      <w:r w:rsidRPr="002E3579">
        <w:t>elemanları, proje konusu ile ilgili lisans ve lisansüstü öğrenim görmekte olan öğrencileri ve lisansüstü eğitimlerini tamamlamış uzmanlığı nedeniyle projede görev verilen kişiler</w:t>
      </w:r>
      <w:r w:rsidR="007542D6">
        <w:t xml:space="preserve">i ifade eder. </w:t>
      </w:r>
    </w:p>
    <w:p w14:paraId="6C8D6CEB" w14:textId="1B5C7DCF" w:rsidR="004C4DA2" w:rsidRDefault="005D455E" w:rsidP="003219C2">
      <w:pPr>
        <w:rPr>
          <w:szCs w:val="22"/>
        </w:rPr>
      </w:pPr>
      <w:r>
        <w:rPr>
          <w:b/>
          <w:szCs w:val="22"/>
        </w:rPr>
        <w:t>Ulusal Araştırma Projeleri Birimi</w:t>
      </w:r>
      <w:r w:rsidR="004C4DA2" w:rsidRPr="002E3579">
        <w:rPr>
          <w:b/>
          <w:szCs w:val="22"/>
        </w:rPr>
        <w:t>:</w:t>
      </w:r>
      <w:r w:rsidR="002E6027">
        <w:rPr>
          <w:b/>
          <w:szCs w:val="22"/>
        </w:rPr>
        <w:t xml:space="preserve"> </w:t>
      </w:r>
      <w:r w:rsidR="0041326D" w:rsidRPr="002E3579">
        <w:rPr>
          <w:bCs/>
          <w:szCs w:val="22"/>
        </w:rPr>
        <w:t>Bahçeşehir Üniversitesi</w:t>
      </w:r>
      <w:r w:rsidR="008C293E" w:rsidRPr="008C293E">
        <w:rPr>
          <w:szCs w:val="22"/>
        </w:rPr>
        <w:t xml:space="preserve"> Bilimsel Araştırma Projeleri Komisyonu’na sekretarya hizmetleri sağlayan, BAP Yönergesi ve bu kılavuzda belirtilen mevzuata uygun olarak süreçlerin yönetimi, teşviki, koordinasyonu ve izlenmesinden sorumlu birimdir. Bu birim, BAU </w:t>
      </w:r>
      <w:r w:rsidR="006B61F9" w:rsidRPr="008C293E">
        <w:rPr>
          <w:szCs w:val="22"/>
        </w:rPr>
        <w:t>öz kaynaklı</w:t>
      </w:r>
      <w:r w:rsidR="008C293E" w:rsidRPr="008C293E">
        <w:rPr>
          <w:szCs w:val="22"/>
        </w:rPr>
        <w:t xml:space="preserve"> araştırma performansının ölçülmesi ve değerlendirilmesi, araştırma politikalarının oluşturulmasına katkı sağlanması, destek ve raporlama faaliyetlerinin yürütülmesi ile üniversite üst yönetiminin bilimsel araştırma projelerine ilişkin vereceği diğer görevleri ilgili birimlerle iş birliği içinde yerine getiren </w:t>
      </w:r>
      <w:proofErr w:type="spellStart"/>
      <w:r w:rsidR="008C293E" w:rsidRPr="008C293E">
        <w:rPr>
          <w:szCs w:val="22"/>
        </w:rPr>
        <w:t>TTO’ya</w:t>
      </w:r>
      <w:proofErr w:type="spellEnd"/>
      <w:r w:rsidR="008C293E" w:rsidRPr="008C293E">
        <w:rPr>
          <w:szCs w:val="22"/>
        </w:rPr>
        <w:t xml:space="preserve"> bağlı birim olarak görev yapar.</w:t>
      </w:r>
      <w:r w:rsidR="00A97154">
        <w:rPr>
          <w:szCs w:val="22"/>
        </w:rPr>
        <w:t xml:space="preserve"> </w:t>
      </w:r>
    </w:p>
    <w:p w14:paraId="1560E33D" w14:textId="77777777" w:rsidR="00E5204D" w:rsidRPr="002E3579" w:rsidRDefault="00E5204D" w:rsidP="00E5204D">
      <w:pPr>
        <w:rPr>
          <w:b/>
        </w:rPr>
      </w:pPr>
      <w:r w:rsidRPr="002E3579">
        <w:rPr>
          <w:b/>
        </w:rPr>
        <w:t xml:space="preserve">Başvuru Formu: </w:t>
      </w:r>
      <w:r>
        <w:rPr>
          <w:bCs/>
        </w:rPr>
        <w:t xml:space="preserve">BAP desteğine konu </w:t>
      </w:r>
      <w:r>
        <w:t>p</w:t>
      </w:r>
      <w:r w:rsidRPr="002E3579">
        <w:t>roje kapsamında yapılacak faaliyetlere ait özgün değer, yöntem/metot, proje yönetimi, yaygın etki ve çıktılar ana başlıkları ile, bunlara ait diğer detayları içeren, proje dahilinde satın alınması</w:t>
      </w:r>
      <w:r w:rsidRPr="002E3579">
        <w:rPr>
          <w:b/>
        </w:rPr>
        <w:t xml:space="preserve"> </w:t>
      </w:r>
      <w:r w:rsidRPr="002E3579">
        <w:t>planlanan cihaz, alet, hizmet alımı</w:t>
      </w:r>
      <w:r w:rsidRPr="002E3579">
        <w:rPr>
          <w:b/>
        </w:rPr>
        <w:t xml:space="preserve"> </w:t>
      </w:r>
      <w:r w:rsidRPr="002E3579">
        <w:t>ile</w:t>
      </w:r>
      <w:r w:rsidRPr="002E3579">
        <w:rPr>
          <w:b/>
        </w:rPr>
        <w:t xml:space="preserve"> </w:t>
      </w:r>
      <w:r w:rsidRPr="002E3579">
        <w:t>malzemenin teknik özelliklerinin ve bütçesinin detaylı olarak belirtildiği</w:t>
      </w:r>
      <w:r w:rsidRPr="002573AD">
        <w:rPr>
          <w:bCs/>
        </w:rPr>
        <w:t xml:space="preserve">, </w:t>
      </w:r>
      <w:r w:rsidRPr="002E3579">
        <w:t xml:space="preserve">teknik dokümanı ve işbu kılavuzda tanımlanmış </w:t>
      </w:r>
      <w:r>
        <w:t xml:space="preserve">diğer </w:t>
      </w:r>
      <w:r w:rsidRPr="002E3579">
        <w:t>desteklere ait</w:t>
      </w:r>
      <w:r>
        <w:t xml:space="preserve">; </w:t>
      </w:r>
      <w:r>
        <w:rPr>
          <w:bCs/>
        </w:rPr>
        <w:t>BAUBAP</w:t>
      </w:r>
      <w:r w:rsidRPr="00244743">
        <w:rPr>
          <w:bCs/>
        </w:rPr>
        <w:t xml:space="preserve"> proje ve destek türleri</w:t>
      </w:r>
      <w:r>
        <w:rPr>
          <w:bCs/>
        </w:rPr>
        <w:t xml:space="preserve"> yönetiminde </w:t>
      </w:r>
      <w:r w:rsidRPr="00244743">
        <w:rPr>
          <w:bCs/>
        </w:rPr>
        <w:t xml:space="preserve">kullanılan pms.bau.edu.tr </w:t>
      </w:r>
      <w:r>
        <w:rPr>
          <w:bCs/>
        </w:rPr>
        <w:t>arayüzüne</w:t>
      </w:r>
      <w:r w:rsidRPr="00244743">
        <w:rPr>
          <w:bCs/>
        </w:rPr>
        <w:t xml:space="preserve"> bağlı </w:t>
      </w:r>
      <w:r>
        <w:rPr>
          <w:bCs/>
        </w:rPr>
        <w:t>PMS</w:t>
      </w:r>
      <w:r>
        <w:rPr>
          <w:rStyle w:val="DipnotBavurusu"/>
          <w:bCs/>
        </w:rPr>
        <w:footnoteReference w:id="3"/>
      </w:r>
      <w:r>
        <w:rPr>
          <w:bCs/>
        </w:rPr>
        <w:t xml:space="preserve"> </w:t>
      </w:r>
      <w:r w:rsidRPr="00244743">
        <w:rPr>
          <w:bCs/>
        </w:rPr>
        <w:t>yazılım</w:t>
      </w:r>
      <w:r>
        <w:rPr>
          <w:bCs/>
        </w:rPr>
        <w:t>ın</w:t>
      </w:r>
      <w:r w:rsidRPr="00244743">
        <w:rPr>
          <w:bCs/>
        </w:rPr>
        <w:t>da yer alan proje ve destek türlerine ilişkin formlar</w:t>
      </w:r>
      <w:r>
        <w:rPr>
          <w:bCs/>
        </w:rPr>
        <w:t>ı ifade eder.</w:t>
      </w:r>
    </w:p>
    <w:p w14:paraId="164E0299" w14:textId="77777777" w:rsidR="00E5204D" w:rsidRPr="002E3579" w:rsidRDefault="00E5204D" w:rsidP="00E5204D">
      <w:pPr>
        <w:rPr>
          <w:b/>
          <w:szCs w:val="22"/>
        </w:rPr>
      </w:pPr>
      <w:r w:rsidRPr="002E3579">
        <w:rPr>
          <w:b/>
          <w:szCs w:val="22"/>
        </w:rPr>
        <w:t xml:space="preserve">BAU: </w:t>
      </w:r>
      <w:r w:rsidRPr="002E3579">
        <w:rPr>
          <w:szCs w:val="22"/>
        </w:rPr>
        <w:t>Bahçeşehir Üniversitesi</w:t>
      </w:r>
      <w:r>
        <w:rPr>
          <w:szCs w:val="22"/>
        </w:rPr>
        <w:t xml:space="preserve">’ni ifade eder. </w:t>
      </w:r>
    </w:p>
    <w:p w14:paraId="74E376AF" w14:textId="58E02701" w:rsidR="00F33E57" w:rsidRDefault="00A17C27" w:rsidP="003219C2">
      <w:pPr>
        <w:rPr>
          <w:szCs w:val="22"/>
        </w:rPr>
      </w:pPr>
      <w:r>
        <w:rPr>
          <w:b/>
          <w:bCs/>
          <w:szCs w:val="22"/>
        </w:rPr>
        <w:t xml:space="preserve">BAU </w:t>
      </w:r>
      <w:proofErr w:type="spellStart"/>
      <w:r w:rsidR="00F33E57" w:rsidRPr="002E3579">
        <w:rPr>
          <w:b/>
          <w:bCs/>
          <w:szCs w:val="22"/>
        </w:rPr>
        <w:t>Hub</w:t>
      </w:r>
      <w:proofErr w:type="spellEnd"/>
      <w:r w:rsidR="00F33E57" w:rsidRPr="002E3579">
        <w:rPr>
          <w:b/>
          <w:bCs/>
          <w:szCs w:val="22"/>
        </w:rPr>
        <w:t>:</w:t>
      </w:r>
      <w:r w:rsidR="00F33E57" w:rsidRPr="002E3579">
        <w:rPr>
          <w:szCs w:val="22"/>
        </w:rPr>
        <w:t xml:space="preserve"> </w:t>
      </w:r>
      <w:r w:rsidR="0041326D" w:rsidRPr="002E3579">
        <w:rPr>
          <w:bCs/>
          <w:szCs w:val="22"/>
        </w:rPr>
        <w:t xml:space="preserve">Bahçeşehir Üniversitesi </w:t>
      </w:r>
      <w:r w:rsidR="001D7811" w:rsidRPr="002E3579">
        <w:rPr>
          <w:szCs w:val="22"/>
        </w:rPr>
        <w:t>Kuluçka Merkezi’ni</w:t>
      </w:r>
      <w:r>
        <w:rPr>
          <w:szCs w:val="22"/>
        </w:rPr>
        <w:t xml:space="preserve"> ifade eder. </w:t>
      </w:r>
    </w:p>
    <w:p w14:paraId="2D239823" w14:textId="77777777" w:rsidR="00E5204D" w:rsidRPr="002E3579" w:rsidRDefault="00E5204D" w:rsidP="00E5204D">
      <w:pPr>
        <w:rPr>
          <w:b/>
          <w:szCs w:val="22"/>
        </w:rPr>
      </w:pPr>
      <w:r w:rsidRPr="00E64F42">
        <w:rPr>
          <w:b/>
          <w:bCs/>
          <w:szCs w:val="22"/>
        </w:rPr>
        <w:t>BM</w:t>
      </w:r>
      <w:r>
        <w:rPr>
          <w:szCs w:val="22"/>
        </w:rPr>
        <w:t xml:space="preserve">: Birleşmiş Milletleri ifade eder. </w:t>
      </w:r>
    </w:p>
    <w:p w14:paraId="6E492DD6" w14:textId="60276325" w:rsidR="00E5204D" w:rsidRDefault="00E5204D" w:rsidP="00E5204D">
      <w:pPr>
        <w:rPr>
          <w:szCs w:val="22"/>
        </w:rPr>
      </w:pPr>
      <w:r w:rsidRPr="002E3579">
        <w:rPr>
          <w:b/>
          <w:szCs w:val="22"/>
        </w:rPr>
        <w:t xml:space="preserve">Bilimsel Araştırma Projesi: </w:t>
      </w:r>
      <w:r w:rsidRPr="002E3579">
        <w:rPr>
          <w:szCs w:val="22"/>
        </w:rPr>
        <w:t>Tamamlandığında; sonuçları</w:t>
      </w:r>
      <w:r w:rsidRPr="002E3579">
        <w:rPr>
          <w:b/>
          <w:szCs w:val="22"/>
        </w:rPr>
        <w:t xml:space="preserve"> </w:t>
      </w:r>
      <w:r w:rsidRPr="002E3579">
        <w:rPr>
          <w:szCs w:val="22"/>
        </w:rPr>
        <w:t>ile alanında bilime evrensel</w:t>
      </w:r>
      <w:r w:rsidRPr="002E3579">
        <w:rPr>
          <w:b/>
          <w:szCs w:val="22"/>
        </w:rPr>
        <w:t xml:space="preserve"> </w:t>
      </w:r>
      <w:r w:rsidRPr="002E3579">
        <w:rPr>
          <w:szCs w:val="22"/>
        </w:rPr>
        <w:t xml:space="preserve">ölçülerde katkı yapması, ülkenin teknolojik, ekonomik, sosyal ve kültürel kalkınmasına katkı sağlaması beklenen bilimsel içerikli, BAU kurum içi ve/veya </w:t>
      </w:r>
      <w:r w:rsidR="00E61B29">
        <w:rPr>
          <w:szCs w:val="22"/>
        </w:rPr>
        <w:t xml:space="preserve">kurum </w:t>
      </w:r>
      <w:r w:rsidRPr="002E3579">
        <w:rPr>
          <w:szCs w:val="22"/>
        </w:rPr>
        <w:t>dışı</w:t>
      </w:r>
      <w:r w:rsidR="00E61B29">
        <w:rPr>
          <w:szCs w:val="22"/>
        </w:rPr>
        <w:t xml:space="preserve"> </w:t>
      </w:r>
      <w:r w:rsidRPr="002E3579">
        <w:rPr>
          <w:szCs w:val="22"/>
        </w:rPr>
        <w:t>ulusal ve/veya uluslararası kurum</w:t>
      </w:r>
      <w:r w:rsidR="00E61B29">
        <w:rPr>
          <w:szCs w:val="22"/>
        </w:rPr>
        <w:t>/</w:t>
      </w:r>
      <w:r w:rsidRPr="002E3579">
        <w:rPr>
          <w:szCs w:val="22"/>
        </w:rPr>
        <w:t>kuruluşların katılımlarıyla da yapılabilecek projeler ile bilim insanı yetiştirme ile yenilikçi ve teknoloji tabanlı girişimciliği destekleme</w:t>
      </w:r>
      <w:r>
        <w:rPr>
          <w:szCs w:val="22"/>
        </w:rPr>
        <w:t xml:space="preserve">, </w:t>
      </w:r>
      <w:r w:rsidRPr="002E3579">
        <w:rPr>
          <w:szCs w:val="22"/>
        </w:rPr>
        <w:t>araştırma altyapısı kurma ve geliştirme projelerini</w:t>
      </w:r>
      <w:r>
        <w:rPr>
          <w:szCs w:val="22"/>
        </w:rPr>
        <w:t xml:space="preserve"> ile sosyal sorumluluk projelerinin tümünü ifade eder. </w:t>
      </w:r>
    </w:p>
    <w:p w14:paraId="7F7D4058" w14:textId="0654E58B" w:rsidR="00A625E1" w:rsidRPr="002E3579" w:rsidRDefault="00C86DE8" w:rsidP="003219C2">
      <w:pPr>
        <w:rPr>
          <w:b/>
          <w:szCs w:val="22"/>
        </w:rPr>
      </w:pPr>
      <w:proofErr w:type="spellStart"/>
      <w:r>
        <w:rPr>
          <w:b/>
          <w:bCs/>
        </w:rPr>
        <w:t>Bug</w:t>
      </w:r>
      <w:proofErr w:type="spellEnd"/>
      <w:r>
        <w:rPr>
          <w:b/>
          <w:bCs/>
        </w:rPr>
        <w:t xml:space="preserve"> </w:t>
      </w:r>
      <w:proofErr w:type="spellStart"/>
      <w:r>
        <w:rPr>
          <w:b/>
          <w:bCs/>
        </w:rPr>
        <w:t>Lab</w:t>
      </w:r>
      <w:proofErr w:type="spellEnd"/>
      <w:r w:rsidR="008C3074">
        <w:rPr>
          <w:b/>
          <w:bCs/>
        </w:rPr>
        <w:t xml:space="preserve"> </w:t>
      </w:r>
      <w:r w:rsidR="00A625E1" w:rsidRPr="00587F1B">
        <w:rPr>
          <w:b/>
          <w:bCs/>
        </w:rPr>
        <w:t>TEKMER:</w:t>
      </w:r>
      <w:r w:rsidR="00A625E1">
        <w:t xml:space="preserve"> </w:t>
      </w:r>
      <w:r w:rsidR="0041326D" w:rsidRPr="002E3579">
        <w:rPr>
          <w:bCs/>
          <w:szCs w:val="22"/>
        </w:rPr>
        <w:t>Bahçeşehir Üniversitesi</w:t>
      </w:r>
      <w:r w:rsidR="0041326D">
        <w:rPr>
          <w:bCs/>
          <w:szCs w:val="22"/>
        </w:rPr>
        <w:t>’nin</w:t>
      </w:r>
      <w:r w:rsidR="00075251">
        <w:t xml:space="preserve"> iştiraki olarak </w:t>
      </w:r>
      <w:r w:rsidR="00A625E1">
        <w:t xml:space="preserve">KOSGEB onaylı </w:t>
      </w:r>
      <w:r w:rsidR="00075251">
        <w:t xml:space="preserve">ile ön kuluçka ve kuluçka hizmetleri sunan </w:t>
      </w:r>
      <w:r w:rsidR="00587F1B">
        <w:t xml:space="preserve">yapıyı ifade eder. </w:t>
      </w:r>
      <w:r w:rsidRPr="00C86DE8">
        <w:t>Bahçeşehir Üniversitesi</w:t>
      </w:r>
      <w:r>
        <w:t xml:space="preserve"> iştiraki</w:t>
      </w:r>
      <w:r w:rsidRPr="00C86DE8">
        <w:t xml:space="preserve"> KOSGEB destekli Teknoloji Geliştirme Merkezi’ni</w:t>
      </w:r>
      <w:r>
        <w:t xml:space="preserve"> ifade eder. </w:t>
      </w:r>
    </w:p>
    <w:p w14:paraId="5ED8A836" w14:textId="2553997D" w:rsidR="005D7FF4" w:rsidRPr="005D7FF4" w:rsidRDefault="00C60E41" w:rsidP="003219C2">
      <w:pPr>
        <w:rPr>
          <w:bCs/>
          <w:szCs w:val="22"/>
        </w:rPr>
      </w:pPr>
      <w:r w:rsidRPr="002E3579">
        <w:rPr>
          <w:b/>
          <w:szCs w:val="22"/>
        </w:rPr>
        <w:t xml:space="preserve">Bursiyer: </w:t>
      </w:r>
      <w:r w:rsidR="005D7FF4" w:rsidRPr="005D7FF4">
        <w:rPr>
          <w:bCs/>
          <w:szCs w:val="22"/>
        </w:rPr>
        <w:t>Proje kapsamında görev alan; herhangi bir kurum/kuruluşta kadrolu olarak çalışmayan (belirli istisnalar hariç), lisans, yüksek lisans</w:t>
      </w:r>
      <w:r w:rsidR="002D0F98">
        <w:rPr>
          <w:bCs/>
          <w:szCs w:val="22"/>
        </w:rPr>
        <w:t xml:space="preserve"> ve</w:t>
      </w:r>
      <w:r w:rsidR="005D7FF4" w:rsidRPr="005D7FF4">
        <w:rPr>
          <w:bCs/>
          <w:szCs w:val="22"/>
        </w:rPr>
        <w:t xml:space="preserve"> doktora öğrenimini sürdüren öğrenciler</w:t>
      </w:r>
      <w:r w:rsidR="00E37A09">
        <w:rPr>
          <w:bCs/>
          <w:szCs w:val="22"/>
        </w:rPr>
        <w:t xml:space="preserve">i </w:t>
      </w:r>
      <w:r w:rsidR="005D7FF4" w:rsidRPr="005D7FF4">
        <w:rPr>
          <w:bCs/>
          <w:szCs w:val="22"/>
        </w:rPr>
        <w:t>ifade eder.</w:t>
      </w:r>
    </w:p>
    <w:p w14:paraId="102C5183" w14:textId="62DC4FD9" w:rsidR="00573BFA" w:rsidRDefault="008B6623" w:rsidP="003219C2">
      <w:pPr>
        <w:rPr>
          <w:bCs/>
          <w:szCs w:val="22"/>
        </w:rPr>
      </w:pPr>
      <w:r w:rsidRPr="002E3579">
        <w:rPr>
          <w:b/>
          <w:szCs w:val="22"/>
        </w:rPr>
        <w:t>Doktora Sonrası Araştırmac</w:t>
      </w:r>
      <w:r w:rsidR="00255BC3">
        <w:rPr>
          <w:b/>
          <w:szCs w:val="22"/>
        </w:rPr>
        <w:t>ı</w:t>
      </w:r>
      <w:r w:rsidRPr="002E3579">
        <w:rPr>
          <w:b/>
          <w:szCs w:val="22"/>
        </w:rPr>
        <w:t>:</w:t>
      </w:r>
      <w:r>
        <w:rPr>
          <w:bCs/>
          <w:szCs w:val="22"/>
        </w:rPr>
        <w:t xml:space="preserve"> </w:t>
      </w:r>
      <w:r w:rsidR="00573BFA" w:rsidRPr="00573BFA">
        <w:rPr>
          <w:bCs/>
          <w:szCs w:val="22"/>
        </w:rPr>
        <w:t>Doktora derecesine sahip; herhangi bir kurum veya kuruluşta tam zamanlı olarak çalışmayan, doktora unvanını aldıktan sonra en fazla 7 (yedi) yıl geçmiş olan ve üniversitelerde yürütülen araştırma projelerinde araştırma ve Ar-</w:t>
      </w:r>
      <w:proofErr w:type="spellStart"/>
      <w:r w:rsidR="00573BFA" w:rsidRPr="00573BFA">
        <w:rPr>
          <w:bCs/>
          <w:szCs w:val="22"/>
        </w:rPr>
        <w:t>Ge</w:t>
      </w:r>
      <w:proofErr w:type="spellEnd"/>
      <w:r w:rsidR="00573BFA" w:rsidRPr="00573BFA">
        <w:rPr>
          <w:bCs/>
          <w:szCs w:val="22"/>
        </w:rPr>
        <w:t xml:space="preserve"> faaliyetlerinde görev alan araştırmacıları ifade eder. Bu kapsamda yapılacak görevlendirme ve destek süreçleri; ilgili mevzuat, Yükseköğretim Kurulu kararları, proje destek koşulları ve Bahçeşehir Üniversitesi’nin iç onay süreçleri çerçevesinde yürütülür.</w:t>
      </w:r>
    </w:p>
    <w:p w14:paraId="442F0156" w14:textId="321F494E" w:rsidR="00F10016" w:rsidRPr="008B6623" w:rsidRDefault="00F10016" w:rsidP="003219C2">
      <w:pPr>
        <w:rPr>
          <w:bCs/>
          <w:szCs w:val="22"/>
        </w:rPr>
      </w:pPr>
      <w:r w:rsidRPr="00F10016">
        <w:rPr>
          <w:b/>
          <w:szCs w:val="22"/>
        </w:rPr>
        <w:t>DSO</w:t>
      </w:r>
      <w:r>
        <w:rPr>
          <w:bCs/>
          <w:szCs w:val="22"/>
        </w:rPr>
        <w:t xml:space="preserve">: Bahçeşehir Üniversitesi </w:t>
      </w:r>
      <w:r>
        <w:rPr>
          <w:rFonts w:cs="Calibri"/>
        </w:rPr>
        <w:t xml:space="preserve">Öğrenci </w:t>
      </w:r>
      <w:proofErr w:type="spellStart"/>
      <w:r>
        <w:rPr>
          <w:rFonts w:cs="Calibri"/>
        </w:rPr>
        <w:t>Dekanlığı</w:t>
      </w:r>
      <w:r w:rsidR="0041326D">
        <w:rPr>
          <w:rFonts w:cs="Calibri"/>
        </w:rPr>
        <w:t>’</w:t>
      </w:r>
      <w:r>
        <w:rPr>
          <w:rFonts w:cs="Calibri"/>
        </w:rPr>
        <w:t>nı</w:t>
      </w:r>
      <w:proofErr w:type="spellEnd"/>
      <w:r>
        <w:rPr>
          <w:rFonts w:cs="Calibri"/>
        </w:rPr>
        <w:t xml:space="preserve"> ifade eder. </w:t>
      </w:r>
    </w:p>
    <w:p w14:paraId="7C6968D1" w14:textId="77777777" w:rsidR="003F7F18" w:rsidRDefault="003F7F18" w:rsidP="003F7F18">
      <w:pPr>
        <w:rPr>
          <w:szCs w:val="22"/>
        </w:rPr>
      </w:pPr>
      <w:r w:rsidRPr="007E1DCD">
        <w:rPr>
          <w:b/>
          <w:bCs/>
          <w:szCs w:val="22"/>
        </w:rPr>
        <w:t>Feragat Formu:</w:t>
      </w:r>
      <w:r>
        <w:rPr>
          <w:szCs w:val="22"/>
        </w:rPr>
        <w:t xml:space="preserve"> </w:t>
      </w:r>
      <w:r w:rsidRPr="007E1DCD">
        <w:rPr>
          <w:szCs w:val="22"/>
        </w:rPr>
        <w:t xml:space="preserve">Daha önce sunulan ve desteklenmesi uygun bulunmayan aynı/benzer içerikli proje önerisinde yer alan ve hak sahibi olarak imzası bulunan ancak yeni sunulan proje </w:t>
      </w:r>
      <w:r w:rsidRPr="007E1DCD">
        <w:rPr>
          <w:szCs w:val="22"/>
        </w:rPr>
        <w:lastRenderedPageBreak/>
        <w:t>önerisinde adı geçmeyen kişiler için; ayrıca proje yürütülürken ekipten ayrılan hak sahipleri bakımından, hak sahipliği ihtilafını önlemek amacıyla yazılı onay alınmasını ifade eder.</w:t>
      </w:r>
    </w:p>
    <w:p w14:paraId="429A6976" w14:textId="6E4868D9" w:rsidR="00245AAD" w:rsidRDefault="00683655" w:rsidP="00780A71">
      <w:r w:rsidRPr="00683655">
        <w:rPr>
          <w:b/>
          <w:bCs/>
        </w:rPr>
        <w:t>Fiyat Teklifi/Proforma Fatura:</w:t>
      </w:r>
      <w:r w:rsidRPr="00683655">
        <w:t xml:space="preserve"> Projede planlanan harcama kalemleri için firmalardan BAU adına alınmış fiyat tekliflerini ifade eder. Fiyat teklifi sayısı, tek satıcı istisnası ve piyasa araştırmasına ilişkin uygulama esasları, işbu Kılavuz</w:t>
      </w:r>
      <w:r>
        <w:t xml:space="preserve"> Bölüm</w:t>
      </w:r>
      <w:r w:rsidRPr="00683655">
        <w:t xml:space="preserve"> </w:t>
      </w:r>
      <w:r>
        <w:fldChar w:fldCharType="begin"/>
      </w:r>
      <w:r>
        <w:instrText xml:space="preserve"> REF _Ref232861894 \r \h </w:instrText>
      </w:r>
      <w:r>
        <w:fldChar w:fldCharType="separate"/>
      </w:r>
      <w:r>
        <w:t>9.3.2</w:t>
      </w:r>
      <w:r>
        <w:fldChar w:fldCharType="end"/>
      </w:r>
      <w:r>
        <w:t xml:space="preserve"> dahilind</w:t>
      </w:r>
      <w:r w:rsidRPr="00683655">
        <w:t>e belirtilen kurallar çerçevesinde uygulanır</w:t>
      </w:r>
      <w:r w:rsidR="00245AAD">
        <w:t>.</w:t>
      </w:r>
    </w:p>
    <w:p w14:paraId="2B66FC5F" w14:textId="38CCACA8" w:rsidR="00780A71" w:rsidRPr="002E3579" w:rsidRDefault="00780A71" w:rsidP="00780A71">
      <w:r w:rsidRPr="002E3579">
        <w:rPr>
          <w:b/>
          <w:bCs/>
          <w:szCs w:val="22"/>
        </w:rPr>
        <w:t xml:space="preserve">Girişimci: </w:t>
      </w:r>
      <w:r w:rsidRPr="002E3579">
        <w:rPr>
          <w:szCs w:val="22"/>
        </w:rPr>
        <w:t xml:space="preserve">Teknoloji tabanlı ve yenilikçi iş fikirlerinin ticarileştirilmesi amacı ile BAU mensubu </w:t>
      </w:r>
      <w:r w:rsidRPr="002E3579">
        <w:t xml:space="preserve">öğretim elemanları ile doktora, tıpta, diş hekimliğinde uzmanlık ya da sanatta yeterlik eğitimini tamamlamış araştırmacılar </w:t>
      </w:r>
      <w:r w:rsidR="00A625E1">
        <w:t xml:space="preserve">ile </w:t>
      </w:r>
      <w:r w:rsidRPr="002E3579">
        <w:t xml:space="preserve">BAU </w:t>
      </w:r>
      <w:proofErr w:type="spellStart"/>
      <w:r w:rsidRPr="002E3579">
        <w:t>Hub</w:t>
      </w:r>
      <w:proofErr w:type="spellEnd"/>
      <w:r w:rsidRPr="002E3579">
        <w:t xml:space="preserve"> </w:t>
      </w:r>
      <w:r w:rsidR="00A625E1">
        <w:t xml:space="preserve">ve </w:t>
      </w:r>
      <w:r w:rsidR="00B86D19">
        <w:t>B</w:t>
      </w:r>
      <w:r w:rsidR="004E3D4A">
        <w:t>UG</w:t>
      </w:r>
      <w:r w:rsidR="00B86D19">
        <w:t xml:space="preserve"> </w:t>
      </w:r>
      <w:proofErr w:type="spellStart"/>
      <w:r w:rsidR="00B86D19">
        <w:t>Lab</w:t>
      </w:r>
      <w:proofErr w:type="spellEnd"/>
      <w:r w:rsidR="00A625E1">
        <w:t xml:space="preserve"> TEKMER </w:t>
      </w:r>
      <w:r w:rsidRPr="002E3579">
        <w:t>programlarına kabul almış diğer girişimcileri</w:t>
      </w:r>
      <w:r w:rsidR="00955050">
        <w:t xml:space="preserve"> (</w:t>
      </w:r>
      <w:r w:rsidR="00F103CB">
        <w:t>şirket kurucusu varsa ortağı)</w:t>
      </w:r>
      <w:r w:rsidR="00587F1B">
        <w:t xml:space="preserve"> ifade eder. </w:t>
      </w:r>
    </w:p>
    <w:p w14:paraId="695710BE" w14:textId="4D9DB990" w:rsidR="00301875" w:rsidRDefault="00A405FF" w:rsidP="003219C2">
      <w:pPr>
        <w:rPr>
          <w:szCs w:val="22"/>
        </w:rPr>
      </w:pPr>
      <w:r w:rsidRPr="002E3579">
        <w:rPr>
          <w:b/>
          <w:szCs w:val="22"/>
        </w:rPr>
        <w:t xml:space="preserve">Kılavuz: </w:t>
      </w:r>
      <w:r w:rsidRPr="002E3579">
        <w:rPr>
          <w:szCs w:val="22"/>
        </w:rPr>
        <w:t>BAUBAP</w:t>
      </w:r>
      <w:r w:rsidR="008807EC" w:rsidRPr="002E3579">
        <w:rPr>
          <w:szCs w:val="22"/>
        </w:rPr>
        <w:t xml:space="preserve"> </w:t>
      </w:r>
      <w:r w:rsidR="00301875" w:rsidRPr="002E3579">
        <w:rPr>
          <w:szCs w:val="22"/>
        </w:rPr>
        <w:t>202</w:t>
      </w:r>
      <w:r w:rsidR="00A92098">
        <w:rPr>
          <w:szCs w:val="22"/>
        </w:rPr>
        <w:t>6</w:t>
      </w:r>
      <w:r w:rsidR="00301875" w:rsidRPr="002E3579">
        <w:rPr>
          <w:szCs w:val="22"/>
        </w:rPr>
        <w:t xml:space="preserve"> </w:t>
      </w:r>
      <w:r w:rsidR="000438FB" w:rsidRPr="002E3579">
        <w:rPr>
          <w:szCs w:val="22"/>
        </w:rPr>
        <w:t>Destek Uygulama Esasları ve Kullanım Kılavuzu’nu</w:t>
      </w:r>
      <w:r w:rsidR="00A531DB">
        <w:rPr>
          <w:szCs w:val="22"/>
        </w:rPr>
        <w:t xml:space="preserve"> ifade eder. </w:t>
      </w:r>
    </w:p>
    <w:p w14:paraId="462A5CFE" w14:textId="14F4066A" w:rsidR="003E11C7" w:rsidRDefault="003E11C7" w:rsidP="003E11C7">
      <w:r w:rsidRPr="002E3579">
        <w:rPr>
          <w:b/>
        </w:rPr>
        <w:t>Komisyon</w:t>
      </w:r>
      <w:r w:rsidRPr="002E3579">
        <w:t>:</w:t>
      </w:r>
      <w:r w:rsidRPr="002E3579">
        <w:rPr>
          <w:b/>
        </w:rPr>
        <w:t xml:space="preserve"> </w:t>
      </w:r>
      <w:r w:rsidR="0041326D" w:rsidRPr="002E3579">
        <w:rPr>
          <w:bCs/>
          <w:szCs w:val="22"/>
        </w:rPr>
        <w:t>Bahçeşehir Üniversitesi</w:t>
      </w:r>
      <w:r w:rsidRPr="002E3579">
        <w:t xml:space="preserve"> Bilimsel Araştırma Projeleri Komisyonu’nu</w:t>
      </w:r>
      <w:r>
        <w:t xml:space="preserve"> ifade eder. </w:t>
      </w:r>
    </w:p>
    <w:p w14:paraId="3374374C" w14:textId="462AF897" w:rsidR="009D05A4" w:rsidRPr="002E3579" w:rsidRDefault="009D05A4" w:rsidP="009D05A4">
      <w:pPr>
        <w:rPr>
          <w:b/>
          <w:szCs w:val="22"/>
        </w:rPr>
      </w:pPr>
      <w:r w:rsidRPr="002E3579">
        <w:rPr>
          <w:b/>
          <w:szCs w:val="22"/>
        </w:rPr>
        <w:t xml:space="preserve">Komisyon Başkanı: </w:t>
      </w:r>
      <w:r>
        <w:rPr>
          <w:bCs/>
          <w:szCs w:val="22"/>
        </w:rPr>
        <w:t>BAP</w:t>
      </w:r>
      <w:r w:rsidRPr="002E3579">
        <w:rPr>
          <w:bCs/>
          <w:szCs w:val="22"/>
        </w:rPr>
        <w:t xml:space="preserve"> Komisyonuna başkanlık eden</w:t>
      </w:r>
      <w:r w:rsidRPr="002E3579">
        <w:rPr>
          <w:b/>
          <w:szCs w:val="22"/>
        </w:rPr>
        <w:t xml:space="preserve"> </w:t>
      </w:r>
      <w:r w:rsidRPr="002E3579">
        <w:rPr>
          <w:szCs w:val="22"/>
        </w:rPr>
        <w:t>Rektör veya görevlendireceği Araştırmadan Sorumlu Rektör Yardımcısı’n</w:t>
      </w:r>
      <w:r>
        <w:rPr>
          <w:szCs w:val="22"/>
        </w:rPr>
        <w:t xml:space="preserve">ı ifade eder. </w:t>
      </w:r>
    </w:p>
    <w:p w14:paraId="6BC2806F" w14:textId="14F22EDB" w:rsidR="00263D0E" w:rsidRPr="002E3579" w:rsidRDefault="00263D0E" w:rsidP="003219C2">
      <w:pPr>
        <w:rPr>
          <w:b/>
          <w:szCs w:val="22"/>
        </w:rPr>
      </w:pPr>
      <w:r w:rsidRPr="002E3579">
        <w:rPr>
          <w:b/>
          <w:szCs w:val="22"/>
        </w:rPr>
        <w:t xml:space="preserve">LEE: </w:t>
      </w:r>
      <w:r w:rsidRPr="002E3579">
        <w:rPr>
          <w:bCs/>
          <w:szCs w:val="22"/>
        </w:rPr>
        <w:t>Bahçeşehir Üniversitesi Lisansüstü Eğitim Enstitüsü’nü</w:t>
      </w:r>
      <w:r w:rsidR="00A531DB">
        <w:rPr>
          <w:bCs/>
          <w:szCs w:val="22"/>
        </w:rPr>
        <w:t xml:space="preserve"> ifade eder. </w:t>
      </w:r>
    </w:p>
    <w:p w14:paraId="6DF39B61" w14:textId="710C9F8E" w:rsidR="00FD2725" w:rsidRPr="003F5549" w:rsidRDefault="00FD2725" w:rsidP="003F5549">
      <w:r w:rsidRPr="00FD2725">
        <w:rPr>
          <w:b/>
          <w:bCs/>
        </w:rPr>
        <w:t>Piyasa Fiyat Araştırma Tutanağı:</w:t>
      </w:r>
      <w:r w:rsidRPr="00FD2725">
        <w:t xml:space="preserve"> Proje kapsamında yapılacak alımlarda firmalardan alınan fiyat tekliflerinin karşılaştırılması, teknik ve mali açıdan uygun teklifin belirlenmesi ve fiyat/firma bilgilerinin kayıt altına alınması amacıyla hazırlanan, proje yürütücüsü tarafından imzalanan belgedir. Teklif sayısı, parasal eşikler, tek satıcı istisnası ve tutanak hazırlanmasına ilişkin uygulama esasları, işbu Kılavu</w:t>
      </w:r>
      <w:r w:rsidR="006E3D7E">
        <w:t xml:space="preserve">z Bölüm </w:t>
      </w:r>
      <w:r w:rsidR="006E3D7E">
        <w:fldChar w:fldCharType="begin"/>
      </w:r>
      <w:r w:rsidR="006E3D7E">
        <w:instrText xml:space="preserve"> REF _Ref232862008 \w \h </w:instrText>
      </w:r>
      <w:r w:rsidR="006E3D7E">
        <w:fldChar w:fldCharType="separate"/>
      </w:r>
      <w:r w:rsidR="006E3D7E">
        <w:t>9.3.2</w:t>
      </w:r>
      <w:r w:rsidR="006E3D7E">
        <w:fldChar w:fldCharType="end"/>
      </w:r>
      <w:r w:rsidRPr="00FD2725">
        <w:t xml:space="preserve"> </w:t>
      </w:r>
      <w:r w:rsidR="006E3D7E">
        <w:t xml:space="preserve">dahlinde </w:t>
      </w:r>
      <w:r w:rsidRPr="00FD2725">
        <w:t>belirtilen kurallar çerçevesinde uygulanır.</w:t>
      </w:r>
    </w:p>
    <w:p w14:paraId="2BBCE522" w14:textId="7E0BFDD8" w:rsidR="00165220" w:rsidRPr="00424E68" w:rsidRDefault="00165220" w:rsidP="004B6CCA">
      <w:r w:rsidRPr="00F5172B">
        <w:rPr>
          <w:b/>
          <w:bCs/>
        </w:rPr>
        <w:t>PMS:</w:t>
      </w:r>
      <w:r w:rsidR="00424E68">
        <w:rPr>
          <w:b/>
          <w:bCs/>
        </w:rPr>
        <w:t xml:space="preserve"> </w:t>
      </w:r>
      <w:r w:rsidR="005D455E">
        <w:t>Ulusal Araştırma Projeleri Birimi</w:t>
      </w:r>
      <w:r w:rsidRPr="00F5172B">
        <w:t xml:space="preserve"> tarafından </w:t>
      </w:r>
      <w:r w:rsidR="00424E68" w:rsidRPr="00F5172B">
        <w:t xml:space="preserve">kullanılan </w:t>
      </w:r>
      <w:r w:rsidRPr="00F5172B">
        <w:t xml:space="preserve">Proje Yönetim Sistemi (Project Management </w:t>
      </w:r>
      <w:proofErr w:type="spellStart"/>
      <w:r w:rsidRPr="00F5172B">
        <w:t>System</w:t>
      </w:r>
      <w:proofErr w:type="spellEnd"/>
      <w:r w:rsidRPr="00F5172B">
        <w:t>)</w:t>
      </w:r>
      <w:r w:rsidRPr="00424E68">
        <w:t xml:space="preserve"> </w:t>
      </w:r>
      <w:r w:rsidR="00424E68">
        <w:t xml:space="preserve">pms.bau.edu.tr web tabanlı arayüzüne bağlı </w:t>
      </w:r>
      <w:r w:rsidRPr="00F5172B">
        <w:t>yazılımı</w:t>
      </w:r>
      <w:r w:rsidR="00FA171C">
        <w:t>nı ifade eder.</w:t>
      </w:r>
    </w:p>
    <w:p w14:paraId="38B595FB" w14:textId="37F9F53E" w:rsidR="00C60E41" w:rsidRPr="002E3579" w:rsidRDefault="00C60E41" w:rsidP="003219C2">
      <w:r w:rsidRPr="002E3579">
        <w:rPr>
          <w:b/>
        </w:rPr>
        <w:t>Proje Ekibi:</w:t>
      </w:r>
      <w:r w:rsidRPr="002E3579">
        <w:t xml:space="preserve"> Proje yürütücüsü</w:t>
      </w:r>
      <w:r w:rsidR="000C6992" w:rsidRPr="002E3579">
        <w:t xml:space="preserve"> yönetiminde</w:t>
      </w:r>
      <w:r w:rsidRPr="002E3579">
        <w:t xml:space="preserve"> araştırma faaliyetlerinde bulunacak araştırmacıları</w:t>
      </w:r>
      <w:r w:rsidR="003219C2" w:rsidRPr="002E3579">
        <w:t xml:space="preserve"> ve bursiyerleri</w:t>
      </w:r>
      <w:bookmarkStart w:id="93" w:name="page7"/>
      <w:bookmarkEnd w:id="93"/>
      <w:r w:rsidR="00FA171C">
        <w:t xml:space="preserve"> ifade eder.</w:t>
      </w:r>
    </w:p>
    <w:p w14:paraId="7C4808D8" w14:textId="4EB3DBBD" w:rsidR="00704E37" w:rsidRDefault="00C60E41" w:rsidP="003219C2">
      <w:r w:rsidRPr="002E3579">
        <w:rPr>
          <w:b/>
        </w:rPr>
        <w:t>Proje Yürütücüsü:</w:t>
      </w:r>
      <w:r w:rsidRPr="002E3579">
        <w:t xml:space="preserve"> </w:t>
      </w:r>
      <w:r w:rsidR="0099190A" w:rsidRPr="0099190A">
        <w:t>Proje yürütücüsü</w:t>
      </w:r>
      <w:r w:rsidR="0099190A">
        <w:t xml:space="preserve">; </w:t>
      </w:r>
      <w:r w:rsidR="00704E37">
        <w:t>i</w:t>
      </w:r>
      <w:r w:rsidR="00704E37" w:rsidRPr="0099190A">
        <w:t xml:space="preserve">lgili destek türünde aksi açıkça düzenlenmedikçe, </w:t>
      </w:r>
      <w:r w:rsidR="0099190A">
        <w:t>p</w:t>
      </w:r>
      <w:r w:rsidR="0099190A" w:rsidRPr="002E3579">
        <w:t>rojeyi teklif eden, projenin hazırlanmasından, başvurusu</w:t>
      </w:r>
      <w:r w:rsidR="0099190A">
        <w:t xml:space="preserve">ndan ve </w:t>
      </w:r>
      <w:r w:rsidR="0099190A" w:rsidRPr="002E3579">
        <w:t>yürütülmesinden sorumlu olan</w:t>
      </w:r>
      <w:r w:rsidR="00704E37">
        <w:t xml:space="preserve"> </w:t>
      </w:r>
      <w:r w:rsidR="00704E37" w:rsidRPr="0099190A">
        <w:t xml:space="preserve">tam zamanlı </w:t>
      </w:r>
      <w:r w:rsidR="00704E37">
        <w:t xml:space="preserve">BAU </w:t>
      </w:r>
      <w:r w:rsidR="00704E37" w:rsidRPr="0099190A">
        <w:t>öğretim üyesini ifade eder</w:t>
      </w:r>
    </w:p>
    <w:p w14:paraId="7508A47E" w14:textId="59EFD21B" w:rsidR="00F51420" w:rsidRDefault="00C60E41" w:rsidP="003219C2">
      <w:pPr>
        <w:rPr>
          <w:szCs w:val="22"/>
        </w:rPr>
      </w:pPr>
      <w:r w:rsidRPr="002E3579">
        <w:rPr>
          <w:b/>
          <w:szCs w:val="22"/>
        </w:rPr>
        <w:t xml:space="preserve">Sonuç Raporu: </w:t>
      </w:r>
      <w:r w:rsidRPr="002E3579">
        <w:rPr>
          <w:szCs w:val="22"/>
        </w:rPr>
        <w:t>Proje</w:t>
      </w:r>
      <w:r w:rsidRPr="002E3579">
        <w:rPr>
          <w:b/>
          <w:szCs w:val="22"/>
        </w:rPr>
        <w:t xml:space="preserve"> </w:t>
      </w:r>
      <w:r w:rsidRPr="002E3579">
        <w:rPr>
          <w:szCs w:val="22"/>
        </w:rPr>
        <w:t>için belirtilen bitiş</w:t>
      </w:r>
      <w:r w:rsidRPr="002E3579">
        <w:rPr>
          <w:b/>
          <w:szCs w:val="22"/>
        </w:rPr>
        <w:t xml:space="preserve"> </w:t>
      </w:r>
      <w:r w:rsidRPr="002E3579">
        <w:rPr>
          <w:szCs w:val="22"/>
        </w:rPr>
        <w:t>tarihini izleyen</w:t>
      </w:r>
      <w:r w:rsidR="00D70CD5">
        <w:rPr>
          <w:szCs w:val="22"/>
        </w:rPr>
        <w:t>,</w:t>
      </w:r>
      <w:r w:rsidRPr="002E3579">
        <w:rPr>
          <w:b/>
          <w:szCs w:val="22"/>
        </w:rPr>
        <w:t xml:space="preserve"> </w:t>
      </w:r>
      <w:r w:rsidR="00D70CD5" w:rsidRPr="00D70CD5">
        <w:rPr>
          <w:bCs/>
          <w:szCs w:val="22"/>
        </w:rPr>
        <w:t xml:space="preserve">işbu kılavuzda tanımlanmış </w:t>
      </w:r>
      <w:r w:rsidR="007542D6" w:rsidRPr="00D70CD5">
        <w:rPr>
          <w:bCs/>
          <w:szCs w:val="22"/>
        </w:rPr>
        <w:t xml:space="preserve">süre </w:t>
      </w:r>
      <w:r w:rsidRPr="00D70CD5">
        <w:rPr>
          <w:bCs/>
          <w:szCs w:val="22"/>
        </w:rPr>
        <w:t>içinde, Komisyon tarafından belirlenen formata uygun olarak, proje süreçlerinin yanı sıra yapılan çalışma ile ilgili detaylı bilginin aktarıldığı, sonuçların bilimsel yaklaşımlarla yorumlandığı ve karara bağlandığı, çıktılar ile ilgili bilgilerin aktarıldığı rapor metnini, TEZ projeleri için ilgili birimlerce onaylanmış tezleri</w:t>
      </w:r>
      <w:r w:rsidR="000264C1" w:rsidRPr="00D70CD5">
        <w:rPr>
          <w:bCs/>
          <w:szCs w:val="22"/>
        </w:rPr>
        <w:t xml:space="preserve"> ifade eder.</w:t>
      </w:r>
      <w:r w:rsidR="000264C1">
        <w:rPr>
          <w:szCs w:val="22"/>
        </w:rPr>
        <w:t xml:space="preserve"> </w:t>
      </w:r>
    </w:p>
    <w:p w14:paraId="679B5DB2" w14:textId="2375649E" w:rsidR="00C60E41" w:rsidRDefault="00CD0F79" w:rsidP="003219C2">
      <w:proofErr w:type="spellStart"/>
      <w:r w:rsidRPr="002E3579">
        <w:rPr>
          <w:b/>
        </w:rPr>
        <w:t>Scopus</w:t>
      </w:r>
      <w:proofErr w:type="spellEnd"/>
      <w:r w:rsidR="00C60E41" w:rsidRPr="002E3579">
        <w:rPr>
          <w:b/>
        </w:rPr>
        <w:t xml:space="preserve"> </w:t>
      </w:r>
      <w:r w:rsidR="00950AC5" w:rsidRPr="002E3579">
        <w:rPr>
          <w:b/>
        </w:rPr>
        <w:t>Ve</w:t>
      </w:r>
      <w:r w:rsidR="00C8591F">
        <w:rPr>
          <w:b/>
        </w:rPr>
        <w:t>ri T</w:t>
      </w:r>
      <w:r w:rsidR="00950AC5" w:rsidRPr="002E3579">
        <w:rPr>
          <w:b/>
        </w:rPr>
        <w:t>abanı</w:t>
      </w:r>
      <w:r w:rsidR="00C60E41" w:rsidRPr="002E3579">
        <w:rPr>
          <w:b/>
        </w:rPr>
        <w:t xml:space="preserve">: </w:t>
      </w:r>
      <w:proofErr w:type="spellStart"/>
      <w:r w:rsidR="00950AC5" w:rsidRPr="002E3579">
        <w:t>Elsevier</w:t>
      </w:r>
      <w:proofErr w:type="spellEnd"/>
      <w:r w:rsidR="00950AC5" w:rsidRPr="002E3579">
        <w:t xml:space="preserve"> Yayınevi’ne ait çok disiplinli bibliyografik bir veri tabanı</w:t>
      </w:r>
      <w:r w:rsidR="000C6992" w:rsidRPr="002E3579">
        <w:t>nı</w:t>
      </w:r>
      <w:r w:rsidR="000264C1">
        <w:t xml:space="preserve"> ifade eder. </w:t>
      </w:r>
    </w:p>
    <w:p w14:paraId="72CF2650" w14:textId="7EF4EA25" w:rsidR="00313320" w:rsidRDefault="00313320" w:rsidP="003219C2">
      <w:r w:rsidRPr="00313320">
        <w:rPr>
          <w:b/>
          <w:bCs/>
        </w:rPr>
        <w:t>SKA</w:t>
      </w:r>
      <w:r>
        <w:t>:</w:t>
      </w:r>
      <w:r w:rsidRPr="00313320">
        <w:t xml:space="preserve"> Sürdürülebilir Kalkınma Amaçları</w:t>
      </w:r>
      <w:r>
        <w:t xml:space="preserve">, </w:t>
      </w:r>
      <w:r w:rsidRPr="00313320">
        <w:t>Birleşmiş Milletler tarafından 2015 yılında kabul edilen, yoksulluğu bitirmek, gezegeni korumak ve 2030'a kadar barış/refah sağlamak amacıyla belirlenen 17 küresel hedef</w:t>
      </w:r>
      <w:r>
        <w:t xml:space="preserve">i ifade eder. </w:t>
      </w:r>
    </w:p>
    <w:p w14:paraId="4939A782" w14:textId="77777777" w:rsidR="00D2357E" w:rsidRPr="00E3061E" w:rsidRDefault="00D2357E" w:rsidP="00D2357E">
      <w:pPr>
        <w:rPr>
          <w:b/>
          <w:bCs/>
        </w:rPr>
      </w:pPr>
      <w:r w:rsidRPr="00E3061E">
        <w:rPr>
          <w:b/>
          <w:bCs/>
        </w:rPr>
        <w:t>Sosyal Etki ve Sorumluluk Komisyonu</w:t>
      </w:r>
      <w:r>
        <w:rPr>
          <w:b/>
          <w:bCs/>
        </w:rPr>
        <w:t xml:space="preserve">: </w:t>
      </w:r>
      <w:r w:rsidRPr="00E3061E">
        <w:t xml:space="preserve">Bahçeşehir Üniversitesi Bilimsel Araştırma Projeleri kapsamında sunulan Sosyal Sorumluluk Destek Projesi (SOS) başvurularını; toplumsal etki, sürdürülebilirlik, erişilebilirlik, uygulanabilirlik ve görünürlük/yaygınlaştırma yükümlülükleri bakımından değerlendiren, başvurular hakkında ret, revize veya kabul yönünde karar alan ve uygun bulunan projeleri Komisyon Başkanı onayına sunan komisyonu ifade eder. Bu komisyon, </w:t>
      </w:r>
      <w:proofErr w:type="spellStart"/>
      <w:r w:rsidRPr="00E3061E">
        <w:t>BAU’nun</w:t>
      </w:r>
      <w:proofErr w:type="spellEnd"/>
      <w:r w:rsidRPr="00E3061E">
        <w:t xml:space="preserve"> toplumsal katkı ve sürdürülebilirlik ekosistemi ile uyumlu olarak çalışır; gerektiğinde ilgili kurumsal birimlerle eşgüdüm içinde değerlendirme ve izleme süreçlerini yürütür.</w:t>
      </w:r>
    </w:p>
    <w:p w14:paraId="51041547" w14:textId="293E5BD9" w:rsidR="003E11C7" w:rsidRPr="002E3579" w:rsidRDefault="003E11C7" w:rsidP="003E11C7">
      <w:pPr>
        <w:rPr>
          <w:szCs w:val="22"/>
        </w:rPr>
      </w:pPr>
      <w:r w:rsidRPr="002E3579">
        <w:rPr>
          <w:b/>
          <w:szCs w:val="22"/>
        </w:rPr>
        <w:t xml:space="preserve">TTO: </w:t>
      </w:r>
      <w:r w:rsidR="0041326D" w:rsidRPr="002E3579">
        <w:rPr>
          <w:bCs/>
          <w:szCs w:val="22"/>
        </w:rPr>
        <w:t xml:space="preserve">Bahçeşehir Üniversitesi </w:t>
      </w:r>
      <w:r w:rsidR="005D455E">
        <w:rPr>
          <w:szCs w:val="22"/>
        </w:rPr>
        <w:t>Araştırma, İnovasyon ve Girişimcilik Direktörlüğü</w:t>
      </w:r>
      <w:r>
        <w:rPr>
          <w:szCs w:val="22"/>
        </w:rPr>
        <w:t xml:space="preserve">’nü ifade eder. </w:t>
      </w:r>
    </w:p>
    <w:p w14:paraId="1EE1BE86" w14:textId="798FF476" w:rsidR="000C6992" w:rsidRPr="002E3579" w:rsidRDefault="000C6992" w:rsidP="003219C2">
      <w:pPr>
        <w:rPr>
          <w:b/>
        </w:rPr>
      </w:pPr>
      <w:r w:rsidRPr="002E3579">
        <w:rPr>
          <w:b/>
        </w:rPr>
        <w:lastRenderedPageBreak/>
        <w:t xml:space="preserve">Üniversite: </w:t>
      </w:r>
      <w:r w:rsidRPr="002E3579">
        <w:t>Bahçeşehir Üniversitesi’ni</w:t>
      </w:r>
      <w:r w:rsidR="00E908C3">
        <w:t xml:space="preserve"> ifade eder. </w:t>
      </w:r>
    </w:p>
    <w:p w14:paraId="01C1D416" w14:textId="474C3119" w:rsidR="002E3FDD" w:rsidRDefault="002E3FDD" w:rsidP="003219C2">
      <w:r w:rsidRPr="002E3579">
        <w:rPr>
          <w:b/>
        </w:rPr>
        <w:t xml:space="preserve">Yönerge: </w:t>
      </w:r>
      <w:r w:rsidR="00B633A1" w:rsidRPr="00B633A1">
        <w:rPr>
          <w:bCs/>
        </w:rPr>
        <w:t>BAU</w:t>
      </w:r>
      <w:r w:rsidR="00B633A1">
        <w:rPr>
          <w:b/>
        </w:rPr>
        <w:t xml:space="preserve"> </w:t>
      </w:r>
      <w:r w:rsidRPr="002E3579">
        <w:t xml:space="preserve">Bilimsel Araştırma Projeleri </w:t>
      </w:r>
      <w:proofErr w:type="spellStart"/>
      <w:r w:rsidRPr="002E3579">
        <w:t>Yönergesi’ni</w:t>
      </w:r>
      <w:proofErr w:type="spellEnd"/>
      <w:r w:rsidR="00E908C3">
        <w:t xml:space="preserve"> ifade eder.</w:t>
      </w:r>
    </w:p>
    <w:p w14:paraId="2B28ACEE" w14:textId="77777777" w:rsidR="00D30DE8" w:rsidRPr="00D30DE8" w:rsidRDefault="00D30DE8" w:rsidP="00D30DE8">
      <w:pPr>
        <w:pStyle w:val="Balk2"/>
        <w:rPr>
          <w:rFonts w:eastAsia="Cambria"/>
        </w:rPr>
      </w:pPr>
      <w:bookmarkStart w:id="94" w:name="_Toc232869161"/>
      <w:r w:rsidRPr="00D30DE8">
        <w:rPr>
          <w:rFonts w:eastAsia="Cambria"/>
        </w:rPr>
        <w:t>Kılavuzun Kullanımı</w:t>
      </w:r>
      <w:bookmarkEnd w:id="94"/>
    </w:p>
    <w:p w14:paraId="527EE759" w14:textId="77777777" w:rsidR="00D30DE8" w:rsidRPr="00D30DE8" w:rsidRDefault="00D30DE8" w:rsidP="00D30DE8">
      <w:r w:rsidRPr="00D30DE8">
        <w:t>Bu kılavuz, Bahçeşehir Üniversitesi Bilimsel Araştırma Projeleri süreçlerine ilişkin tüm başvuru, yürütme ve raporlama adımlarını açıklamak amacıyla hazırlanmıştır. Kullanıcıların ihtiyaç duydukları bilgilere hızlı ve doğru şekilde ulaşabilmeleri için aşağıdaki yönlendirme dikkate alınmalıdır:</w:t>
      </w:r>
    </w:p>
    <w:p w14:paraId="697E26B5" w14:textId="0E2EE06A" w:rsidR="00D30DE8" w:rsidRPr="00D30DE8" w:rsidRDefault="00D30DE8">
      <w:pPr>
        <w:numPr>
          <w:ilvl w:val="0"/>
          <w:numId w:val="133"/>
        </w:numPr>
      </w:pPr>
      <w:r w:rsidRPr="00D30DE8">
        <w:rPr>
          <w:b/>
          <w:bCs/>
        </w:rPr>
        <w:t>Proje yürütücüleri (</w:t>
      </w:r>
      <w:r>
        <w:rPr>
          <w:b/>
          <w:bCs/>
        </w:rPr>
        <w:t>öğretim üyeleri</w:t>
      </w:r>
      <w:r w:rsidRPr="00D30DE8">
        <w:rPr>
          <w:b/>
          <w:bCs/>
        </w:rPr>
        <w:t>):</w:t>
      </w:r>
      <w:r>
        <w:rPr>
          <w:b/>
          <w:bCs/>
        </w:rPr>
        <w:t xml:space="preserve"> </w:t>
      </w:r>
      <w:r w:rsidRPr="00D30DE8">
        <w:t xml:space="preserve">Proje türleri, başvuru koşulları, bütçe kuralları ve yayın yükümlülükleri bölümlerini incelemelidir. </w:t>
      </w:r>
    </w:p>
    <w:p w14:paraId="279FE4BE" w14:textId="53513907" w:rsidR="00D30DE8" w:rsidRPr="00D30DE8" w:rsidRDefault="00D30DE8">
      <w:pPr>
        <w:numPr>
          <w:ilvl w:val="0"/>
          <w:numId w:val="133"/>
        </w:numPr>
      </w:pPr>
      <w:r w:rsidRPr="00D30DE8">
        <w:rPr>
          <w:b/>
          <w:bCs/>
        </w:rPr>
        <w:t>Araştırmacılar ve öğrenciler:</w:t>
      </w:r>
      <w:r>
        <w:rPr>
          <w:b/>
          <w:bCs/>
        </w:rPr>
        <w:t xml:space="preserve"> </w:t>
      </w:r>
      <w:r w:rsidRPr="00D30DE8">
        <w:t xml:space="preserve">Bursiyer kuralları, proje süreçleri ve çıktı yükümlülüklerine ilişkin bölümleri takip etmelidir. </w:t>
      </w:r>
    </w:p>
    <w:p w14:paraId="3C171195" w14:textId="6B31CD39" w:rsidR="00D30DE8" w:rsidRPr="00D30DE8" w:rsidRDefault="00D30DE8">
      <w:pPr>
        <w:numPr>
          <w:ilvl w:val="0"/>
          <w:numId w:val="133"/>
        </w:numPr>
      </w:pPr>
      <w:r w:rsidRPr="00D30DE8">
        <w:rPr>
          <w:b/>
          <w:bCs/>
        </w:rPr>
        <w:t>İdari birimler ve destek ekipleri:</w:t>
      </w:r>
      <w:r>
        <w:rPr>
          <w:b/>
          <w:bCs/>
        </w:rPr>
        <w:t xml:space="preserve"> </w:t>
      </w:r>
      <w:r w:rsidRPr="00D30DE8">
        <w:t xml:space="preserve">Satın alma, mali süreçler ve raporlama mekanizmalarına ilişkin bölümleri esas almalıdır. </w:t>
      </w:r>
    </w:p>
    <w:p w14:paraId="5C0A62AF" w14:textId="77777777" w:rsidR="00D30DE8" w:rsidRPr="00D30DE8" w:rsidRDefault="00D30DE8" w:rsidP="00D30DE8">
      <w:r w:rsidRPr="00D30DE8">
        <w:t>Başvuru öncesinde, ilgili proje türüne ait özel koşulların incelenmesi ve gerekli kontrollerin yapılması önerilmektedir.</w:t>
      </w:r>
    </w:p>
    <w:p w14:paraId="1578C073" w14:textId="77777777" w:rsidR="00D30DE8" w:rsidRPr="00D30DE8" w:rsidRDefault="00D30DE8" w:rsidP="00D30DE8">
      <w:r w:rsidRPr="00D30DE8">
        <w:t>Kılavuzda yer alan hükümler, proje türlerine göre farklılık gösterebileceğinden, kullanıcıların yalnızca genel hükümlerle sınırlı kalmadan ilgili proje türüne ait özel düzenlemeleri de dikkate almaları gerekmektedir.</w:t>
      </w:r>
    </w:p>
    <w:p w14:paraId="278F0755" w14:textId="124FB7E8" w:rsidR="00D30DE8" w:rsidRPr="00D30DE8" w:rsidRDefault="00D30DE8" w:rsidP="00D30DE8">
      <w:pPr>
        <w:pStyle w:val="Balk2"/>
        <w:rPr>
          <w:rFonts w:eastAsia="Cambria"/>
        </w:rPr>
      </w:pPr>
      <w:bookmarkStart w:id="95" w:name="_Toc232869162"/>
      <w:r w:rsidRPr="00D30DE8">
        <w:rPr>
          <w:rFonts w:eastAsia="Cambria"/>
        </w:rPr>
        <w:t>Sık Yapılan Hatalar ve Kaçınılması Gereken Durumlar</w:t>
      </w:r>
      <w:bookmarkEnd w:id="95"/>
    </w:p>
    <w:p w14:paraId="1B7537F7" w14:textId="77777777" w:rsidR="00D30DE8" w:rsidRPr="00D30DE8" w:rsidRDefault="00D30DE8" w:rsidP="00D30DE8">
      <w:r w:rsidRPr="00D30DE8">
        <w:t>BAP başvuru ve yürütme süreçlerinde karşılaşılan yaygın hatalar aşağıda özetlenmiştir. Bu hataların önlenmesi, proje süreçlerinin daha etkin ve hızlı ilerlemesine katkı sağlayacaktır:</w:t>
      </w:r>
    </w:p>
    <w:p w14:paraId="7AF0BA5F" w14:textId="388B1126" w:rsidR="00D30DE8" w:rsidRPr="00D30DE8" w:rsidRDefault="00D30DE8">
      <w:pPr>
        <w:numPr>
          <w:ilvl w:val="0"/>
          <w:numId w:val="134"/>
        </w:numPr>
      </w:pPr>
      <w:r w:rsidRPr="00D30DE8">
        <w:rPr>
          <w:b/>
          <w:bCs/>
        </w:rPr>
        <w:t>Yanlış proje türü seçimi:</w:t>
      </w:r>
      <w:r>
        <w:rPr>
          <w:b/>
          <w:bCs/>
        </w:rPr>
        <w:t xml:space="preserve"> </w:t>
      </w:r>
      <w:r w:rsidRPr="00D30DE8">
        <w:t xml:space="preserve">Projenin kapsamı ile uyumlu olmayan destek türüne başvuru yapılması. </w:t>
      </w:r>
    </w:p>
    <w:p w14:paraId="002ABED5" w14:textId="707DEC68" w:rsidR="00D30DE8" w:rsidRPr="00D30DE8" w:rsidRDefault="00D30DE8">
      <w:pPr>
        <w:numPr>
          <w:ilvl w:val="0"/>
          <w:numId w:val="134"/>
        </w:numPr>
      </w:pPr>
      <w:r w:rsidRPr="00D30DE8">
        <w:rPr>
          <w:b/>
          <w:bCs/>
        </w:rPr>
        <w:t>Bütçe planlamasında uyumsuzluk:</w:t>
      </w:r>
      <w:r>
        <w:rPr>
          <w:b/>
          <w:bCs/>
        </w:rPr>
        <w:t xml:space="preserve"> </w:t>
      </w:r>
      <w:r w:rsidRPr="00D30DE8">
        <w:t xml:space="preserve">Hizmet alımı, demirbaş veya bursiyer kalemlerinin kılavuzda belirtilen oran ve sınırları aşması. </w:t>
      </w:r>
    </w:p>
    <w:p w14:paraId="02E7AFA6" w14:textId="0CBC711D" w:rsidR="00D30DE8" w:rsidRPr="00D30DE8" w:rsidRDefault="00D30DE8">
      <w:pPr>
        <w:numPr>
          <w:ilvl w:val="0"/>
          <w:numId w:val="134"/>
        </w:numPr>
      </w:pPr>
      <w:r w:rsidRPr="00D30DE8">
        <w:rPr>
          <w:b/>
          <w:bCs/>
        </w:rPr>
        <w:t>Yayın yükümlülüklerinin eksik veya hatalı değerlendirilmesi:</w:t>
      </w:r>
      <w:r>
        <w:rPr>
          <w:b/>
          <w:bCs/>
        </w:rPr>
        <w:t xml:space="preserve"> </w:t>
      </w:r>
      <w:proofErr w:type="spellStart"/>
      <w:r w:rsidRPr="00D30DE8">
        <w:t>Scopus</w:t>
      </w:r>
      <w:proofErr w:type="spellEnd"/>
      <w:r w:rsidRPr="00D30DE8">
        <w:t xml:space="preserve"> kapsamı, yayın türü (makale/derleme) ve süre koşullarının dikkate alınmaması. </w:t>
      </w:r>
    </w:p>
    <w:p w14:paraId="0D4A249D" w14:textId="66BBB602" w:rsidR="00D30DE8" w:rsidRPr="00D30DE8" w:rsidRDefault="00D30DE8">
      <w:pPr>
        <w:numPr>
          <w:ilvl w:val="0"/>
          <w:numId w:val="134"/>
        </w:numPr>
      </w:pPr>
      <w:r w:rsidRPr="00D30DE8">
        <w:rPr>
          <w:b/>
          <w:bCs/>
        </w:rPr>
        <w:t>BAP destek bilgisinin akademik çıktılarda belirtilmemesi:</w:t>
      </w:r>
      <w:r>
        <w:rPr>
          <w:b/>
          <w:bCs/>
        </w:rPr>
        <w:t xml:space="preserve"> </w:t>
      </w:r>
      <w:r w:rsidRPr="00D30DE8">
        <w:t>Makale başvuru sürecinde “</w:t>
      </w:r>
      <w:proofErr w:type="spellStart"/>
      <w:r w:rsidRPr="00D30DE8">
        <w:t>funding</w:t>
      </w:r>
      <w:proofErr w:type="spellEnd"/>
      <w:r w:rsidRPr="00D30DE8">
        <w:t xml:space="preserve">” alanının eksik doldurulması veya hatalı girilmesi. </w:t>
      </w:r>
    </w:p>
    <w:p w14:paraId="706B4A73" w14:textId="70522689" w:rsidR="00D30DE8" w:rsidRPr="00D30DE8" w:rsidRDefault="00D30DE8">
      <w:pPr>
        <w:numPr>
          <w:ilvl w:val="0"/>
          <w:numId w:val="134"/>
        </w:numPr>
      </w:pPr>
      <w:r w:rsidRPr="00D30DE8">
        <w:rPr>
          <w:b/>
          <w:bCs/>
        </w:rPr>
        <w:t>Raporlama süreçlerinin geciktirilmesi:</w:t>
      </w:r>
      <w:r>
        <w:rPr>
          <w:b/>
          <w:bCs/>
        </w:rPr>
        <w:t xml:space="preserve"> </w:t>
      </w:r>
      <w:r w:rsidRPr="00D30DE8">
        <w:t xml:space="preserve">Ara ve sonuç raporlarının zamanında sunulmaması. </w:t>
      </w:r>
    </w:p>
    <w:p w14:paraId="5F141D44" w14:textId="20CCE512" w:rsidR="00D30DE8" w:rsidRPr="00D30DE8" w:rsidRDefault="00D30DE8">
      <w:pPr>
        <w:numPr>
          <w:ilvl w:val="0"/>
          <w:numId w:val="134"/>
        </w:numPr>
      </w:pPr>
      <w:r w:rsidRPr="00D30DE8">
        <w:rPr>
          <w:b/>
          <w:bCs/>
        </w:rPr>
        <w:t>Proje kapsamında alınan ekipmanların gerekçelendirilmemesi:</w:t>
      </w:r>
      <w:r>
        <w:rPr>
          <w:b/>
          <w:bCs/>
        </w:rPr>
        <w:t xml:space="preserve"> </w:t>
      </w:r>
      <w:r w:rsidRPr="00D30DE8">
        <w:t xml:space="preserve">Üniversite içinde benzer altyapıların bulunmasına rağmen yeterli açıklama yapılmaması. </w:t>
      </w:r>
    </w:p>
    <w:p w14:paraId="21B3A920" w14:textId="1D2CBE6D" w:rsidR="00D30DE8" w:rsidRPr="00D30DE8" w:rsidRDefault="00D30DE8">
      <w:pPr>
        <w:numPr>
          <w:ilvl w:val="0"/>
          <w:numId w:val="134"/>
        </w:numPr>
      </w:pPr>
      <w:r w:rsidRPr="00D30DE8">
        <w:rPr>
          <w:b/>
          <w:bCs/>
        </w:rPr>
        <w:t>Dış fon başvuru yükümlülüğünün göz ardı edilmesi:</w:t>
      </w:r>
      <w:r>
        <w:rPr>
          <w:b/>
          <w:bCs/>
        </w:rPr>
        <w:t xml:space="preserve"> </w:t>
      </w:r>
      <w:r w:rsidRPr="00D30DE8">
        <w:t xml:space="preserve">Proje çıktılarının ulusal/uluslararası fonlara dönüştürülmesine yönelik planlama yapılmaması. </w:t>
      </w:r>
    </w:p>
    <w:p w14:paraId="046BE7ED" w14:textId="77777777" w:rsidR="00D30DE8" w:rsidRPr="00D30DE8" w:rsidRDefault="00D30DE8" w:rsidP="00D30DE8">
      <w:r w:rsidRPr="00D30DE8">
        <w:t>Bu kapsamda, başvuru öncesinde kılavuzun ilgili bölümlerinin dikkatle incelenmesi ve gerekli kontrollerin yapılması önem arz etmektedir.</w:t>
      </w:r>
    </w:p>
    <w:p w14:paraId="1F5EEFB7" w14:textId="05AC6F68" w:rsidR="00D30DE8" w:rsidRPr="00BB7BBE" w:rsidRDefault="00BB7BBE" w:rsidP="00BB7BBE">
      <w:pPr>
        <w:pStyle w:val="Balk2"/>
        <w:rPr>
          <w:rFonts w:eastAsia="Cambria"/>
        </w:rPr>
      </w:pPr>
      <w:bookmarkStart w:id="96" w:name="_Toc232869163"/>
      <w:r w:rsidRPr="00BB7BBE">
        <w:rPr>
          <w:rFonts w:eastAsia="Cambria"/>
          <w:iCs w:val="0"/>
        </w:rPr>
        <w:lastRenderedPageBreak/>
        <w:t>BAP Veri</w:t>
      </w:r>
      <w:r w:rsidRPr="00BB7BBE">
        <w:rPr>
          <w:rFonts w:eastAsia="Cambria"/>
        </w:rPr>
        <w:t xml:space="preserve"> Kullanımı</w:t>
      </w:r>
      <w:bookmarkEnd w:id="96"/>
    </w:p>
    <w:p w14:paraId="7D2D9F3B" w14:textId="77777777" w:rsidR="002B5CB6" w:rsidRPr="002B5CB6" w:rsidRDefault="002B5CB6" w:rsidP="00FF5144">
      <w:pPr>
        <w:pStyle w:val="Balk3"/>
      </w:pPr>
      <w:bookmarkStart w:id="97" w:name="_Toc232869164"/>
      <w:r w:rsidRPr="002B5CB6">
        <w:t>Veri Erişimi ve Paylaşım Esasları</w:t>
      </w:r>
      <w:bookmarkEnd w:id="97"/>
    </w:p>
    <w:p w14:paraId="5A4288CD" w14:textId="61419C38" w:rsidR="002B5CB6" w:rsidRPr="002B5CB6" w:rsidRDefault="002B5CB6" w:rsidP="002B5CB6">
      <w:r w:rsidRPr="002B5CB6">
        <w:t xml:space="preserve">Proje başvuru metinleri, raporlar ve proje çıktıları, yalnızca ilgili değerlendirme süreçlerinde görev alan kişiler (BAP Komisyonu üyeleri, </w:t>
      </w:r>
      <w:r w:rsidR="00FF5144">
        <w:t xml:space="preserve">varsa </w:t>
      </w:r>
      <w:r w:rsidRPr="002B5CB6">
        <w:t>hakemler ve yetkili idari birimler) tarafından erişilebilir niteliktedir.</w:t>
      </w:r>
    </w:p>
    <w:p w14:paraId="45870FBE" w14:textId="77777777" w:rsidR="002B5CB6" w:rsidRPr="002B5CB6" w:rsidRDefault="002B5CB6" w:rsidP="002B5CB6">
      <w:r w:rsidRPr="002B5CB6">
        <w:t>Proje içerikleri, yürütücünün izni olmaksızın üçüncü kişilerle paylaşılmaz. Ancak aşağıdaki durumlar bu kapsamın dışındadır:</w:t>
      </w:r>
    </w:p>
    <w:p w14:paraId="6973BBBF" w14:textId="4AF96FE0" w:rsidR="002B5CB6" w:rsidRPr="002B5CB6" w:rsidRDefault="002B5CB6">
      <w:pPr>
        <w:numPr>
          <w:ilvl w:val="0"/>
          <w:numId w:val="135"/>
        </w:numPr>
      </w:pPr>
      <w:r w:rsidRPr="002B5CB6">
        <w:rPr>
          <w:b/>
          <w:bCs/>
        </w:rPr>
        <w:t>Kurumsal tanıtım ve görünürlük faaliyetleri kapsamında</w:t>
      </w:r>
      <w:r w:rsidRPr="002B5CB6">
        <w:t>,</w:t>
      </w:r>
      <w:r w:rsidR="00FF5144">
        <w:t xml:space="preserve"> </w:t>
      </w:r>
      <w:r w:rsidRPr="002B5CB6">
        <w:t xml:space="preserve">proje başlığı, yürütücüsü ve proje hakkında yürütücü ile mutabık kalınan özet bilgiler, üniversitenin web sitesi, raporları ve iletişim kanalları aracılığıyla paylaşılabilir. </w:t>
      </w:r>
    </w:p>
    <w:p w14:paraId="17F6726B" w14:textId="32858DD6" w:rsidR="002B5CB6" w:rsidRPr="002B5CB6" w:rsidRDefault="002B5CB6">
      <w:pPr>
        <w:numPr>
          <w:ilvl w:val="0"/>
          <w:numId w:val="135"/>
        </w:numPr>
      </w:pPr>
      <w:r w:rsidRPr="002B5CB6">
        <w:rPr>
          <w:b/>
          <w:bCs/>
        </w:rPr>
        <w:t>Yasal ve kurumsal raporlama yükümlülükleri kapsamında</w:t>
      </w:r>
      <w:r w:rsidRPr="002B5CB6">
        <w:t>,</w:t>
      </w:r>
      <w:r w:rsidR="00FF5144">
        <w:t xml:space="preserve"> </w:t>
      </w:r>
      <w:r w:rsidRPr="002B5CB6">
        <w:t xml:space="preserve">ilgili kamu kurumları ve denetim mekanizmaları ile gerekli bilgiler paylaşılabilir. </w:t>
      </w:r>
    </w:p>
    <w:p w14:paraId="64903927" w14:textId="1CBB54C2" w:rsidR="002B5CB6" w:rsidRPr="002B5CB6" w:rsidRDefault="002B5CB6">
      <w:pPr>
        <w:numPr>
          <w:ilvl w:val="0"/>
          <w:numId w:val="135"/>
        </w:numPr>
      </w:pPr>
      <w:r w:rsidRPr="002B5CB6">
        <w:rPr>
          <w:b/>
          <w:bCs/>
        </w:rPr>
        <w:t>Kurumsal analiz ve stratejik planlama süreçlerinde</w:t>
      </w:r>
      <w:r w:rsidRPr="002B5CB6">
        <w:t>,</w:t>
      </w:r>
      <w:r w:rsidR="00FF5144">
        <w:t xml:space="preserve"> </w:t>
      </w:r>
      <w:r w:rsidRPr="002B5CB6">
        <w:t xml:space="preserve">proje verileri anonimleştirilmiş veya toplulaştırılmış şekilde kullanılabilir. </w:t>
      </w:r>
    </w:p>
    <w:p w14:paraId="2FC3304F" w14:textId="77777777" w:rsidR="002B5CB6" w:rsidRPr="002B5CB6" w:rsidRDefault="002B5CB6" w:rsidP="0008323C">
      <w:pPr>
        <w:pStyle w:val="Balk3"/>
      </w:pPr>
      <w:bookmarkStart w:id="98" w:name="_Toc232869165"/>
      <w:r w:rsidRPr="002B5CB6">
        <w:t>Gizlilik ve Sorumluluk</w:t>
      </w:r>
      <w:bookmarkEnd w:id="98"/>
    </w:p>
    <w:p w14:paraId="08C495FB" w14:textId="5DF30457" w:rsidR="002B5CB6" w:rsidRPr="002B5CB6" w:rsidRDefault="002B5CB6" w:rsidP="002B5CB6">
      <w:r w:rsidRPr="002B5CB6">
        <w:t>Proje kapsamında sunulan özgün fikirler, yöntemler ve bilimsel içerikler gizlilik esasına tabidir.</w:t>
      </w:r>
      <w:r w:rsidR="0008323C">
        <w:t xml:space="preserve"> </w:t>
      </w:r>
      <w:r w:rsidRPr="002B5CB6">
        <w:t>BAP süreçlerinde yer alan tüm taraflar, bu bilgilerin korunmasına yönelik gerekli özeni göstermekle yükümlüdür.</w:t>
      </w:r>
    </w:p>
    <w:p w14:paraId="22AA3D73" w14:textId="77777777" w:rsidR="002B5CB6" w:rsidRPr="002B5CB6" w:rsidRDefault="002B5CB6" w:rsidP="0008323C">
      <w:pPr>
        <w:pStyle w:val="Balk3"/>
      </w:pPr>
      <w:bookmarkStart w:id="99" w:name="_Toc232869166"/>
      <w:r w:rsidRPr="002B5CB6">
        <w:t>Kurumsal Kullanım Hakkı</w:t>
      </w:r>
      <w:bookmarkEnd w:id="99"/>
    </w:p>
    <w:p w14:paraId="78042955" w14:textId="77777777" w:rsidR="002B5CB6" w:rsidRPr="002B5CB6" w:rsidRDefault="002B5CB6" w:rsidP="002B5CB6">
      <w:r w:rsidRPr="002B5CB6">
        <w:t>Bahçeşehir Üniversitesi, BAP destekli projeler kapsamında elde edilen verileri ve çıktıları:</w:t>
      </w:r>
    </w:p>
    <w:p w14:paraId="52B2A9CC" w14:textId="77777777" w:rsidR="002B5CB6" w:rsidRPr="002B5CB6" w:rsidRDefault="002B5CB6">
      <w:pPr>
        <w:numPr>
          <w:ilvl w:val="0"/>
          <w:numId w:val="136"/>
        </w:numPr>
      </w:pPr>
      <w:r w:rsidRPr="002B5CB6">
        <w:t xml:space="preserve">Kurumsal raporlamalarda, </w:t>
      </w:r>
    </w:p>
    <w:p w14:paraId="2B28E422" w14:textId="77777777" w:rsidR="002B5CB6" w:rsidRPr="002B5CB6" w:rsidRDefault="002B5CB6">
      <w:pPr>
        <w:numPr>
          <w:ilvl w:val="0"/>
          <w:numId w:val="136"/>
        </w:numPr>
      </w:pPr>
      <w:r w:rsidRPr="002B5CB6">
        <w:t xml:space="preserve">Stratejik planlama çalışmalarında, </w:t>
      </w:r>
    </w:p>
    <w:p w14:paraId="5AC4AAD7" w14:textId="29E5D79B" w:rsidR="002B5CB6" w:rsidRPr="002B5CB6" w:rsidRDefault="002B5CB6">
      <w:pPr>
        <w:numPr>
          <w:ilvl w:val="0"/>
          <w:numId w:val="136"/>
        </w:numPr>
      </w:pPr>
      <w:r w:rsidRPr="002B5CB6">
        <w:t>Akademik performans</w:t>
      </w:r>
      <w:r w:rsidR="0008323C">
        <w:t xml:space="preserve"> ve teşvik</w:t>
      </w:r>
      <w:r w:rsidRPr="002B5CB6">
        <w:t xml:space="preserve"> analizlerinde </w:t>
      </w:r>
    </w:p>
    <w:p w14:paraId="79D05C40" w14:textId="7E5CFF38" w:rsidR="002B5CB6" w:rsidRPr="002B5CB6" w:rsidRDefault="002B5CB6" w:rsidP="002B5CB6">
      <w:proofErr w:type="gramStart"/>
      <w:r w:rsidRPr="002B5CB6">
        <w:t>kullanma</w:t>
      </w:r>
      <w:proofErr w:type="gramEnd"/>
      <w:r w:rsidRPr="002B5CB6">
        <w:t xml:space="preserve"> hakkına sahiptir.</w:t>
      </w:r>
      <w:r w:rsidR="00DE513A">
        <w:t xml:space="preserve"> </w:t>
      </w:r>
      <w:r w:rsidRPr="002B5CB6">
        <w:t xml:space="preserve">Bu kullanım, araştırmacıların akademik haklarını zedelemeyecek şekilde ve </w:t>
      </w:r>
      <w:r w:rsidR="004507B2" w:rsidRPr="004507B2">
        <w:t>Bahçeşehir Üniversitesi Etik Politikası</w:t>
      </w:r>
      <w:r w:rsidR="00B04CA0">
        <w:t xml:space="preserve">, </w:t>
      </w:r>
      <w:r w:rsidR="00B04CA0" w:rsidRPr="00B04CA0">
        <w:t>Bahçeşehir Üniversitesi Araştırma Usulsüzlüğü Politikası</w:t>
      </w:r>
      <w:r w:rsidR="00B04CA0">
        <w:t xml:space="preserve"> ve </w:t>
      </w:r>
      <w:r w:rsidRPr="002B5CB6">
        <w:t>bilimsel etik ilkeler doğrultusunda gerçekleştirilir.</w:t>
      </w:r>
    </w:p>
    <w:p w14:paraId="6A04C217" w14:textId="77777777" w:rsidR="002B5CB6" w:rsidRPr="002B5CB6" w:rsidRDefault="002B5CB6" w:rsidP="007C74A5">
      <w:pPr>
        <w:pStyle w:val="Balk3"/>
      </w:pPr>
      <w:bookmarkStart w:id="100" w:name="_Toc232869167"/>
      <w:r w:rsidRPr="002B5CB6">
        <w:t>Sürekli İzleme ve İyileştirme</w:t>
      </w:r>
      <w:bookmarkEnd w:id="100"/>
    </w:p>
    <w:p w14:paraId="1F13CA3E" w14:textId="41C37D8D" w:rsidR="00A65170" w:rsidRPr="007C74A5" w:rsidRDefault="002B5CB6" w:rsidP="003219C2">
      <w:r w:rsidRPr="002B5CB6">
        <w:t>Bu süreç, kurumsal kalite güvence sistemi kapsamında sürekli izleme ve iyileştirme (PUKO döngüsü) yaklaşımını desteklemekte olup, elde edilen bulgular doğrultusunda araştırma politikaları ve destek mekanizmaları güncellenmektedir.</w:t>
      </w:r>
    </w:p>
    <w:p w14:paraId="239D2FBD" w14:textId="77777777" w:rsidR="00F21ADD" w:rsidRDefault="00F21ADD">
      <w:pPr>
        <w:jc w:val="left"/>
      </w:pPr>
      <w:r>
        <w:br w:type="page"/>
      </w:r>
    </w:p>
    <w:p w14:paraId="0EA828E7" w14:textId="77777777" w:rsidR="00F21ADD" w:rsidRDefault="00F21ADD" w:rsidP="00607085">
      <w:pPr>
        <w:pStyle w:val="Balk1"/>
      </w:pPr>
      <w:bookmarkStart w:id="101" w:name="_Toc225148602"/>
      <w:bookmarkStart w:id="102" w:name="_Toc225283463"/>
      <w:bookmarkStart w:id="103" w:name="_Toc232869168"/>
      <w:r w:rsidRPr="00F21ADD">
        <w:lastRenderedPageBreak/>
        <w:t>BAU ARAŞTIRMA STRATEJİSİ VE TEMATİK ÖNCELİKLER</w:t>
      </w:r>
      <w:bookmarkStart w:id="104" w:name="_Toc28823005"/>
      <w:bookmarkStart w:id="105" w:name="_Toc28823167"/>
      <w:bookmarkStart w:id="106" w:name="_Ref97237910"/>
      <w:bookmarkStart w:id="107" w:name="_Ref97548087"/>
      <w:bookmarkStart w:id="108" w:name="_Ref190167182"/>
      <w:bookmarkEnd w:id="101"/>
      <w:bookmarkEnd w:id="102"/>
      <w:bookmarkEnd w:id="103"/>
    </w:p>
    <w:p w14:paraId="3E823C43" w14:textId="158442B9" w:rsidR="0007433B" w:rsidRDefault="0007433B" w:rsidP="0007433B">
      <w:r>
        <w:t>BAU</w:t>
      </w:r>
      <w:r w:rsidRPr="0007433B">
        <w:t xml:space="preserve"> araştırma politikası; küresel bilimsel gelişmeler, toplumsal ihtiyaçlar ve sürdürülebilir kalkınma hedefleri ile uyumlu, disiplinler arası iş birliklerini teşvik eden ve yüksek etki değeri üreten araştırma faaliyetlerinin desteklenmesini amaçlamaktadır.</w:t>
      </w:r>
    </w:p>
    <w:p w14:paraId="254EA0D2" w14:textId="77777777" w:rsidR="0007433B" w:rsidRPr="00A06504" w:rsidRDefault="0007433B" w:rsidP="0007433B">
      <w:r w:rsidRPr="00A06504">
        <w:t>Bu doğrultuda BAU Bilimsel Araştırma Projeleri (BAP) kapsamında yürütülen çalışmaların;</w:t>
      </w:r>
    </w:p>
    <w:p w14:paraId="547C60E5" w14:textId="631197D7" w:rsidR="0007433B" w:rsidRPr="00A06504" w:rsidRDefault="0007433B">
      <w:pPr>
        <w:numPr>
          <w:ilvl w:val="0"/>
          <w:numId w:val="66"/>
        </w:numPr>
      </w:pPr>
      <w:r w:rsidRPr="00A06504">
        <w:t>Üniversitenin belirlemiş olduğu Öncelikli Araştırma, Ar-</w:t>
      </w:r>
      <w:proofErr w:type="spellStart"/>
      <w:r w:rsidRPr="00A06504">
        <w:t>Ge</w:t>
      </w:r>
      <w:proofErr w:type="spellEnd"/>
      <w:r w:rsidRPr="00A06504">
        <w:t xml:space="preserve"> ve Yenilik Alanları</w:t>
      </w:r>
      <w:r w:rsidR="00A27B83" w:rsidRPr="00A06504">
        <w:t>,</w:t>
      </w:r>
    </w:p>
    <w:p w14:paraId="429E0B68" w14:textId="0858F8F3" w:rsidR="0007433B" w:rsidRPr="00A06504" w:rsidRDefault="0007433B">
      <w:pPr>
        <w:numPr>
          <w:ilvl w:val="0"/>
          <w:numId w:val="66"/>
        </w:numPr>
      </w:pPr>
      <w:r w:rsidRPr="00A06504">
        <w:t>Birleşmiş Milletler</w:t>
      </w:r>
      <w:r w:rsidR="00B952C5">
        <w:t xml:space="preserve"> (BM)</w:t>
      </w:r>
      <w:r w:rsidRPr="00A06504">
        <w:t xml:space="preserve"> Sürdürülebilir Kalkınma Amaçları (</w:t>
      </w:r>
      <w:r w:rsidR="00B952C5">
        <w:t>SKA</w:t>
      </w:r>
      <w:r w:rsidRPr="00A06504">
        <w:t>)</w:t>
      </w:r>
    </w:p>
    <w:p w14:paraId="442862EE" w14:textId="77777777" w:rsidR="0007433B" w:rsidRPr="00A06504" w:rsidRDefault="0007433B" w:rsidP="0007433B">
      <w:proofErr w:type="gramStart"/>
      <w:r w:rsidRPr="00A06504">
        <w:t>ile</w:t>
      </w:r>
      <w:proofErr w:type="gramEnd"/>
      <w:r w:rsidRPr="00A06504">
        <w:t xml:space="preserve"> uyumlu olması teşvik edilmektedir.</w:t>
      </w:r>
    </w:p>
    <w:p w14:paraId="5C682F9B" w14:textId="18837C52" w:rsidR="0007433B" w:rsidRPr="0007433B" w:rsidRDefault="00821C5E" w:rsidP="0007433B">
      <w:r>
        <w:t>BAUBAP</w:t>
      </w:r>
      <w:r w:rsidR="0007433B" w:rsidRPr="0007433B">
        <w:t xml:space="preserve"> başvurularında belirtilen araştırma temaları ve SDG uyum bilgileri, üniversitenin araştırma performansının tematik analizi, stratejik planlama süreçleri, sürdürülebilirlik raporlaması ve uluslararası sıralama sistemleri kapsamında yapılan kurumsal değerlendirmelerde kullanıl</w:t>
      </w:r>
      <w:r w:rsidR="00A27B83">
        <w:t xml:space="preserve">maktadır. </w:t>
      </w:r>
    </w:p>
    <w:p w14:paraId="4E5916BF" w14:textId="1DF7E179" w:rsidR="00E27067" w:rsidRDefault="00FA2A1E" w:rsidP="00FA2A1E">
      <w:pPr>
        <w:keepNext/>
        <w:jc w:val="center"/>
      </w:pPr>
      <w:r>
        <w:rPr>
          <w:noProof/>
        </w:rPr>
        <w:drawing>
          <wp:inline distT="0" distB="0" distL="0" distR="0" wp14:anchorId="77E70E27" wp14:editId="1375464F">
            <wp:extent cx="4132053" cy="4132653"/>
            <wp:effectExtent l="0" t="0" r="0" b="0"/>
            <wp:docPr id="8980530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6939" b="16399"/>
                    <a:stretch>
                      <a:fillRect/>
                    </a:stretch>
                  </pic:blipFill>
                  <pic:spPr bwMode="auto">
                    <a:xfrm>
                      <a:off x="0" y="0"/>
                      <a:ext cx="4154040" cy="4154643"/>
                    </a:xfrm>
                    <a:prstGeom prst="rect">
                      <a:avLst/>
                    </a:prstGeom>
                    <a:noFill/>
                    <a:ln>
                      <a:noFill/>
                    </a:ln>
                    <a:extLst>
                      <a:ext uri="{53640926-AAD7-44D8-BBD7-CCE9431645EC}">
                        <a14:shadowObscured xmlns:a14="http://schemas.microsoft.com/office/drawing/2010/main"/>
                      </a:ext>
                    </a:extLst>
                  </pic:spPr>
                </pic:pic>
              </a:graphicData>
            </a:graphic>
          </wp:inline>
        </w:drawing>
      </w:r>
    </w:p>
    <w:p w14:paraId="2BA2BC7F" w14:textId="46161BDE" w:rsidR="00C6679C" w:rsidRDefault="00385876" w:rsidP="00385876">
      <w:pPr>
        <w:pStyle w:val="ResimYazs"/>
        <w:jc w:val="center"/>
      </w:pPr>
      <w:bookmarkStart w:id="109" w:name="_Ref224026021"/>
      <w:bookmarkStart w:id="110" w:name="_Ref225177220"/>
      <w:r>
        <w:t xml:space="preserve">Şekil </w:t>
      </w:r>
      <w:fldSimple w:instr=" STYLEREF 1 \s ">
        <w:r w:rsidR="00826251">
          <w:rPr>
            <w:noProof/>
          </w:rPr>
          <w:t>2</w:t>
        </w:r>
      </w:fldSimple>
      <w:r w:rsidR="00E27067">
        <w:noBreakHyphen/>
      </w:r>
      <w:fldSimple w:instr=" SEQ Şekil \* ARABIC \s 1 ">
        <w:r w:rsidR="00826251">
          <w:rPr>
            <w:noProof/>
          </w:rPr>
          <w:t>1</w:t>
        </w:r>
      </w:fldSimple>
      <w:bookmarkEnd w:id="109"/>
      <w:r>
        <w:t xml:space="preserve"> </w:t>
      </w:r>
      <w:r w:rsidRPr="00385876">
        <w:t>BAU Araştırma Stratejisi ile BAP Projeleri Arasındaki Stratejik Uyum Modeli</w:t>
      </w:r>
      <w:bookmarkEnd w:id="110"/>
    </w:p>
    <w:p w14:paraId="4FF511E0" w14:textId="02BA16C1" w:rsidR="00210BE1" w:rsidRDefault="00821C5E" w:rsidP="00210BE1">
      <w:r>
        <w:t>BAUBAP</w:t>
      </w:r>
      <w:r w:rsidR="0051476E" w:rsidRPr="0051476E">
        <w:t xml:space="preserve"> kapsamında desteklenen projeler, üniversitenin öncelikli araştırma temaları ve </w:t>
      </w:r>
      <w:r w:rsidR="00B952C5">
        <w:t>BM</w:t>
      </w:r>
      <w:r w:rsidR="0051476E" w:rsidRPr="0051476E">
        <w:t xml:space="preserve"> </w:t>
      </w:r>
      <w:r w:rsidR="00B952C5">
        <w:t xml:space="preserve">SKA </w:t>
      </w:r>
      <w:r w:rsidR="0051476E" w:rsidRPr="0051476E">
        <w:t>ile uyumlu olacak şekilde tasarlanmakta ve bu projelerden elde edilen çıktılar bilimsel, teknolojik ve toplumsal etki üretmeyi hedeflemektedir.</w:t>
      </w:r>
    </w:p>
    <w:p w14:paraId="757DCDF5" w14:textId="4880E192" w:rsidR="00405C45" w:rsidRDefault="00847B39" w:rsidP="00F21ADD">
      <w:pPr>
        <w:pStyle w:val="Balk2"/>
      </w:pPr>
      <w:bookmarkStart w:id="111" w:name="_Toc225148603"/>
      <w:bookmarkStart w:id="112" w:name="_Toc225283464"/>
      <w:bookmarkStart w:id="113" w:name="_Toc232869169"/>
      <w:r>
        <w:t xml:space="preserve">BAU </w:t>
      </w:r>
      <w:r w:rsidR="00F21ADD">
        <w:t>Öncelikli Araştırma, Ar-</w:t>
      </w:r>
      <w:proofErr w:type="spellStart"/>
      <w:r w:rsidR="00F21ADD">
        <w:t>Ge</w:t>
      </w:r>
      <w:proofErr w:type="spellEnd"/>
      <w:r w:rsidR="00F21ADD">
        <w:t xml:space="preserve"> ve Yenilik Alanları</w:t>
      </w:r>
      <w:bookmarkEnd w:id="111"/>
      <w:bookmarkEnd w:id="112"/>
      <w:bookmarkEnd w:id="113"/>
    </w:p>
    <w:p w14:paraId="3A77E9C5" w14:textId="14E5562C" w:rsidR="002B16DA" w:rsidRPr="002B16DA" w:rsidRDefault="002B16DA" w:rsidP="002B16DA">
      <w:r w:rsidRPr="00A06504">
        <w:t>BAU araştırma stratejisi kapsamında belirlenen 2025-2027 Öncelikli Araştırma, Ar-</w:t>
      </w:r>
      <w:proofErr w:type="spellStart"/>
      <w:r w:rsidRPr="00A06504">
        <w:t>Ge</w:t>
      </w:r>
      <w:proofErr w:type="spellEnd"/>
      <w:r w:rsidRPr="00A06504">
        <w:t xml:space="preserve"> ve Yenilik Alanları, üniversitenin bilimsel üretim kapasitesini artırmak, disiplinler arası iş birliklerini teşvik etmek</w:t>
      </w:r>
      <w:r w:rsidRPr="002B16DA">
        <w:t xml:space="preserve"> ve küresel araştırma gündemi ile uyumlu bir araştırma ekosistemi oluşturmak amacıyla tanımlanmıştır.</w:t>
      </w:r>
      <w:r w:rsidR="003E431E">
        <w:t xml:space="preserve"> </w:t>
      </w:r>
      <w:r w:rsidR="00821C5E">
        <w:t>BAUBAP</w:t>
      </w:r>
      <w:r w:rsidRPr="002B16DA">
        <w:t xml:space="preserve"> kapsamında yapılan tüm proje başvurularında, projenin bu </w:t>
      </w:r>
      <w:r w:rsidRPr="002B16DA">
        <w:lastRenderedPageBreak/>
        <w:t xml:space="preserve">tematik alanlardan </w:t>
      </w:r>
      <w:r w:rsidRPr="002B16DA">
        <w:rPr>
          <w:b/>
          <w:bCs/>
        </w:rPr>
        <w:t xml:space="preserve">en az biri ile ilişkisi başvuru aşamasında </w:t>
      </w:r>
      <w:r w:rsidR="00B3600A">
        <w:rPr>
          <w:b/>
          <w:bCs/>
        </w:rPr>
        <w:t>belirtilmesi zorunludur.</w:t>
      </w:r>
      <w:r w:rsidRPr="002B16DA">
        <w:t xml:space="preserve"> Projeler disiplinler arası niteliğine bağlı olarak birden fazla alanla ilişkilendirilebilir.</w:t>
      </w:r>
    </w:p>
    <w:p w14:paraId="473B40B5" w14:textId="77777777" w:rsidR="00842059" w:rsidRDefault="00847B39" w:rsidP="00842059">
      <w:pPr>
        <w:keepNext/>
      </w:pPr>
      <w:r>
        <w:rPr>
          <w:noProof/>
        </w:rPr>
        <w:drawing>
          <wp:inline distT="0" distB="0" distL="0" distR="0" wp14:anchorId="19AF8294" wp14:editId="1DAC152F">
            <wp:extent cx="5727700" cy="3222625"/>
            <wp:effectExtent l="0" t="0" r="6350" b="0"/>
            <wp:docPr id="13161949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27700" cy="3222625"/>
                    </a:xfrm>
                    <a:prstGeom prst="rect">
                      <a:avLst/>
                    </a:prstGeom>
                    <a:noFill/>
                    <a:ln>
                      <a:noFill/>
                    </a:ln>
                  </pic:spPr>
                </pic:pic>
              </a:graphicData>
            </a:graphic>
          </wp:inline>
        </w:drawing>
      </w:r>
    </w:p>
    <w:p w14:paraId="1624EDE4" w14:textId="0AE374C3" w:rsidR="00847B39" w:rsidRPr="00847B39" w:rsidRDefault="00842059" w:rsidP="00842059">
      <w:pPr>
        <w:pStyle w:val="ResimYazs"/>
        <w:jc w:val="center"/>
      </w:pPr>
      <w:bookmarkStart w:id="114" w:name="_Ref224027752"/>
      <w:bookmarkStart w:id="115" w:name="_Ref225177223"/>
      <w:r>
        <w:t xml:space="preserve">Şekil </w:t>
      </w:r>
      <w:fldSimple w:instr=" STYLEREF 1 \s ">
        <w:r w:rsidR="00826251">
          <w:rPr>
            <w:noProof/>
          </w:rPr>
          <w:t>2</w:t>
        </w:r>
      </w:fldSimple>
      <w:r w:rsidR="00E27067">
        <w:noBreakHyphen/>
      </w:r>
      <w:fldSimple w:instr=" SEQ Şekil \* ARABIC \s 1 ">
        <w:r w:rsidR="00826251">
          <w:rPr>
            <w:noProof/>
          </w:rPr>
          <w:t>2</w:t>
        </w:r>
      </w:fldSimple>
      <w:bookmarkEnd w:id="114"/>
      <w:r>
        <w:t xml:space="preserve"> BAU </w:t>
      </w:r>
      <w:r w:rsidRPr="00842059">
        <w:t>2025-2027 Öncelikli Araştırma, Ar-</w:t>
      </w:r>
      <w:proofErr w:type="spellStart"/>
      <w:r w:rsidRPr="00842059">
        <w:t>Ge</w:t>
      </w:r>
      <w:proofErr w:type="spellEnd"/>
      <w:r w:rsidRPr="00842059">
        <w:t xml:space="preserve"> ve Yenilik Alanları</w:t>
      </w:r>
      <w:bookmarkEnd w:id="115"/>
    </w:p>
    <w:p w14:paraId="225AE5FC" w14:textId="12B07A35" w:rsidR="00847B39" w:rsidRPr="003E431E" w:rsidRDefault="00F21ADD" w:rsidP="003E431E">
      <w:pPr>
        <w:pStyle w:val="Balk2"/>
      </w:pPr>
      <w:bookmarkStart w:id="116" w:name="_Toc225148604"/>
      <w:bookmarkStart w:id="117" w:name="_Toc225283465"/>
      <w:bookmarkStart w:id="118" w:name="_Toc232869170"/>
      <w:r w:rsidRPr="003E431E">
        <w:t>Sürdürülebilir Kalkınma Amaçları Uyum</w:t>
      </w:r>
      <w:bookmarkEnd w:id="116"/>
      <w:bookmarkEnd w:id="117"/>
      <w:bookmarkEnd w:id="118"/>
    </w:p>
    <w:p w14:paraId="6C7CA8CF" w14:textId="34F03614" w:rsidR="009142B8" w:rsidRPr="009142B8" w:rsidRDefault="00B952C5" w:rsidP="003E431E">
      <w:r>
        <w:t>BAU</w:t>
      </w:r>
      <w:r w:rsidR="009142B8" w:rsidRPr="009142B8">
        <w:t xml:space="preserve"> araştırma faaliyetleri, </w:t>
      </w:r>
      <w:r>
        <w:t>BM SKA</w:t>
      </w:r>
      <w:r w:rsidR="009142B8" w:rsidRPr="009142B8">
        <w:t xml:space="preserve"> ile uyumlu bir bilimsel katkı üretmeyi hedeflemektedir.</w:t>
      </w:r>
      <w:r w:rsidR="009142B8">
        <w:t xml:space="preserve"> </w:t>
      </w:r>
      <w:r w:rsidR="00842059" w:rsidRPr="009142B8">
        <w:t xml:space="preserve">Bu kapsamda </w:t>
      </w:r>
      <w:r w:rsidR="00821C5E">
        <w:t>BAUBAP</w:t>
      </w:r>
      <w:r w:rsidR="00842059" w:rsidRPr="009142B8">
        <w:t xml:space="preserve"> kapsamında sunulan proje başvurularında, çalışmanın </w:t>
      </w:r>
      <w:r w:rsidR="00842059" w:rsidRPr="009142B8">
        <w:rPr>
          <w:rStyle w:val="Gl"/>
        </w:rPr>
        <w:t>BM Sürdürülebilir Kalkınma Amaçları ile ilişkisi başvuru formunda belirtil</w:t>
      </w:r>
      <w:r w:rsidR="003E431E">
        <w:rPr>
          <w:rStyle w:val="Gl"/>
        </w:rPr>
        <w:t>mesi zorunludur</w:t>
      </w:r>
      <w:r w:rsidR="00842059" w:rsidRPr="009142B8">
        <w:rPr>
          <w:rStyle w:val="Gl"/>
        </w:rPr>
        <w:t>.</w:t>
      </w:r>
      <w:r w:rsidR="00842059">
        <w:rPr>
          <w:rStyle w:val="Gl"/>
        </w:rPr>
        <w:t xml:space="preserve"> </w:t>
      </w:r>
      <w:r w:rsidR="00842059" w:rsidRPr="009142B8">
        <w:t xml:space="preserve">Başvuru sisteminde yer alan seçmeli menü üzerinden proje yürütücüsü </w:t>
      </w:r>
      <w:r w:rsidR="00842059" w:rsidRPr="009142B8">
        <w:rPr>
          <w:rStyle w:val="Gl"/>
        </w:rPr>
        <w:t xml:space="preserve">en az bir </w:t>
      </w:r>
      <w:r>
        <w:rPr>
          <w:rStyle w:val="Gl"/>
        </w:rPr>
        <w:t>SKA</w:t>
      </w:r>
      <w:r w:rsidR="00842059" w:rsidRPr="009142B8">
        <w:rPr>
          <w:rStyle w:val="Gl"/>
        </w:rPr>
        <w:t xml:space="preserve"> seçmekle yükümlüdür.</w:t>
      </w:r>
      <w:r w:rsidR="00842059" w:rsidRPr="009142B8">
        <w:t xml:space="preserve"> Projeler birden fazla sürdürülebilir kalkınma amacına katkı sağlayabilir.</w:t>
      </w:r>
    </w:p>
    <w:p w14:paraId="2AE54140" w14:textId="7627FF1A" w:rsidR="00842059" w:rsidRDefault="00842059" w:rsidP="00842059">
      <w:pPr>
        <w:keepNext/>
        <w:jc w:val="center"/>
      </w:pPr>
      <w:r>
        <w:rPr>
          <w:noProof/>
        </w:rPr>
        <w:drawing>
          <wp:inline distT="0" distB="0" distL="0" distR="0" wp14:anchorId="132A8C29" wp14:editId="75526CE2">
            <wp:extent cx="4468690" cy="2815590"/>
            <wp:effectExtent l="0" t="0" r="0" b="0"/>
            <wp:docPr id="1292343188"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343188" name="Graphic 1292343188"/>
                    <pic:cNvPicPr/>
                  </pic:nvPicPr>
                  <pic:blipFill rotWithShape="1">
                    <a:blip r:embed="rId19">
                      <a:extLst>
                        <a:ext uri="{96DAC541-7B7A-43D3-8B79-37D633B846F1}">
                          <asvg:svgBlip xmlns:asvg="http://schemas.microsoft.com/office/drawing/2016/SVG/main" r:embed="rId20"/>
                        </a:ext>
                      </a:extLst>
                    </a:blip>
                    <a:srcRect l="4344" r="4150" b="7213"/>
                    <a:stretch>
                      <a:fillRect/>
                    </a:stretch>
                  </pic:blipFill>
                  <pic:spPr bwMode="auto">
                    <a:xfrm>
                      <a:off x="0" y="0"/>
                      <a:ext cx="4487756" cy="2827603"/>
                    </a:xfrm>
                    <a:prstGeom prst="rect">
                      <a:avLst/>
                    </a:prstGeom>
                    <a:ln>
                      <a:noFill/>
                    </a:ln>
                    <a:extLst>
                      <a:ext uri="{53640926-AAD7-44D8-BBD7-CCE9431645EC}">
                        <a14:shadowObscured xmlns:a14="http://schemas.microsoft.com/office/drawing/2010/main"/>
                      </a:ext>
                    </a:extLst>
                  </pic:spPr>
                </pic:pic>
              </a:graphicData>
            </a:graphic>
          </wp:inline>
        </w:drawing>
      </w:r>
    </w:p>
    <w:p w14:paraId="79357970" w14:textId="792A374B" w:rsidR="00D5623F" w:rsidRDefault="00842059" w:rsidP="00842059">
      <w:pPr>
        <w:pStyle w:val="ResimYazs"/>
        <w:jc w:val="center"/>
      </w:pPr>
      <w:bookmarkStart w:id="119" w:name="_Ref224274723"/>
      <w:bookmarkStart w:id="120" w:name="_Ref225193467"/>
      <w:r>
        <w:t xml:space="preserve">Şekil </w:t>
      </w:r>
      <w:fldSimple w:instr=" STYLEREF 1 \s ">
        <w:r w:rsidR="00826251">
          <w:rPr>
            <w:noProof/>
          </w:rPr>
          <w:t>2</w:t>
        </w:r>
      </w:fldSimple>
      <w:r w:rsidR="00E27067">
        <w:noBreakHyphen/>
      </w:r>
      <w:fldSimple w:instr=" SEQ Şekil \* ARABIC \s 1 ">
        <w:r w:rsidR="00826251">
          <w:rPr>
            <w:noProof/>
          </w:rPr>
          <w:t>3</w:t>
        </w:r>
      </w:fldSimple>
      <w:bookmarkEnd w:id="119"/>
      <w:r w:rsidRPr="00842059">
        <w:t xml:space="preserve"> BM Sürdürülebilir Kalkınma Amaçları</w:t>
      </w:r>
      <w:bookmarkEnd w:id="120"/>
    </w:p>
    <w:p w14:paraId="2F5DA2F9" w14:textId="77777777" w:rsidR="003E431E" w:rsidRPr="003E431E" w:rsidRDefault="003E431E" w:rsidP="003E431E"/>
    <w:p w14:paraId="2F6D32FE" w14:textId="77777777" w:rsidR="003E431E" w:rsidRDefault="003E431E" w:rsidP="003E431E">
      <w:pPr>
        <w:sectPr w:rsidR="003E431E" w:rsidSect="005F2851">
          <w:pgSz w:w="11900" w:h="16838"/>
          <w:pgMar w:top="1440" w:right="1440" w:bottom="875" w:left="1440" w:header="567" w:footer="567" w:gutter="0"/>
          <w:cols w:space="0"/>
          <w:docGrid w:linePitch="360"/>
        </w:sectPr>
      </w:pPr>
    </w:p>
    <w:p w14:paraId="7E8F47E5" w14:textId="77877330" w:rsidR="006379CC" w:rsidRPr="002E3579" w:rsidRDefault="00162737" w:rsidP="003E5AC2">
      <w:pPr>
        <w:pStyle w:val="Balk1"/>
      </w:pPr>
      <w:bookmarkStart w:id="121" w:name="_Ref224889573"/>
      <w:bookmarkStart w:id="122" w:name="_Ref224889578"/>
      <w:bookmarkStart w:id="123" w:name="_Toc225148605"/>
      <w:bookmarkStart w:id="124" w:name="_Toc225283466"/>
      <w:bookmarkStart w:id="125" w:name="_Toc232869171"/>
      <w:r w:rsidRPr="002E3579">
        <w:lastRenderedPageBreak/>
        <w:t>ARAŞTIRMA PROJELERİ DESTEKLERİ</w:t>
      </w:r>
      <w:bookmarkEnd w:id="104"/>
      <w:bookmarkEnd w:id="105"/>
      <w:bookmarkEnd w:id="106"/>
      <w:bookmarkEnd w:id="107"/>
      <w:bookmarkEnd w:id="108"/>
      <w:bookmarkEnd w:id="121"/>
      <w:bookmarkEnd w:id="122"/>
      <w:bookmarkEnd w:id="123"/>
      <w:bookmarkEnd w:id="124"/>
      <w:bookmarkEnd w:id="125"/>
    </w:p>
    <w:p w14:paraId="59C623E3" w14:textId="4004275D" w:rsidR="00C60E41" w:rsidRPr="002E3579" w:rsidRDefault="00C60E41" w:rsidP="008B2F7F">
      <w:pPr>
        <w:pStyle w:val="Balk2"/>
        <w:rPr>
          <w:rFonts w:eastAsia="Cambria"/>
        </w:rPr>
      </w:pPr>
      <w:bookmarkStart w:id="126" w:name="page8"/>
      <w:bookmarkStart w:id="127" w:name="_Toc28823007"/>
      <w:bookmarkStart w:id="128" w:name="_Toc28823169"/>
      <w:bookmarkStart w:id="129" w:name="_Ref91843725"/>
      <w:bookmarkStart w:id="130" w:name="_Ref97237754"/>
      <w:bookmarkStart w:id="131" w:name="_Ref97237765"/>
      <w:bookmarkStart w:id="132" w:name="_Ref97237797"/>
      <w:bookmarkStart w:id="133" w:name="_Ref97237831"/>
      <w:bookmarkStart w:id="134" w:name="_Ref97237839"/>
      <w:bookmarkStart w:id="135" w:name="_Ref97547421"/>
      <w:bookmarkStart w:id="136" w:name="_Ref97547762"/>
      <w:bookmarkStart w:id="137" w:name="_Toc225148606"/>
      <w:bookmarkStart w:id="138" w:name="_Toc225283467"/>
      <w:bookmarkStart w:id="139" w:name="_Toc232869172"/>
      <w:bookmarkStart w:id="140" w:name="_Hlk180055893"/>
      <w:bookmarkEnd w:id="126"/>
      <w:r w:rsidRPr="002E3579">
        <w:rPr>
          <w:rFonts w:eastAsia="Cambria"/>
        </w:rPr>
        <w:t>Normal Araştırma Projesi (NAP</w:t>
      </w:r>
      <w:r w:rsidR="00711B60">
        <w:rPr>
          <w:rFonts w:eastAsia="Cambria"/>
        </w:rPr>
        <w:t>-1</w:t>
      </w:r>
      <w:r w:rsidRPr="002E3579">
        <w:rPr>
          <w:rFonts w:eastAsia="Cambria"/>
        </w:rPr>
        <w:t>)</w:t>
      </w:r>
      <w:bookmarkEnd w:id="127"/>
      <w:bookmarkEnd w:id="128"/>
      <w:bookmarkEnd w:id="129"/>
      <w:bookmarkEnd w:id="130"/>
      <w:bookmarkEnd w:id="131"/>
      <w:bookmarkEnd w:id="132"/>
      <w:bookmarkEnd w:id="133"/>
      <w:bookmarkEnd w:id="134"/>
      <w:bookmarkEnd w:id="135"/>
      <w:bookmarkEnd w:id="136"/>
      <w:bookmarkEnd w:id="137"/>
      <w:bookmarkEnd w:id="138"/>
      <w:bookmarkEnd w:id="139"/>
    </w:p>
    <w:p w14:paraId="734718D1" w14:textId="2C8CBE38" w:rsidR="006217F9" w:rsidRDefault="00C60E41" w:rsidP="00F87019">
      <w:pPr>
        <w:rPr>
          <w:rFonts w:cs="Calibri"/>
        </w:rPr>
      </w:pPr>
      <w:r w:rsidRPr="002E3579">
        <w:rPr>
          <w:rFonts w:cs="Calibri"/>
          <w:b/>
        </w:rPr>
        <w:t>Tanım</w:t>
      </w:r>
      <w:r w:rsidR="00CC6CB5">
        <w:rPr>
          <w:rFonts w:cs="Calibri"/>
          <w:b/>
        </w:rPr>
        <w:t xml:space="preserve">: </w:t>
      </w:r>
      <w:r w:rsidR="00442106" w:rsidRPr="00442106">
        <w:rPr>
          <w:rFonts w:cs="Calibri"/>
        </w:rPr>
        <w:t xml:space="preserve">NAP-1 Araştırma Projeleri, </w:t>
      </w:r>
      <w:r w:rsidR="00734111">
        <w:rPr>
          <w:rFonts w:cs="Calibri"/>
        </w:rPr>
        <w:t>BAU</w:t>
      </w:r>
      <w:r w:rsidR="00442106" w:rsidRPr="00442106">
        <w:rPr>
          <w:rFonts w:cs="Calibri"/>
        </w:rPr>
        <w:t xml:space="preserve"> tam zamanlı öğretim üyeleri tarafından yürütülen, kısa süreli ve küçük bütçeli araştırma faaliyetlerini desteklemek amacıyla tasarlanmıştır. Bu projeler, bilimsel bilgi üretimine katkı sağlayan, mevcut araştırmalara tamamlayıcı nitelik taşıyan veya acil ve öngörülemeyen araştırma ihtiyaçlarına çözüm getiren çalışmaları kapsar.</w:t>
      </w:r>
    </w:p>
    <w:p w14:paraId="267E65A9" w14:textId="77777777" w:rsidR="00CC6CB5" w:rsidRDefault="00CC6CB5" w:rsidP="00CC6CB5">
      <w:pPr>
        <w:rPr>
          <w:rFonts w:cs="Calibri"/>
          <w:b/>
          <w:bCs/>
        </w:rPr>
      </w:pPr>
      <w:r w:rsidRPr="00CC6CB5">
        <w:rPr>
          <w:rFonts w:cs="Calibri"/>
          <w:b/>
          <w:bCs/>
        </w:rPr>
        <w:t>Amaç:</w:t>
      </w:r>
    </w:p>
    <w:p w14:paraId="5A0ED158" w14:textId="29F2FFD8" w:rsidR="00CC6CB5" w:rsidRPr="00CC6CB5" w:rsidRDefault="00CC6CB5">
      <w:pPr>
        <w:numPr>
          <w:ilvl w:val="0"/>
          <w:numId w:val="67"/>
        </w:numPr>
        <w:rPr>
          <w:rFonts w:cs="Calibri"/>
        </w:rPr>
      </w:pPr>
      <w:r w:rsidRPr="00CC6CB5">
        <w:rPr>
          <w:rFonts w:cs="Calibri"/>
        </w:rPr>
        <w:t>Daha önce dış kaynaklı fon başvurusu yapmamış araştırmacıları teşvik etmek,</w:t>
      </w:r>
    </w:p>
    <w:p w14:paraId="05820BB7" w14:textId="7644FF9A" w:rsidR="00CC6CB5" w:rsidRPr="00CC6CB5" w:rsidRDefault="00CC6CB5">
      <w:pPr>
        <w:numPr>
          <w:ilvl w:val="0"/>
          <w:numId w:val="67"/>
        </w:numPr>
        <w:rPr>
          <w:rFonts w:cs="Calibri"/>
        </w:rPr>
      </w:pPr>
      <w:r w:rsidRPr="00CC6CB5">
        <w:rPr>
          <w:rFonts w:cs="Calibri"/>
        </w:rPr>
        <w:t xml:space="preserve">Araştırmacıların </w:t>
      </w:r>
      <w:r w:rsidR="00494E32">
        <w:rPr>
          <w:rFonts w:cs="Calibri"/>
        </w:rPr>
        <w:t xml:space="preserve">TÜBİTAK </w:t>
      </w:r>
      <w:r w:rsidR="00015414">
        <w:rPr>
          <w:rFonts w:cs="Calibri"/>
        </w:rPr>
        <w:t xml:space="preserve">ARDEB 1002 veya 3501 </w:t>
      </w:r>
      <w:r w:rsidRPr="00CC6CB5">
        <w:rPr>
          <w:rFonts w:cs="Calibri"/>
        </w:rPr>
        <w:t>ve benzeri programlara sunabilecekleri ön çalışmaları öz kaynak desteği ile olgunlaştırmak,</w:t>
      </w:r>
    </w:p>
    <w:p w14:paraId="690830C9" w14:textId="77777777" w:rsidR="00CC6CB5" w:rsidRPr="00CC6CB5" w:rsidRDefault="00CC6CB5">
      <w:pPr>
        <w:numPr>
          <w:ilvl w:val="0"/>
          <w:numId w:val="67"/>
        </w:numPr>
        <w:rPr>
          <w:rFonts w:cs="Calibri"/>
        </w:rPr>
      </w:pPr>
      <w:r w:rsidRPr="00CC6CB5">
        <w:rPr>
          <w:rFonts w:cs="Calibri"/>
        </w:rPr>
        <w:t>Üniversitenin araştırma kapasitesini dış fonlara erişim yönünde güçlendirmek.</w:t>
      </w:r>
    </w:p>
    <w:p w14:paraId="7A448FE5" w14:textId="22C01859" w:rsidR="00CC6CB5" w:rsidRPr="00CC6CB5" w:rsidRDefault="00CC6CB5" w:rsidP="00CC6CB5">
      <w:pPr>
        <w:rPr>
          <w:rFonts w:cs="Calibri"/>
        </w:rPr>
      </w:pPr>
      <w:r w:rsidRPr="00CC6CB5">
        <w:rPr>
          <w:rFonts w:cs="Calibri"/>
          <w:b/>
          <w:bCs/>
        </w:rPr>
        <w:t>Kapsam:</w:t>
      </w:r>
    </w:p>
    <w:p w14:paraId="33512E37" w14:textId="77777777" w:rsidR="00CC6CB5" w:rsidRPr="00CC6CB5" w:rsidRDefault="00CC6CB5">
      <w:pPr>
        <w:numPr>
          <w:ilvl w:val="0"/>
          <w:numId w:val="68"/>
        </w:numPr>
        <w:rPr>
          <w:rFonts w:cs="Calibri"/>
        </w:rPr>
      </w:pPr>
      <w:r w:rsidRPr="00CC6CB5">
        <w:rPr>
          <w:rFonts w:cs="Calibri"/>
        </w:rPr>
        <w:t>Yeni araştırma fikirlerinin ön testlerini,</w:t>
      </w:r>
    </w:p>
    <w:p w14:paraId="4C66CEB8" w14:textId="5283A56D" w:rsidR="00CC6CB5" w:rsidRPr="00CC6CB5" w:rsidRDefault="00CC6CB5">
      <w:pPr>
        <w:numPr>
          <w:ilvl w:val="0"/>
          <w:numId w:val="68"/>
        </w:numPr>
        <w:rPr>
          <w:rFonts w:cs="Calibri"/>
        </w:rPr>
      </w:pPr>
      <w:r w:rsidRPr="00CC6CB5">
        <w:rPr>
          <w:rFonts w:cs="Calibri"/>
        </w:rPr>
        <w:t>TÜBİTAK</w:t>
      </w:r>
      <w:r w:rsidR="00015414">
        <w:rPr>
          <w:rFonts w:cs="Calibri"/>
        </w:rPr>
        <w:t xml:space="preserve"> ARDEB 1002 veya</w:t>
      </w:r>
      <w:r w:rsidRPr="00CC6CB5">
        <w:rPr>
          <w:rFonts w:cs="Calibri"/>
        </w:rPr>
        <w:t xml:space="preserve"> 3501 başvurusuna temel oluşturabilecek pilot deneyleri,</w:t>
      </w:r>
    </w:p>
    <w:p w14:paraId="1F154169" w14:textId="77777777" w:rsidR="00CC6CB5" w:rsidRPr="00CC6CB5" w:rsidRDefault="00CC6CB5">
      <w:pPr>
        <w:numPr>
          <w:ilvl w:val="0"/>
          <w:numId w:val="68"/>
        </w:numPr>
        <w:rPr>
          <w:rFonts w:cs="Calibri"/>
        </w:rPr>
      </w:pPr>
      <w:r w:rsidRPr="00CC6CB5">
        <w:rPr>
          <w:rFonts w:cs="Calibri"/>
        </w:rPr>
        <w:t>Dış fonlara sunulacak projelerde kullanılacak veri toplama, ön analiz ve yayın hazırlık çalışmalarını kapsar.</w:t>
      </w:r>
    </w:p>
    <w:p w14:paraId="388F6FBE" w14:textId="53C5512D" w:rsidR="00C60E41" w:rsidRPr="002E3579" w:rsidRDefault="00003C61" w:rsidP="00F87019">
      <w:pPr>
        <w:rPr>
          <w:rFonts w:cs="Calibri"/>
        </w:rPr>
      </w:pPr>
      <w:r>
        <w:rPr>
          <w:rFonts w:cs="Calibri"/>
          <w:b/>
        </w:rPr>
        <w:t>Kimler Başvurabilir:</w:t>
      </w:r>
      <w:r w:rsidR="003A22EF" w:rsidRPr="003A22EF">
        <w:t xml:space="preserve"> </w:t>
      </w:r>
      <w:proofErr w:type="spellStart"/>
      <w:r w:rsidR="003A22EF" w:rsidRPr="003A22EF">
        <w:rPr>
          <w:rFonts w:cs="Calibri"/>
        </w:rPr>
        <w:t>BAU’da</w:t>
      </w:r>
      <w:proofErr w:type="spellEnd"/>
      <w:r w:rsidR="003A22EF" w:rsidRPr="003A22EF">
        <w:rPr>
          <w:rFonts w:cs="Calibri"/>
        </w:rPr>
        <w:t xml:space="preserve"> tam zamanlı görev yapan öğretim üyeleri </w:t>
      </w:r>
      <w:r w:rsidR="005658B9">
        <w:rPr>
          <w:rFonts w:cs="Calibri"/>
        </w:rPr>
        <w:t xml:space="preserve">yürütücü olarak </w:t>
      </w:r>
      <w:r w:rsidR="003A22EF">
        <w:rPr>
          <w:rFonts w:cs="Calibri"/>
        </w:rPr>
        <w:t xml:space="preserve">başvurabilir. </w:t>
      </w:r>
    </w:p>
    <w:p w14:paraId="5C9EC8F1" w14:textId="2095C03B" w:rsidR="00711B60" w:rsidRDefault="00711B60" w:rsidP="00711B60">
      <w:pPr>
        <w:rPr>
          <w:rFonts w:cs="Calibri"/>
          <w:b/>
        </w:rPr>
      </w:pPr>
      <w:r w:rsidRPr="002E3579">
        <w:rPr>
          <w:rFonts w:cs="Calibri"/>
          <w:b/>
        </w:rPr>
        <w:t xml:space="preserve">Proje </w:t>
      </w:r>
      <w:r w:rsidR="0079633C">
        <w:rPr>
          <w:rFonts w:cs="Calibri"/>
          <w:b/>
        </w:rPr>
        <w:t>B</w:t>
      </w:r>
      <w:r w:rsidRPr="002E3579">
        <w:rPr>
          <w:rFonts w:cs="Calibri"/>
          <w:b/>
        </w:rPr>
        <w:t xml:space="preserve">ütçesi: </w:t>
      </w:r>
      <w:r w:rsidR="00006FB1">
        <w:rPr>
          <w:rFonts w:cs="Calibri"/>
          <w:bCs/>
        </w:rPr>
        <w:t>250</w:t>
      </w:r>
      <w:r w:rsidRPr="001904EF">
        <w:rPr>
          <w:rFonts w:cs="Calibri"/>
          <w:bCs/>
        </w:rPr>
        <w:t>.000</w:t>
      </w:r>
      <w:r w:rsidR="00036A10">
        <w:rPr>
          <w:rFonts w:cs="Calibri"/>
          <w:bCs/>
        </w:rPr>
        <w:t xml:space="preserve"> </w:t>
      </w:r>
      <w:r w:rsidR="001904EF" w:rsidRPr="001904EF">
        <w:rPr>
          <w:rFonts w:cs="Calibri"/>
          <w:bCs/>
        </w:rPr>
        <w:t>TL</w:t>
      </w:r>
      <w:r w:rsidR="001904EF">
        <w:rPr>
          <w:rFonts w:cs="Calibri"/>
          <w:b/>
        </w:rPr>
        <w:t xml:space="preserve"> </w:t>
      </w:r>
    </w:p>
    <w:p w14:paraId="63A5C875" w14:textId="0A792B4F" w:rsidR="00E36569" w:rsidRDefault="00E36569" w:rsidP="00E36569">
      <w:pPr>
        <w:rPr>
          <w:rFonts w:cs="Calibri"/>
        </w:rPr>
      </w:pPr>
      <w:r w:rsidRPr="00F5172B">
        <w:rPr>
          <w:rFonts w:cs="Calibri"/>
          <w:b/>
        </w:rPr>
        <w:t xml:space="preserve">Bursiyer </w:t>
      </w:r>
      <w:r w:rsidR="0079633C">
        <w:rPr>
          <w:rFonts w:cs="Calibri"/>
          <w:b/>
        </w:rPr>
        <w:t>B</w:t>
      </w:r>
      <w:r w:rsidRPr="00F5172B">
        <w:rPr>
          <w:rFonts w:cs="Calibri"/>
          <w:b/>
        </w:rPr>
        <w:t>ütçesi:</w:t>
      </w:r>
      <w:r>
        <w:rPr>
          <w:rFonts w:cs="Calibri"/>
        </w:rPr>
        <w:t xml:space="preserve"> Bulunmamaktadır. </w:t>
      </w:r>
    </w:p>
    <w:p w14:paraId="478394F2" w14:textId="546B69B1" w:rsidR="007D0EDC" w:rsidRDefault="007D0EDC" w:rsidP="00F87019">
      <w:pPr>
        <w:rPr>
          <w:rFonts w:cs="Calibri"/>
        </w:rPr>
      </w:pPr>
      <w:r w:rsidRPr="002E3579">
        <w:rPr>
          <w:rFonts w:cs="Calibri"/>
          <w:b/>
          <w:bCs/>
        </w:rPr>
        <w:t xml:space="preserve">Proje </w:t>
      </w:r>
      <w:r w:rsidR="0079633C">
        <w:rPr>
          <w:rFonts w:cs="Calibri"/>
          <w:b/>
          <w:bCs/>
        </w:rPr>
        <w:t>S</w:t>
      </w:r>
      <w:r w:rsidRPr="002E3579">
        <w:rPr>
          <w:rFonts w:cs="Calibri"/>
          <w:b/>
          <w:bCs/>
        </w:rPr>
        <w:t>üresi</w:t>
      </w:r>
      <w:r w:rsidR="007A2875" w:rsidRPr="002E3579">
        <w:rPr>
          <w:rFonts w:cs="Calibri"/>
          <w:b/>
          <w:bCs/>
        </w:rPr>
        <w:t>:</w:t>
      </w:r>
      <w:r w:rsidR="007A2875" w:rsidRPr="002E3579">
        <w:rPr>
          <w:rFonts w:cs="Calibri"/>
        </w:rPr>
        <w:t xml:space="preserve"> </w:t>
      </w:r>
      <w:r w:rsidR="00700F74" w:rsidRPr="002E3579">
        <w:rPr>
          <w:rFonts w:cs="Calibri"/>
        </w:rPr>
        <w:t xml:space="preserve">En az 6 </w:t>
      </w:r>
      <w:r w:rsidR="00700F74">
        <w:rPr>
          <w:rFonts w:cs="Calibri"/>
        </w:rPr>
        <w:t xml:space="preserve">(altı) </w:t>
      </w:r>
      <w:r w:rsidR="00700F74" w:rsidRPr="002E3579">
        <w:rPr>
          <w:rFonts w:cs="Calibri"/>
        </w:rPr>
        <w:t xml:space="preserve">ay, en fazla </w:t>
      </w:r>
      <w:r w:rsidR="00700F74">
        <w:rPr>
          <w:rFonts w:cs="Calibri"/>
        </w:rPr>
        <w:t>12</w:t>
      </w:r>
      <w:r w:rsidR="00700F74" w:rsidRPr="002E3579">
        <w:rPr>
          <w:rFonts w:cs="Calibri"/>
        </w:rPr>
        <w:t xml:space="preserve"> ay</w:t>
      </w:r>
      <w:r w:rsidR="00700F74">
        <w:rPr>
          <w:rFonts w:cs="Calibri"/>
        </w:rPr>
        <w:t xml:space="preserve"> (</w:t>
      </w:r>
      <w:proofErr w:type="spellStart"/>
      <w:r w:rsidR="00700F74">
        <w:rPr>
          <w:rFonts w:cs="Calibri"/>
        </w:rPr>
        <w:t>oniki</w:t>
      </w:r>
      <w:proofErr w:type="spellEnd"/>
      <w:r w:rsidR="00700F74">
        <w:rPr>
          <w:rFonts w:cs="Calibri"/>
        </w:rPr>
        <w:t>)</w:t>
      </w:r>
      <w:r w:rsidR="00700F74" w:rsidRPr="002E3579">
        <w:rPr>
          <w:rFonts w:cs="Calibri"/>
        </w:rPr>
        <w:t xml:space="preserve"> olabilir.</w:t>
      </w:r>
      <w:r w:rsidR="00700F74" w:rsidRPr="00E3055A">
        <w:rPr>
          <w:rFonts w:cs="Calibri"/>
        </w:rPr>
        <w:t xml:space="preserve"> </w:t>
      </w:r>
      <w:r w:rsidR="00700F74">
        <w:rPr>
          <w:rFonts w:cs="Calibri"/>
        </w:rPr>
        <w:t>Ek süre talepleri azami proje süresini aşamaz.</w:t>
      </w:r>
    </w:p>
    <w:bookmarkEnd w:id="140"/>
    <w:p w14:paraId="1B8AB60A" w14:textId="0C803BF6" w:rsidR="00841733" w:rsidRPr="0073177C" w:rsidRDefault="00003C61" w:rsidP="0073177C">
      <w:r>
        <w:rPr>
          <w:b/>
          <w:bCs/>
        </w:rPr>
        <w:t xml:space="preserve">Başvuru Süreci: </w:t>
      </w:r>
      <w:r w:rsidR="0073177C" w:rsidRPr="0073177C">
        <w:t>Proje başvuruları öğretim üyeleri tarafından BAP başvuru formları aracılığıyla yapılır.</w:t>
      </w:r>
      <w:r w:rsidR="00292CC9">
        <w:t xml:space="preserve"> </w:t>
      </w:r>
      <w:r w:rsidR="00841733" w:rsidRPr="00841733">
        <w:t xml:space="preserve">PMS aktif ise yalnızca PMS üzerinden, aktif değilse geçici olarak form </w:t>
      </w:r>
      <w:r w:rsidR="008D1705">
        <w:t>ve</w:t>
      </w:r>
      <w:r w:rsidR="00841733" w:rsidRPr="00841733">
        <w:t xml:space="preserve"> EBYS üzerinden başvuru yapılır.</w:t>
      </w:r>
    </w:p>
    <w:p w14:paraId="7DDD73D1" w14:textId="4A556867" w:rsidR="0073177C" w:rsidRPr="0073177C" w:rsidRDefault="00003C61" w:rsidP="0073177C">
      <w:r>
        <w:rPr>
          <w:b/>
          <w:bCs/>
        </w:rPr>
        <w:t>Şekli İnceleme:</w:t>
      </w:r>
      <w:r w:rsidR="0073177C" w:rsidRPr="0073177C">
        <w:t xml:space="preserve"> </w:t>
      </w:r>
      <w:r w:rsidR="005D455E">
        <w:t>Ulusal Araştırma Projeleri Birimi</w:t>
      </w:r>
      <w:r w:rsidR="0073177C" w:rsidRPr="0073177C">
        <w:t>, iletilen başvuruları Yönerge ve işbu Kılavuz çerçevesinde şekli olarak inceler. Yönerge ve/veya Kılavuz ile çelişen başvurular, gerekçeleri ile iade edilir. Öğretim üyesi gerekli düzeltmeleri yaparak başvurusunu tekrar sunar.</w:t>
      </w:r>
    </w:p>
    <w:p w14:paraId="33B1136F" w14:textId="2CB8E3BE" w:rsidR="0073177C" w:rsidRPr="0073177C" w:rsidRDefault="0073177C" w:rsidP="0073177C">
      <w:r w:rsidRPr="0073177C">
        <w:rPr>
          <w:b/>
          <w:bCs/>
        </w:rPr>
        <w:t xml:space="preserve">Komisyon </w:t>
      </w:r>
      <w:r w:rsidR="0079633C">
        <w:rPr>
          <w:b/>
          <w:bCs/>
        </w:rPr>
        <w:t>D</w:t>
      </w:r>
      <w:r w:rsidRPr="0073177C">
        <w:rPr>
          <w:b/>
          <w:bCs/>
        </w:rPr>
        <w:t>eğerlendirmesi:</w:t>
      </w:r>
      <w:r w:rsidRPr="0073177C">
        <w:t xml:space="preserve"> Fakülte/Yüksekokul onayını takiben başvurular, </w:t>
      </w:r>
      <w:r w:rsidR="005D455E">
        <w:t>Ulusal Araştırma Projeleri Birimi</w:t>
      </w:r>
      <w:r w:rsidRPr="0073177C">
        <w:t xml:space="preserve"> tarafından duyurulan toplantı tarihleri dikkate alınarak Komisyon gündemine alınır. Komisyon, </w:t>
      </w:r>
      <w:r w:rsidRPr="004A2770">
        <w:t>başvuruları ret, revize veya kabul statüsünde</w:t>
      </w:r>
      <w:r w:rsidRPr="0073177C">
        <w:t xml:space="preserve"> karara bağlar ve sonuç yürütücüye bildirilir.</w:t>
      </w:r>
    </w:p>
    <w:p w14:paraId="7354BDBC" w14:textId="112D025B" w:rsidR="0085589E" w:rsidRPr="0085589E" w:rsidRDefault="0085589E" w:rsidP="0085589E">
      <w:r w:rsidRPr="0085589E">
        <w:rPr>
          <w:b/>
          <w:bCs/>
        </w:rPr>
        <w:t>Yürütme ve Sonuçlandırma Süreci</w:t>
      </w:r>
      <w:r w:rsidR="00867371">
        <w:rPr>
          <w:b/>
          <w:bCs/>
        </w:rPr>
        <w:t xml:space="preserve">: </w:t>
      </w:r>
      <w:r w:rsidRPr="0085589E">
        <w:t xml:space="preserve">Komisyon tarafından kabul edilen projelere ilişkin destek kararları, </w:t>
      </w:r>
      <w:r w:rsidR="005D455E">
        <w:t>Ulusal Araştırma Projeleri Birimi</w:t>
      </w:r>
      <w:r w:rsidRPr="0085589E">
        <w:t xml:space="preserve"> tarafından </w:t>
      </w:r>
      <w:r w:rsidR="00F2345C" w:rsidRPr="0085589E">
        <w:t xml:space="preserve">proje yürütücüsüne </w:t>
      </w:r>
      <w:r w:rsidRPr="0085589E">
        <w:t>bildirilir. PMS üzerinden yapılan bildirimler, sistem aktif olana kadar e-posta yoluyla yürütücüye iletilir.</w:t>
      </w:r>
    </w:p>
    <w:p w14:paraId="14FFDB92" w14:textId="0F83DDC0" w:rsidR="0085589E" w:rsidRDefault="0085589E" w:rsidP="0085589E">
      <w:r w:rsidRPr="0085589E">
        <w:t xml:space="preserve">Destek kararının geçerliliği için, proje sözleşmesinin </w:t>
      </w:r>
      <w:r w:rsidRPr="004A2770">
        <w:t xml:space="preserve">en geç 3 (üç) ay içinde ıslak imzalı olarak </w:t>
      </w:r>
      <w:r w:rsidR="005D455E">
        <w:t>Ulusal Araştırma Projeleri Birimi</w:t>
      </w:r>
      <w:r w:rsidRPr="004A2770">
        <w:t>ne teslim edilmesi zorunludur. Süresinde teslim edilmeyen sözleşmeler için proje desteği iptal edilir ve proje kaydı yürürlükten kaldırılır.</w:t>
      </w:r>
    </w:p>
    <w:p w14:paraId="369736B3" w14:textId="0BF66672" w:rsidR="0085589E" w:rsidRDefault="0085589E">
      <w:pPr>
        <w:numPr>
          <w:ilvl w:val="0"/>
          <w:numId w:val="9"/>
        </w:numPr>
      </w:pPr>
      <w:r w:rsidRPr="0085589E">
        <w:rPr>
          <w:b/>
          <w:bCs/>
        </w:rPr>
        <w:t xml:space="preserve">Ara </w:t>
      </w:r>
      <w:r w:rsidR="0079633C">
        <w:rPr>
          <w:b/>
          <w:bCs/>
        </w:rPr>
        <w:t>R</w:t>
      </w:r>
      <w:r w:rsidRPr="0085589E">
        <w:rPr>
          <w:b/>
          <w:bCs/>
        </w:rPr>
        <w:t>apor:</w:t>
      </w:r>
      <w:r w:rsidRPr="0085589E">
        <w:t xml:space="preserve"> Proje kapsamında yapılan çalışmaları içeren ara raporlar her </w:t>
      </w:r>
      <w:r w:rsidRPr="004A2770">
        <w:t>6 (altı) ayda</w:t>
      </w:r>
      <w:r w:rsidRPr="0085589E">
        <w:rPr>
          <w:b/>
          <w:bCs/>
        </w:rPr>
        <w:t xml:space="preserve"> bir</w:t>
      </w:r>
      <w:r w:rsidRPr="0085589E">
        <w:t xml:space="preserve"> </w:t>
      </w:r>
      <w:r w:rsidR="005D455E">
        <w:t>Ulusal Araştırma Projeleri Birimi</w:t>
      </w:r>
      <w:r w:rsidRPr="0085589E">
        <w:t>ne sunulur (PMS aktif olduğunda raporlar sisteme yüklenecektir).</w:t>
      </w:r>
      <w:r w:rsidR="00DF1240" w:rsidRPr="00DF1240">
        <w:t xml:space="preserve"> Süresi 6 (altı) ay ve daha kısa olan projelerde ara rapor istenmez.</w:t>
      </w:r>
    </w:p>
    <w:p w14:paraId="621A2F84" w14:textId="48B6D786" w:rsidR="0085589E" w:rsidRPr="0085589E" w:rsidRDefault="0085589E">
      <w:pPr>
        <w:numPr>
          <w:ilvl w:val="0"/>
          <w:numId w:val="9"/>
        </w:numPr>
      </w:pPr>
      <w:r w:rsidRPr="0085589E">
        <w:rPr>
          <w:b/>
          <w:bCs/>
        </w:rPr>
        <w:lastRenderedPageBreak/>
        <w:t xml:space="preserve">Sonuç </w:t>
      </w:r>
      <w:r w:rsidR="0079633C">
        <w:rPr>
          <w:b/>
          <w:bCs/>
        </w:rPr>
        <w:t>R</w:t>
      </w:r>
      <w:r w:rsidRPr="0085589E">
        <w:rPr>
          <w:b/>
          <w:bCs/>
        </w:rPr>
        <w:t>aporu:</w:t>
      </w:r>
      <w:r w:rsidRPr="0085589E">
        <w:t xml:space="preserve"> Projenin bitiş tarihini izleyen en geç </w:t>
      </w:r>
      <w:r w:rsidRPr="004A2770">
        <w:t>6 (altı) ay içinde</w:t>
      </w:r>
      <w:r w:rsidRPr="0085589E">
        <w:t xml:space="preserve"> sunulur. Sonuç raporları </w:t>
      </w:r>
      <w:r w:rsidR="005D455E">
        <w:t>Ulusal Araştırma Projeleri Birimi</w:t>
      </w:r>
      <w:r w:rsidRPr="0085589E">
        <w:t xml:space="preserve"> ve Komisyon tarafından değerlendirilerek, projenin kapatılması için Komisyon gündemine alınır.</w:t>
      </w:r>
    </w:p>
    <w:p w14:paraId="4B5CE32C" w14:textId="35A2DEEE" w:rsidR="009A00F7" w:rsidRPr="004A2770" w:rsidRDefault="00BA2B67" w:rsidP="009A00F7">
      <w:r w:rsidRPr="00BA2B67">
        <w:rPr>
          <w:b/>
          <w:bCs/>
        </w:rPr>
        <w:t>Yayın Yükümlülüğü</w:t>
      </w:r>
      <w:r>
        <w:rPr>
          <w:b/>
          <w:bCs/>
        </w:rPr>
        <w:t xml:space="preserve">: </w:t>
      </w:r>
      <w:r w:rsidR="009A00F7" w:rsidRPr="004A2770">
        <w:t>Proje kapsamında elde edilen araştırma sonuçlarının proje süresi iç</w:t>
      </w:r>
      <w:r w:rsidR="00252811" w:rsidRPr="004A2770">
        <w:t>inde</w:t>
      </w:r>
      <w:r w:rsidR="009A00F7" w:rsidRPr="004A2770">
        <w:t xml:space="preserve"> veya proje kapanışını izleyen en geç 1 (bir) yıl içinde yayımlanması zorunludur.</w:t>
      </w:r>
      <w:r w:rsidR="00252811" w:rsidRPr="004A2770">
        <w:t xml:space="preserve"> </w:t>
      </w:r>
      <w:r w:rsidR="009A00F7" w:rsidRPr="004A2770">
        <w:t>Desteklenen her proje için aşağıdaki yayın yükümlülüğü uygulanır:</w:t>
      </w:r>
    </w:p>
    <w:p w14:paraId="4583F436" w14:textId="49AB5A91" w:rsidR="009A00F7" w:rsidRPr="004A2770" w:rsidRDefault="009A00F7">
      <w:pPr>
        <w:numPr>
          <w:ilvl w:val="0"/>
          <w:numId w:val="30"/>
        </w:numPr>
      </w:pPr>
      <w:r w:rsidRPr="004A2770">
        <w:t xml:space="preserve">Proje çıktısı olarak </w:t>
      </w:r>
      <w:proofErr w:type="spellStart"/>
      <w:r w:rsidRPr="004A2770">
        <w:t>Scopus</w:t>
      </w:r>
      <w:proofErr w:type="spellEnd"/>
      <w:r w:rsidRPr="004A2770">
        <w:t xml:space="preserve"> veri tabanında indekslenen en az </w:t>
      </w:r>
      <w:r w:rsidR="002469F5">
        <w:t xml:space="preserve">1 </w:t>
      </w:r>
      <w:r w:rsidRPr="004A2770">
        <w:t>(</w:t>
      </w:r>
      <w:r w:rsidR="002469F5" w:rsidRPr="004A2770">
        <w:t>bir</w:t>
      </w:r>
      <w:r w:rsidRPr="004A2770">
        <w:t>) araştırma makalesinin (</w:t>
      </w:r>
      <w:proofErr w:type="spellStart"/>
      <w:r w:rsidRPr="004A2770">
        <w:t>Article</w:t>
      </w:r>
      <w:proofErr w:type="spellEnd"/>
      <w:r w:rsidRPr="004A2770">
        <w:t xml:space="preserve"> veya </w:t>
      </w:r>
      <w:proofErr w:type="spellStart"/>
      <w:r w:rsidRPr="004A2770">
        <w:t>Review</w:t>
      </w:r>
      <w:proofErr w:type="spellEnd"/>
      <w:r w:rsidRPr="004A2770">
        <w:t xml:space="preserve"> </w:t>
      </w:r>
      <w:proofErr w:type="spellStart"/>
      <w:r w:rsidRPr="004A2770">
        <w:t>Article</w:t>
      </w:r>
      <w:proofErr w:type="spellEnd"/>
      <w:r w:rsidRPr="004A2770">
        <w:t>) yayımlanması zorunludur.</w:t>
      </w:r>
    </w:p>
    <w:p w14:paraId="723CA4AA" w14:textId="77777777" w:rsidR="009A00F7" w:rsidRPr="009A00F7" w:rsidRDefault="009A00F7">
      <w:pPr>
        <w:numPr>
          <w:ilvl w:val="0"/>
          <w:numId w:val="30"/>
        </w:numPr>
      </w:pPr>
      <w:r w:rsidRPr="009A00F7">
        <w:t>Kitap, kitap bölümü veya konferans bildirileri ek çıktı olarak değerlendirilebilir; ancak bu yayınlar tek başına yayın yükümlülüğünü karşılamaz.</w:t>
      </w:r>
    </w:p>
    <w:p w14:paraId="1B8600ED" w14:textId="355956F0" w:rsidR="009A00F7" w:rsidRPr="009A00F7" w:rsidRDefault="009A00F7">
      <w:pPr>
        <w:numPr>
          <w:ilvl w:val="0"/>
          <w:numId w:val="30"/>
        </w:numPr>
      </w:pPr>
      <w:r w:rsidRPr="009A00F7">
        <w:t>Yayınların takibi TTO tarafından yapılır.</w:t>
      </w:r>
    </w:p>
    <w:p w14:paraId="7EDE3E9D" w14:textId="1324F53C" w:rsidR="009A00F7" w:rsidRPr="00C720A7" w:rsidRDefault="009A00F7">
      <w:pPr>
        <w:numPr>
          <w:ilvl w:val="0"/>
          <w:numId w:val="30"/>
        </w:numPr>
      </w:pPr>
      <w:r w:rsidRPr="00C720A7">
        <w:t xml:space="preserve">Tüm yayınlarda işbu Kılavuz’un </w:t>
      </w:r>
      <w:r w:rsidR="00111199">
        <w:rPr>
          <w:b/>
          <w:bCs/>
        </w:rPr>
        <w:fldChar w:fldCharType="begin"/>
      </w:r>
      <w:r w:rsidR="00111199">
        <w:instrText xml:space="preserve"> REF _Ref225326168 \r \h </w:instrText>
      </w:r>
      <w:r w:rsidR="00111199">
        <w:rPr>
          <w:b/>
          <w:bCs/>
        </w:rPr>
      </w:r>
      <w:r w:rsidR="00111199">
        <w:rPr>
          <w:b/>
          <w:bCs/>
        </w:rPr>
        <w:fldChar w:fldCharType="separate"/>
      </w:r>
      <w:r w:rsidR="00826251">
        <w:t>11.3.1</w:t>
      </w:r>
      <w:r w:rsidR="00111199">
        <w:rPr>
          <w:b/>
          <w:bCs/>
        </w:rPr>
        <w:fldChar w:fldCharType="end"/>
      </w:r>
      <w:r w:rsidR="00111199">
        <w:rPr>
          <w:b/>
          <w:bCs/>
        </w:rPr>
        <w:t xml:space="preserve"> </w:t>
      </w:r>
      <w:r w:rsidR="00111199">
        <w:rPr>
          <w:b/>
          <w:bCs/>
        </w:rPr>
        <w:fldChar w:fldCharType="begin"/>
      </w:r>
      <w:r w:rsidR="00111199">
        <w:rPr>
          <w:b/>
          <w:bCs/>
        </w:rPr>
        <w:instrText xml:space="preserve"> REF _Ref225326169 \h </w:instrText>
      </w:r>
      <w:r w:rsidR="00111199">
        <w:rPr>
          <w:b/>
          <w:bCs/>
        </w:rPr>
      </w:r>
      <w:r w:rsidR="00111199">
        <w:rPr>
          <w:b/>
          <w:bCs/>
        </w:rPr>
        <w:fldChar w:fldCharType="separate"/>
      </w:r>
      <w:r w:rsidR="00826251">
        <w:t>Yayınlarda Proje Desteklerinin Gösterilmesi</w:t>
      </w:r>
      <w:r w:rsidR="00111199">
        <w:rPr>
          <w:b/>
          <w:bCs/>
        </w:rPr>
        <w:fldChar w:fldCharType="end"/>
      </w:r>
      <w:r w:rsidR="00111199">
        <w:rPr>
          <w:b/>
          <w:bCs/>
        </w:rPr>
        <w:t xml:space="preserve"> </w:t>
      </w:r>
      <w:r w:rsidR="00111199">
        <w:t>bölümünde</w:t>
      </w:r>
      <w:r w:rsidRPr="00C720A7">
        <w:t xml:space="preserve"> belirtilen </w:t>
      </w:r>
      <w:r w:rsidR="00111199">
        <w:t xml:space="preserve">kurallara uyulması zorunludur. </w:t>
      </w:r>
    </w:p>
    <w:p w14:paraId="2F1507EB" w14:textId="37234FDC" w:rsidR="009A00F7" w:rsidRPr="00C720A7" w:rsidRDefault="009A00F7">
      <w:pPr>
        <w:pStyle w:val="ListeParagraf"/>
        <w:numPr>
          <w:ilvl w:val="0"/>
          <w:numId w:val="30"/>
        </w:numPr>
      </w:pPr>
      <w:r w:rsidRPr="00C720A7">
        <w:t>Belirtilen süre içinde yayın yükümlülüğünü yerine getirmeyen proje yürütücüleri</w:t>
      </w:r>
      <w:r w:rsidR="00111199">
        <w:t xml:space="preserve"> </w:t>
      </w:r>
      <w:r w:rsidR="00A43C05">
        <w:t>hakkında</w:t>
      </w:r>
      <w:r w:rsidR="00A0644F" w:rsidRPr="00A0644F">
        <w:t xml:space="preserve"> </w:t>
      </w:r>
      <w:r w:rsidR="00A0644F" w:rsidRPr="00C720A7">
        <w:t>işbu Kılavuz’un</w:t>
      </w:r>
      <w:r w:rsidR="00A43C05">
        <w:t xml:space="preserve"> </w:t>
      </w:r>
      <w:r w:rsidR="00A43C05">
        <w:fldChar w:fldCharType="begin"/>
      </w:r>
      <w:r w:rsidR="00A43C05">
        <w:instrText xml:space="preserve"> REF _Ref225326216 \r \h </w:instrText>
      </w:r>
      <w:r w:rsidR="00A43C05">
        <w:fldChar w:fldCharType="separate"/>
      </w:r>
      <w:r w:rsidR="00826251">
        <w:t>7.4.3</w:t>
      </w:r>
      <w:r w:rsidR="00A43C05">
        <w:fldChar w:fldCharType="end"/>
      </w:r>
      <w:r w:rsidR="00A43C05">
        <w:t xml:space="preserve"> </w:t>
      </w:r>
      <w:r w:rsidR="00A43C05">
        <w:fldChar w:fldCharType="begin"/>
      </w:r>
      <w:r w:rsidR="00A43C05">
        <w:instrText xml:space="preserve"> REF _Ref225326220 \h </w:instrText>
      </w:r>
      <w:r w:rsidR="00A43C05">
        <w:fldChar w:fldCharType="separate"/>
      </w:r>
      <w:r w:rsidR="00826251" w:rsidRPr="00BC2A24">
        <w:t>Yayın Yükümlülüğünün Yerine Getirilmemesi</w:t>
      </w:r>
      <w:r w:rsidR="00A43C05">
        <w:fldChar w:fldCharType="end"/>
      </w:r>
      <w:r w:rsidR="00A43C05">
        <w:t xml:space="preserve"> </w:t>
      </w:r>
      <w:r w:rsidR="00A0644F">
        <w:t xml:space="preserve">hükümleri kapsamında işlem yapılır. </w:t>
      </w:r>
    </w:p>
    <w:p w14:paraId="1AEC5190" w14:textId="499AAFB4" w:rsidR="00711B60" w:rsidRPr="002E3579" w:rsidRDefault="00711B60" w:rsidP="00711B60">
      <w:pPr>
        <w:pStyle w:val="Balk2"/>
        <w:rPr>
          <w:rFonts w:eastAsia="Cambria"/>
        </w:rPr>
      </w:pPr>
      <w:bookmarkStart w:id="141" w:name="_Ref190167245"/>
      <w:bookmarkStart w:id="142" w:name="_Toc225148607"/>
      <w:bookmarkStart w:id="143" w:name="_Toc225283468"/>
      <w:bookmarkStart w:id="144" w:name="_Toc232869173"/>
      <w:r w:rsidRPr="002E3579">
        <w:rPr>
          <w:rFonts w:eastAsia="Cambria"/>
        </w:rPr>
        <w:t>Normal Araştırma Projesi (NAP</w:t>
      </w:r>
      <w:r>
        <w:rPr>
          <w:rFonts w:eastAsia="Cambria"/>
        </w:rPr>
        <w:t>-2</w:t>
      </w:r>
      <w:r w:rsidRPr="002E3579">
        <w:rPr>
          <w:rFonts w:eastAsia="Cambria"/>
        </w:rPr>
        <w:t>)</w:t>
      </w:r>
      <w:bookmarkEnd w:id="141"/>
      <w:bookmarkEnd w:id="142"/>
      <w:bookmarkEnd w:id="143"/>
      <w:bookmarkEnd w:id="144"/>
    </w:p>
    <w:p w14:paraId="0F8FBA7B" w14:textId="3D0904CA" w:rsidR="00334A32" w:rsidRDefault="00711B60" w:rsidP="00334A32">
      <w:pPr>
        <w:rPr>
          <w:rFonts w:cs="Calibri"/>
        </w:rPr>
      </w:pPr>
      <w:r w:rsidRPr="002E3579">
        <w:rPr>
          <w:rFonts w:cs="Calibri"/>
          <w:b/>
        </w:rPr>
        <w:t xml:space="preserve">Tanım: </w:t>
      </w:r>
      <w:r w:rsidR="00734111" w:rsidRPr="00734111">
        <w:rPr>
          <w:rFonts w:cs="Calibri"/>
        </w:rPr>
        <w:t xml:space="preserve">NAP-2 </w:t>
      </w:r>
      <w:r w:rsidR="00734111">
        <w:rPr>
          <w:rFonts w:cs="Calibri"/>
        </w:rPr>
        <w:t xml:space="preserve">Araştırma </w:t>
      </w:r>
      <w:r w:rsidR="00734111" w:rsidRPr="00734111">
        <w:rPr>
          <w:rFonts w:cs="Calibri"/>
        </w:rPr>
        <w:t xml:space="preserve">Projeleri, </w:t>
      </w:r>
      <w:r w:rsidR="00734111">
        <w:rPr>
          <w:rFonts w:cs="Calibri"/>
        </w:rPr>
        <w:t>BAU tam zamanlı</w:t>
      </w:r>
      <w:r w:rsidR="00734111" w:rsidRPr="00734111">
        <w:rPr>
          <w:rFonts w:cs="Calibri"/>
        </w:rPr>
        <w:t xml:space="preserve"> öğretim üyelerinin dış kaynaklı fonlara (özellikle TÜBİTAK </w:t>
      </w:r>
      <w:r w:rsidR="00734111">
        <w:rPr>
          <w:rFonts w:cs="Calibri"/>
        </w:rPr>
        <w:t xml:space="preserve">ARDEB </w:t>
      </w:r>
      <w:r w:rsidR="00734111" w:rsidRPr="00734111">
        <w:rPr>
          <w:rFonts w:cs="Calibri"/>
        </w:rPr>
        <w:t xml:space="preserve">3501 ve 1001 gibi programlara) hazırlık niteliği taşıyan çalışmalara yönelik öz kaynak destekleridir. Bu projeler, </w:t>
      </w:r>
      <w:r w:rsidR="00734111">
        <w:rPr>
          <w:rFonts w:cs="Calibri"/>
        </w:rPr>
        <w:t xml:space="preserve">halihazırda </w:t>
      </w:r>
      <w:proofErr w:type="spellStart"/>
      <w:r w:rsidR="00734111">
        <w:rPr>
          <w:rFonts w:cs="Calibri"/>
        </w:rPr>
        <w:t>Scopus’ta</w:t>
      </w:r>
      <w:proofErr w:type="spellEnd"/>
      <w:r w:rsidR="00734111">
        <w:rPr>
          <w:rFonts w:cs="Calibri"/>
        </w:rPr>
        <w:t xml:space="preserve"> taranan </w:t>
      </w:r>
      <w:r w:rsidR="00733DC2">
        <w:rPr>
          <w:rFonts w:cs="Calibri"/>
        </w:rPr>
        <w:t>makaleleri</w:t>
      </w:r>
      <w:r w:rsidR="00734111" w:rsidRPr="00734111">
        <w:rPr>
          <w:rFonts w:cs="Calibri"/>
        </w:rPr>
        <w:t xml:space="preserve"> olan, dış fon başvurusuna geçmemiş veya bu konuda motivasyonu güçlü öğretim üyelerini hedef alır.</w:t>
      </w:r>
    </w:p>
    <w:p w14:paraId="224A50DE" w14:textId="5487B9F9" w:rsidR="007917BF" w:rsidRPr="007917BF" w:rsidRDefault="007917BF" w:rsidP="007917BF">
      <w:pPr>
        <w:rPr>
          <w:rFonts w:cs="Calibri"/>
        </w:rPr>
      </w:pPr>
      <w:r w:rsidRPr="007917BF">
        <w:rPr>
          <w:rFonts w:cs="Calibri"/>
          <w:b/>
          <w:bCs/>
        </w:rPr>
        <w:t>Amaç:</w:t>
      </w:r>
    </w:p>
    <w:p w14:paraId="180D1564" w14:textId="77777777" w:rsidR="007917BF" w:rsidRPr="007917BF" w:rsidRDefault="007917BF">
      <w:pPr>
        <w:numPr>
          <w:ilvl w:val="0"/>
          <w:numId w:val="69"/>
        </w:numPr>
        <w:rPr>
          <w:rFonts w:cs="Calibri"/>
        </w:rPr>
      </w:pPr>
      <w:r w:rsidRPr="007917BF">
        <w:rPr>
          <w:rFonts w:cs="Calibri"/>
        </w:rPr>
        <w:t>3501 veya 1001 düzeyindeki dış fonlara başvuru hazırlığında olan projeler için ön çalışma oluşturmak,</w:t>
      </w:r>
    </w:p>
    <w:p w14:paraId="48FA4E68" w14:textId="77777777" w:rsidR="007917BF" w:rsidRPr="007917BF" w:rsidRDefault="007917BF">
      <w:pPr>
        <w:numPr>
          <w:ilvl w:val="0"/>
          <w:numId w:val="69"/>
        </w:numPr>
        <w:rPr>
          <w:rFonts w:cs="Calibri"/>
        </w:rPr>
      </w:pPr>
      <w:r w:rsidRPr="007917BF">
        <w:rPr>
          <w:rFonts w:cs="Calibri"/>
        </w:rPr>
        <w:t>Makale doğrultusunda gelişen fikirleri pilot düzeye taşımak,</w:t>
      </w:r>
    </w:p>
    <w:p w14:paraId="459EC4A5" w14:textId="77777777" w:rsidR="007917BF" w:rsidRPr="007917BF" w:rsidRDefault="007917BF">
      <w:pPr>
        <w:numPr>
          <w:ilvl w:val="0"/>
          <w:numId w:val="69"/>
        </w:numPr>
        <w:rPr>
          <w:rFonts w:cs="Calibri"/>
        </w:rPr>
      </w:pPr>
      <w:r w:rsidRPr="007917BF">
        <w:rPr>
          <w:rFonts w:cs="Calibri"/>
        </w:rPr>
        <w:t>Dış fonlara sunulacak projelerin temel araştırma altyapısını kurmak.</w:t>
      </w:r>
    </w:p>
    <w:p w14:paraId="76EAD81D" w14:textId="2301268A" w:rsidR="007917BF" w:rsidRPr="007917BF" w:rsidRDefault="007917BF" w:rsidP="007917BF">
      <w:pPr>
        <w:rPr>
          <w:rFonts w:cs="Calibri"/>
        </w:rPr>
      </w:pPr>
      <w:r w:rsidRPr="007917BF">
        <w:rPr>
          <w:rFonts w:cs="Calibri"/>
          <w:b/>
          <w:bCs/>
        </w:rPr>
        <w:t>Kapsam:</w:t>
      </w:r>
    </w:p>
    <w:p w14:paraId="2A71B923" w14:textId="77777777" w:rsidR="007917BF" w:rsidRPr="007917BF" w:rsidRDefault="007917BF">
      <w:pPr>
        <w:numPr>
          <w:ilvl w:val="0"/>
          <w:numId w:val="70"/>
        </w:numPr>
        <w:rPr>
          <w:rFonts w:cs="Calibri"/>
        </w:rPr>
      </w:pPr>
      <w:r w:rsidRPr="007917BF">
        <w:rPr>
          <w:rFonts w:cs="Calibri"/>
        </w:rPr>
        <w:t>Pilot deneyler ve ön veri analizi,</w:t>
      </w:r>
    </w:p>
    <w:p w14:paraId="67D83D11" w14:textId="6C70D6B9" w:rsidR="007917BF" w:rsidRPr="007917BF" w:rsidRDefault="007917BF">
      <w:pPr>
        <w:numPr>
          <w:ilvl w:val="0"/>
          <w:numId w:val="70"/>
        </w:numPr>
        <w:rPr>
          <w:rFonts w:cs="Calibri"/>
        </w:rPr>
      </w:pPr>
      <w:r w:rsidRPr="007917BF">
        <w:rPr>
          <w:rFonts w:cs="Calibri"/>
        </w:rPr>
        <w:t xml:space="preserve">TÜBİTAK 3501 / 1001 </w:t>
      </w:r>
      <w:r w:rsidR="00F24795">
        <w:rPr>
          <w:rFonts w:cs="Calibri"/>
        </w:rPr>
        <w:t xml:space="preserve">veya bu düzeyde dış fon </w:t>
      </w:r>
      <w:r w:rsidRPr="007917BF">
        <w:rPr>
          <w:rFonts w:cs="Calibri"/>
        </w:rPr>
        <w:t>başvuru dosyasını güçlendirecek ara çıktılar,</w:t>
      </w:r>
    </w:p>
    <w:p w14:paraId="6DABAEB5" w14:textId="77777777" w:rsidR="007917BF" w:rsidRPr="007917BF" w:rsidRDefault="007917BF">
      <w:pPr>
        <w:numPr>
          <w:ilvl w:val="0"/>
          <w:numId w:val="70"/>
        </w:numPr>
        <w:rPr>
          <w:rFonts w:cs="Calibri"/>
        </w:rPr>
      </w:pPr>
      <w:r w:rsidRPr="007917BF">
        <w:rPr>
          <w:rFonts w:cs="Calibri"/>
        </w:rPr>
        <w:t>Yayın hazırlıkları veya konferans sunumlarına yönelik iyileştirici çalışmalar.</w:t>
      </w:r>
    </w:p>
    <w:p w14:paraId="64F8A8D8" w14:textId="3EC8EE17" w:rsidR="00711B60" w:rsidRPr="002E3579" w:rsidRDefault="00003C61" w:rsidP="00711B60">
      <w:pPr>
        <w:rPr>
          <w:rFonts w:cs="Calibri"/>
        </w:rPr>
      </w:pPr>
      <w:r>
        <w:rPr>
          <w:rFonts w:cs="Calibri"/>
          <w:b/>
        </w:rPr>
        <w:t>Kimler Başvurabilir:</w:t>
      </w:r>
      <w:r w:rsidR="00711B60" w:rsidRPr="002E3579">
        <w:rPr>
          <w:rFonts w:cs="Calibri"/>
        </w:rPr>
        <w:t xml:space="preserve"> </w:t>
      </w:r>
      <w:proofErr w:type="spellStart"/>
      <w:r w:rsidR="00733DC2" w:rsidRPr="003A22EF">
        <w:rPr>
          <w:rFonts w:cs="Calibri"/>
        </w:rPr>
        <w:t>BAU’da</w:t>
      </w:r>
      <w:proofErr w:type="spellEnd"/>
      <w:r w:rsidR="00733DC2" w:rsidRPr="003A22EF">
        <w:rPr>
          <w:rFonts w:cs="Calibri"/>
        </w:rPr>
        <w:t xml:space="preserve"> tam zamanlı görev yapan</w:t>
      </w:r>
      <w:r w:rsidR="005658B9">
        <w:rPr>
          <w:rFonts w:cs="Calibri"/>
        </w:rPr>
        <w:t xml:space="preserve">, son </w:t>
      </w:r>
      <w:r w:rsidR="00C63413" w:rsidRPr="002E3579">
        <w:rPr>
          <w:rFonts w:cs="Calibri"/>
        </w:rPr>
        <w:t xml:space="preserve">3 </w:t>
      </w:r>
      <w:r w:rsidR="00334A32">
        <w:rPr>
          <w:rFonts w:cs="Calibri"/>
        </w:rPr>
        <w:t xml:space="preserve">(üç) </w:t>
      </w:r>
      <w:r w:rsidR="00C63413" w:rsidRPr="002E3579">
        <w:rPr>
          <w:rFonts w:cs="Calibri"/>
        </w:rPr>
        <w:t xml:space="preserve">yıl için </w:t>
      </w:r>
      <w:r w:rsidR="00C63413" w:rsidRPr="002E3579">
        <w:t>APP</w:t>
      </w:r>
      <w:r w:rsidR="00CD3A6C">
        <w:rPr>
          <w:rStyle w:val="DipnotBavurusu"/>
        </w:rPr>
        <w:footnoteReference w:id="4"/>
      </w:r>
      <w:r w:rsidR="00C63413" w:rsidRPr="002E3579">
        <w:t xml:space="preserve"> 1 (bir) ve üzerindeki </w:t>
      </w:r>
      <w:r w:rsidR="00711B60" w:rsidRPr="002E3579">
        <w:rPr>
          <w:rFonts w:cs="Calibri"/>
        </w:rPr>
        <w:t xml:space="preserve">öğretim üyeleri </w:t>
      </w:r>
      <w:r w:rsidR="00C63413" w:rsidRPr="002E3579">
        <w:rPr>
          <w:rFonts w:cs="Calibri"/>
        </w:rPr>
        <w:t xml:space="preserve">yürütücü </w:t>
      </w:r>
      <w:r w:rsidR="00C63413">
        <w:rPr>
          <w:rFonts w:cs="Calibri"/>
        </w:rPr>
        <w:t>olarak</w:t>
      </w:r>
      <w:r w:rsidR="00C63413" w:rsidRPr="002E3579">
        <w:rPr>
          <w:rFonts w:cs="Calibri"/>
        </w:rPr>
        <w:t xml:space="preserve"> </w:t>
      </w:r>
      <w:r w:rsidR="00711B60" w:rsidRPr="002E3579">
        <w:rPr>
          <w:rFonts w:cs="Calibri"/>
        </w:rPr>
        <w:t>başvurabilir.</w:t>
      </w:r>
    </w:p>
    <w:p w14:paraId="588A2196" w14:textId="4CCB8370" w:rsidR="00711B60" w:rsidRDefault="00711B60" w:rsidP="00711B60">
      <w:pPr>
        <w:rPr>
          <w:rFonts w:cs="Calibri"/>
        </w:rPr>
      </w:pPr>
      <w:r w:rsidRPr="002E3579">
        <w:rPr>
          <w:rFonts w:cs="Calibri"/>
          <w:b/>
        </w:rPr>
        <w:t>Proje Bütçesi:</w:t>
      </w:r>
      <w:r w:rsidRPr="00E14B1D">
        <w:rPr>
          <w:rFonts w:cs="Calibri"/>
          <w:bCs/>
        </w:rPr>
        <w:t xml:space="preserve"> </w:t>
      </w:r>
      <w:r w:rsidR="007917BF">
        <w:rPr>
          <w:rFonts w:cs="Calibri"/>
        </w:rPr>
        <w:t>350</w:t>
      </w:r>
      <w:r w:rsidR="00C82AA3">
        <w:rPr>
          <w:rFonts w:cs="Calibri"/>
        </w:rPr>
        <w:t>.000</w:t>
      </w:r>
      <w:r w:rsidR="00F75607">
        <w:rPr>
          <w:rFonts w:cs="Calibri"/>
        </w:rPr>
        <w:t xml:space="preserve"> TL</w:t>
      </w:r>
    </w:p>
    <w:p w14:paraId="3BC45A2E" w14:textId="0F48BAB1" w:rsidR="00CD3A6C" w:rsidRDefault="00E36569" w:rsidP="00E36569">
      <w:pPr>
        <w:rPr>
          <w:rFonts w:cs="Calibri"/>
        </w:rPr>
      </w:pPr>
      <w:r w:rsidRPr="00F90A9C">
        <w:rPr>
          <w:rFonts w:cs="Calibri"/>
          <w:b/>
        </w:rPr>
        <w:t xml:space="preserve">Bursiyer </w:t>
      </w:r>
      <w:r w:rsidR="001826B6">
        <w:rPr>
          <w:rFonts w:cs="Calibri"/>
          <w:b/>
        </w:rPr>
        <w:t xml:space="preserve">Bütçesi: </w:t>
      </w:r>
      <w:r w:rsidR="001826B6">
        <w:rPr>
          <w:rFonts w:cs="Calibri"/>
        </w:rPr>
        <w:t xml:space="preserve">Bulunmaktadır. </w:t>
      </w:r>
      <w:r w:rsidR="002D5DF0">
        <w:rPr>
          <w:rFonts w:cs="Calibri"/>
        </w:rPr>
        <w:t>Limitler için:</w:t>
      </w:r>
      <w:r w:rsidR="001826B6">
        <w:rPr>
          <w:rFonts w:cs="Calibri"/>
        </w:rPr>
        <w:t xml:space="preserve"> </w:t>
      </w:r>
      <w:r w:rsidR="00194E06">
        <w:rPr>
          <w:rFonts w:cs="Calibri"/>
        </w:rPr>
        <w:fldChar w:fldCharType="begin"/>
      </w:r>
      <w:r w:rsidR="00194E06">
        <w:rPr>
          <w:rFonts w:cs="Calibri"/>
        </w:rPr>
        <w:instrText xml:space="preserve"> REF _Ref225922811 \r \h </w:instrText>
      </w:r>
      <w:r w:rsidR="00194E06">
        <w:rPr>
          <w:rFonts w:cs="Calibri"/>
        </w:rPr>
      </w:r>
      <w:r w:rsidR="00194E06">
        <w:rPr>
          <w:rFonts w:cs="Calibri"/>
        </w:rPr>
        <w:fldChar w:fldCharType="separate"/>
      </w:r>
      <w:r w:rsidR="00826251">
        <w:rPr>
          <w:rFonts w:cs="Calibri"/>
        </w:rPr>
        <w:t>7.5.2</w:t>
      </w:r>
      <w:r w:rsidR="00194E06">
        <w:rPr>
          <w:rFonts w:cs="Calibri"/>
        </w:rPr>
        <w:fldChar w:fldCharType="end"/>
      </w:r>
      <w:r w:rsidR="00194E06">
        <w:rPr>
          <w:rFonts w:cs="Calibri"/>
        </w:rPr>
        <w:t xml:space="preserve"> </w:t>
      </w:r>
      <w:r w:rsidR="00194E06">
        <w:rPr>
          <w:rFonts w:cs="Calibri"/>
        </w:rPr>
        <w:fldChar w:fldCharType="begin"/>
      </w:r>
      <w:r w:rsidR="00194E06">
        <w:rPr>
          <w:rFonts w:cs="Calibri"/>
        </w:rPr>
        <w:instrText xml:space="preserve"> REF _Ref225922816 \h </w:instrText>
      </w:r>
      <w:r w:rsidR="00194E06">
        <w:rPr>
          <w:rFonts w:cs="Calibri"/>
        </w:rPr>
      </w:r>
      <w:r w:rsidR="00194E06">
        <w:rPr>
          <w:rFonts w:cs="Calibri"/>
        </w:rPr>
        <w:fldChar w:fldCharType="separate"/>
      </w:r>
      <w:r w:rsidR="00826251">
        <w:t>Bursiyer Çalışma Kuralları</w:t>
      </w:r>
      <w:r w:rsidR="00194E06">
        <w:rPr>
          <w:rFonts w:cs="Calibri"/>
        </w:rPr>
        <w:fldChar w:fldCharType="end"/>
      </w:r>
    </w:p>
    <w:p w14:paraId="23997F4A" w14:textId="30408538" w:rsidR="00711B60" w:rsidRDefault="00711B60" w:rsidP="00711B60">
      <w:pPr>
        <w:rPr>
          <w:rFonts w:cs="Calibri"/>
        </w:rPr>
      </w:pPr>
      <w:r w:rsidRPr="002E3579">
        <w:rPr>
          <w:rFonts w:cs="Calibri"/>
          <w:b/>
          <w:bCs/>
        </w:rPr>
        <w:t xml:space="preserve">Proje </w:t>
      </w:r>
      <w:r w:rsidR="0079633C">
        <w:rPr>
          <w:rFonts w:cs="Calibri"/>
          <w:b/>
          <w:bCs/>
        </w:rPr>
        <w:t>S</w:t>
      </w:r>
      <w:r w:rsidRPr="002E3579">
        <w:rPr>
          <w:rFonts w:cs="Calibri"/>
          <w:b/>
          <w:bCs/>
        </w:rPr>
        <w:t>üresi:</w:t>
      </w:r>
      <w:r w:rsidRPr="002E3579">
        <w:rPr>
          <w:rFonts w:cs="Calibri"/>
        </w:rPr>
        <w:t xml:space="preserve"> En az 6 </w:t>
      </w:r>
      <w:r w:rsidR="008320A7">
        <w:rPr>
          <w:rFonts w:cs="Calibri"/>
        </w:rPr>
        <w:t xml:space="preserve">(altı) </w:t>
      </w:r>
      <w:r w:rsidRPr="002E3579">
        <w:rPr>
          <w:rFonts w:cs="Calibri"/>
        </w:rPr>
        <w:t xml:space="preserve">ay, en fazla </w:t>
      </w:r>
      <w:r w:rsidR="0079540F">
        <w:rPr>
          <w:rFonts w:cs="Calibri"/>
        </w:rPr>
        <w:t>12</w:t>
      </w:r>
      <w:r w:rsidR="0079540F" w:rsidRPr="002E3579">
        <w:rPr>
          <w:rFonts w:cs="Calibri"/>
        </w:rPr>
        <w:t xml:space="preserve"> </w:t>
      </w:r>
      <w:r w:rsidRPr="002E3579">
        <w:rPr>
          <w:rFonts w:cs="Calibri"/>
        </w:rPr>
        <w:t>ay</w:t>
      </w:r>
      <w:r w:rsidR="008320A7">
        <w:rPr>
          <w:rFonts w:cs="Calibri"/>
        </w:rPr>
        <w:t xml:space="preserve"> (</w:t>
      </w:r>
      <w:proofErr w:type="spellStart"/>
      <w:r w:rsidR="008320A7">
        <w:rPr>
          <w:rFonts w:cs="Calibri"/>
        </w:rPr>
        <w:t>oniki</w:t>
      </w:r>
      <w:proofErr w:type="spellEnd"/>
      <w:r w:rsidR="008320A7">
        <w:rPr>
          <w:rFonts w:cs="Calibri"/>
        </w:rPr>
        <w:t>)</w:t>
      </w:r>
      <w:r w:rsidRPr="002E3579">
        <w:rPr>
          <w:rFonts w:cs="Calibri"/>
        </w:rPr>
        <w:t xml:space="preserve"> olabilir.</w:t>
      </w:r>
      <w:r w:rsidR="00E3055A" w:rsidRPr="00E3055A">
        <w:rPr>
          <w:rFonts w:cs="Calibri"/>
        </w:rPr>
        <w:t xml:space="preserve"> </w:t>
      </w:r>
      <w:r w:rsidR="00E3055A">
        <w:rPr>
          <w:rFonts w:cs="Calibri"/>
        </w:rPr>
        <w:t>Ek süre talepleri azami proje süresini aşamaz.</w:t>
      </w:r>
    </w:p>
    <w:p w14:paraId="0B630C15" w14:textId="60E51B94" w:rsidR="00605041" w:rsidRPr="0073177C" w:rsidRDefault="00003C61" w:rsidP="00605041">
      <w:r>
        <w:rPr>
          <w:b/>
          <w:bCs/>
        </w:rPr>
        <w:lastRenderedPageBreak/>
        <w:t xml:space="preserve">Başvuru </w:t>
      </w:r>
      <w:r w:rsidR="0079633C">
        <w:rPr>
          <w:b/>
          <w:bCs/>
        </w:rPr>
        <w:t>S</w:t>
      </w:r>
      <w:r>
        <w:rPr>
          <w:b/>
          <w:bCs/>
        </w:rPr>
        <w:t xml:space="preserve">üreci: </w:t>
      </w:r>
      <w:r w:rsidR="00605041" w:rsidRPr="0073177C">
        <w:t>Proje başvuruları öğretim üyeleri tarafından BAP başvuru formları aracılığıyla yapılır.</w:t>
      </w:r>
      <w:r w:rsidR="00A919A2">
        <w:t xml:space="preserve"> </w:t>
      </w:r>
      <w:r w:rsidR="00A919A2" w:rsidRPr="00A919A2">
        <w:t xml:space="preserve">PMS aktif ise yalnızca PMS üzerinden, aktif değilse geçici olarak form </w:t>
      </w:r>
      <w:r w:rsidR="00A919A2">
        <w:t>ve</w:t>
      </w:r>
      <w:r w:rsidR="00A919A2" w:rsidRPr="00A919A2">
        <w:t xml:space="preserve"> EBYS üzerinden başvuru yapılır.</w:t>
      </w:r>
    </w:p>
    <w:p w14:paraId="56363407" w14:textId="59AEC2B7" w:rsidR="00605041" w:rsidRPr="0073177C" w:rsidRDefault="00003C61" w:rsidP="00605041">
      <w:r>
        <w:rPr>
          <w:b/>
          <w:bCs/>
        </w:rPr>
        <w:t>Şekli İnceleme:</w:t>
      </w:r>
      <w:r w:rsidR="00605041" w:rsidRPr="0073177C">
        <w:t xml:space="preserve"> </w:t>
      </w:r>
      <w:r w:rsidR="005D455E">
        <w:t>Ulusal Araştırma Projeleri Birimi</w:t>
      </w:r>
      <w:r w:rsidR="00605041" w:rsidRPr="0073177C">
        <w:t>, iletilen başvuruları Yönerge ve işbu Kılavuz çerçevesinde şekli olarak inceler. Yönerge ve/veya Kılavuz ile çelişen başvurular, gerekçeleri ile iade edilir. Öğretim üyesi gerekli düzeltmeleri yaparak başvurusunu tekrar sunar.</w:t>
      </w:r>
    </w:p>
    <w:p w14:paraId="0410374E" w14:textId="238E58EF" w:rsidR="00605041" w:rsidRPr="0073177C" w:rsidRDefault="00605041" w:rsidP="00605041">
      <w:r w:rsidRPr="0073177C">
        <w:rPr>
          <w:b/>
          <w:bCs/>
        </w:rPr>
        <w:t xml:space="preserve">Komisyon </w:t>
      </w:r>
      <w:r w:rsidR="0079633C">
        <w:rPr>
          <w:b/>
          <w:bCs/>
        </w:rPr>
        <w:t>D</w:t>
      </w:r>
      <w:r w:rsidRPr="0073177C">
        <w:rPr>
          <w:b/>
          <w:bCs/>
        </w:rPr>
        <w:t>eğerlendirmesi:</w:t>
      </w:r>
      <w:r w:rsidRPr="0073177C">
        <w:t xml:space="preserve"> Fakülte</w:t>
      </w:r>
      <w:r w:rsidR="007B3309">
        <w:t>/</w:t>
      </w:r>
      <w:r w:rsidRPr="0073177C">
        <w:t xml:space="preserve">Yüksekokul onayını takiben başvurular, </w:t>
      </w:r>
      <w:r w:rsidR="005D455E">
        <w:t>Ulusal Araştırma Projeleri Birimi</w:t>
      </w:r>
      <w:r w:rsidRPr="0073177C">
        <w:t xml:space="preserve"> tarafından duyurulan toplantı tarihleri dikkate alınarak Komisyon gündemine alınır. Komisyon, başvurula</w:t>
      </w:r>
      <w:r w:rsidRPr="004A2770">
        <w:t>rı ret, revize veya kabul statüsünde karara bağlar ve sonuç yürütücüye bildirilir.</w:t>
      </w:r>
    </w:p>
    <w:p w14:paraId="1C27D419" w14:textId="3F5E00F0" w:rsidR="00605041" w:rsidRDefault="00605041" w:rsidP="00605041">
      <w:r w:rsidRPr="0085589E">
        <w:rPr>
          <w:b/>
          <w:bCs/>
        </w:rPr>
        <w:t>Yürütme ve Sonuçlandırma Süreci</w:t>
      </w:r>
      <w:r>
        <w:rPr>
          <w:b/>
          <w:bCs/>
        </w:rPr>
        <w:t xml:space="preserve">: </w:t>
      </w:r>
      <w:r w:rsidRPr="0085589E">
        <w:t xml:space="preserve">Komisyon tarafından kabul edilen projelere ilişkin destek kararları, </w:t>
      </w:r>
      <w:r w:rsidR="005D455E">
        <w:t>Ulusal Araştırma Projeleri Birimi</w:t>
      </w:r>
      <w:r w:rsidRPr="0085589E">
        <w:t xml:space="preserve"> tarafından </w:t>
      </w:r>
      <w:r w:rsidR="006C069D" w:rsidRPr="0085589E">
        <w:t xml:space="preserve">proje yürütücüsüne </w:t>
      </w:r>
      <w:r w:rsidRPr="0085589E">
        <w:t>bildirilir. PMS üzerinden yapılan bildirimler, sistem aktif olana kadar e-posta yoluyla yürütücüye iletilir.</w:t>
      </w:r>
      <w:r w:rsidR="00FC76AF">
        <w:t xml:space="preserve"> </w:t>
      </w:r>
      <w:r w:rsidRPr="0085589E">
        <w:t xml:space="preserve">Destek kararının geçerliliği için, proje sözleşmesinin </w:t>
      </w:r>
      <w:r w:rsidRPr="004A2770">
        <w:t>en geç 3 (üç) ay içinde</w:t>
      </w:r>
      <w:r w:rsidRPr="0085589E">
        <w:t xml:space="preserve"> ıslak imzalı olarak </w:t>
      </w:r>
      <w:r w:rsidR="005D455E">
        <w:t>Ulusal Araştırma Projeleri Birimi</w:t>
      </w:r>
      <w:r w:rsidRPr="0085589E">
        <w:t>ne teslim edilmesi zorunludur. Süresinde teslim edilmeyen sözleşmeler için proje desteği iptal edilir ve proje kaydı yürürlükten kaldırılır.</w:t>
      </w:r>
    </w:p>
    <w:p w14:paraId="122422DB" w14:textId="62E29C99" w:rsidR="00605041" w:rsidRDefault="00605041">
      <w:pPr>
        <w:numPr>
          <w:ilvl w:val="0"/>
          <w:numId w:val="9"/>
        </w:numPr>
      </w:pPr>
      <w:r w:rsidRPr="0085589E">
        <w:rPr>
          <w:b/>
          <w:bCs/>
        </w:rPr>
        <w:t xml:space="preserve">Ara </w:t>
      </w:r>
      <w:r w:rsidR="0079633C">
        <w:rPr>
          <w:b/>
          <w:bCs/>
        </w:rPr>
        <w:t>R</w:t>
      </w:r>
      <w:r w:rsidRPr="0085589E">
        <w:rPr>
          <w:b/>
          <w:bCs/>
        </w:rPr>
        <w:t>apor:</w:t>
      </w:r>
      <w:r w:rsidRPr="0085589E">
        <w:t xml:space="preserve"> Proje kapsamında yapılan çalışmaları içeren ara raporlar her </w:t>
      </w:r>
      <w:r w:rsidRPr="004A2770">
        <w:t>6 (altı) ayda</w:t>
      </w:r>
      <w:r w:rsidRPr="0085589E">
        <w:rPr>
          <w:b/>
          <w:bCs/>
        </w:rPr>
        <w:t xml:space="preserve"> </w:t>
      </w:r>
      <w:r w:rsidRPr="00124DA1">
        <w:t>bir</w:t>
      </w:r>
      <w:r w:rsidRPr="0085589E">
        <w:t xml:space="preserve"> </w:t>
      </w:r>
      <w:r w:rsidR="005D455E">
        <w:t>Ulusal Araştırma Projeleri Birimi</w:t>
      </w:r>
      <w:r w:rsidRPr="0085589E">
        <w:t>ne sunulur (PMS aktif olduğunda raporlar sisteme yüklenecektir).</w:t>
      </w:r>
      <w:r w:rsidR="00DF1240">
        <w:t xml:space="preserve"> </w:t>
      </w:r>
      <w:r w:rsidR="00DF1240" w:rsidRPr="00DF1240">
        <w:t>Süresi 6 (altı) ay ve daha kısa olan projelerde ara rapor istenmez.</w:t>
      </w:r>
    </w:p>
    <w:p w14:paraId="04611E5F" w14:textId="20A12FA7" w:rsidR="00605041" w:rsidRPr="0085589E" w:rsidRDefault="00605041">
      <w:pPr>
        <w:numPr>
          <w:ilvl w:val="0"/>
          <w:numId w:val="9"/>
        </w:numPr>
      </w:pPr>
      <w:r w:rsidRPr="0085589E">
        <w:rPr>
          <w:b/>
          <w:bCs/>
        </w:rPr>
        <w:t xml:space="preserve">Sonuç </w:t>
      </w:r>
      <w:r w:rsidR="0079633C">
        <w:rPr>
          <w:b/>
          <w:bCs/>
        </w:rPr>
        <w:t>R</w:t>
      </w:r>
      <w:r w:rsidRPr="0085589E">
        <w:rPr>
          <w:b/>
          <w:bCs/>
        </w:rPr>
        <w:t>aporu:</w:t>
      </w:r>
      <w:r w:rsidRPr="0085589E">
        <w:t xml:space="preserve"> Projenin bitiş tarihini izleyen en geç </w:t>
      </w:r>
      <w:r w:rsidRPr="004A2770">
        <w:t>6 (altı) ay içinde</w:t>
      </w:r>
      <w:r w:rsidRPr="0085589E">
        <w:t xml:space="preserve"> sunulur. Sonuç raporları </w:t>
      </w:r>
      <w:r w:rsidR="005D455E">
        <w:t>Ulusal Araştırma Projeleri Birimi</w:t>
      </w:r>
      <w:r w:rsidRPr="0085589E">
        <w:t xml:space="preserve"> ve Komisyon tarafından değerlendirilerek, projenin kapatılması için Komisyon gündemine alınır.</w:t>
      </w:r>
    </w:p>
    <w:p w14:paraId="16584E02" w14:textId="77777777" w:rsidR="00FC76AF" w:rsidRPr="004A2770" w:rsidRDefault="00FC76AF" w:rsidP="00FC76AF">
      <w:r w:rsidRPr="00BA2B67">
        <w:rPr>
          <w:b/>
          <w:bCs/>
        </w:rPr>
        <w:t>Yayın Yükümlülüğü</w:t>
      </w:r>
      <w:r>
        <w:rPr>
          <w:b/>
          <w:bCs/>
        </w:rPr>
        <w:t xml:space="preserve">: </w:t>
      </w:r>
      <w:r w:rsidRPr="004A2770">
        <w:t>Proje kapsamında elde edilen araştırma sonuçlarının proje süresi içinde veya proje kapanışını izleyen en geç 1 (bir) yıl içinde yayımlanması zorunludur. Desteklenen her proje için aşağıdaki yayın yükümlülüğü uygulanır:</w:t>
      </w:r>
    </w:p>
    <w:p w14:paraId="54B5614A" w14:textId="368F2955" w:rsidR="00FC76AF" w:rsidRPr="004A2770" w:rsidRDefault="00FC76AF">
      <w:pPr>
        <w:numPr>
          <w:ilvl w:val="0"/>
          <w:numId w:val="31"/>
        </w:numPr>
      </w:pPr>
      <w:r w:rsidRPr="004A2770">
        <w:t xml:space="preserve">Proje çıktısı olarak </w:t>
      </w:r>
      <w:proofErr w:type="spellStart"/>
      <w:r w:rsidRPr="004A2770">
        <w:t>Scopus</w:t>
      </w:r>
      <w:proofErr w:type="spellEnd"/>
      <w:r w:rsidRPr="004A2770">
        <w:t xml:space="preserve"> veri tabanında indekslenen en az </w:t>
      </w:r>
      <w:r w:rsidR="002469F5">
        <w:t xml:space="preserve">1 </w:t>
      </w:r>
      <w:r w:rsidRPr="004A2770">
        <w:t>(</w:t>
      </w:r>
      <w:r w:rsidR="002469F5" w:rsidRPr="004A2770">
        <w:t>bir</w:t>
      </w:r>
      <w:r w:rsidRPr="004A2770">
        <w:t>) araştırma makalesinin (</w:t>
      </w:r>
      <w:proofErr w:type="spellStart"/>
      <w:r w:rsidRPr="004A2770">
        <w:t>Article</w:t>
      </w:r>
      <w:proofErr w:type="spellEnd"/>
      <w:r w:rsidRPr="004A2770">
        <w:t xml:space="preserve"> veya </w:t>
      </w:r>
      <w:proofErr w:type="spellStart"/>
      <w:r w:rsidRPr="004A2770">
        <w:t>Review</w:t>
      </w:r>
      <w:proofErr w:type="spellEnd"/>
      <w:r w:rsidRPr="004A2770">
        <w:t xml:space="preserve"> </w:t>
      </w:r>
      <w:proofErr w:type="spellStart"/>
      <w:r w:rsidRPr="004A2770">
        <w:t>Article</w:t>
      </w:r>
      <w:proofErr w:type="spellEnd"/>
      <w:r w:rsidRPr="004A2770">
        <w:t>) yayımlanması zorunludur.</w:t>
      </w:r>
    </w:p>
    <w:p w14:paraId="4D62476C" w14:textId="77777777" w:rsidR="00FC76AF" w:rsidRPr="009A00F7" w:rsidRDefault="00FC76AF">
      <w:pPr>
        <w:numPr>
          <w:ilvl w:val="0"/>
          <w:numId w:val="31"/>
        </w:numPr>
      </w:pPr>
      <w:r w:rsidRPr="009A00F7">
        <w:t>Kitap, kitap bölümü veya konferans bildirileri ek çıktı olarak değerlendirilebilir; ancak bu yayınlar tek başına yayın yükümlülüğünü karşılamaz.</w:t>
      </w:r>
    </w:p>
    <w:p w14:paraId="4E5AD785" w14:textId="3F690702" w:rsidR="00FC76AF" w:rsidRPr="009A00F7" w:rsidRDefault="00FC76AF">
      <w:pPr>
        <w:numPr>
          <w:ilvl w:val="0"/>
          <w:numId w:val="31"/>
        </w:numPr>
      </w:pPr>
      <w:r w:rsidRPr="009A00F7">
        <w:t>Yayınların takibi TTO tarafından yapılır.</w:t>
      </w:r>
    </w:p>
    <w:p w14:paraId="70715B8D" w14:textId="711BF78A" w:rsidR="004A2770" w:rsidRPr="00C720A7" w:rsidRDefault="004A2770">
      <w:pPr>
        <w:numPr>
          <w:ilvl w:val="0"/>
          <w:numId w:val="31"/>
        </w:numPr>
      </w:pPr>
      <w:bookmarkStart w:id="145" w:name="_Toc28823008"/>
      <w:bookmarkStart w:id="146" w:name="_Toc28823070"/>
      <w:bookmarkStart w:id="147" w:name="_Toc28823106"/>
      <w:bookmarkStart w:id="148" w:name="_Toc28823170"/>
      <w:bookmarkStart w:id="149" w:name="_Toc28823227"/>
      <w:bookmarkStart w:id="150" w:name="_Toc28823278"/>
      <w:bookmarkStart w:id="151" w:name="_Toc28823611"/>
      <w:bookmarkStart w:id="152" w:name="_Toc28823009"/>
      <w:bookmarkStart w:id="153" w:name="_Toc28823171"/>
      <w:bookmarkStart w:id="154" w:name="_Ref91843734"/>
      <w:bookmarkStart w:id="155" w:name="_Ref91843737"/>
      <w:bookmarkStart w:id="156" w:name="_Ref97237857"/>
      <w:bookmarkStart w:id="157" w:name="_Ref97237860"/>
      <w:bookmarkStart w:id="158" w:name="_Ref97547794"/>
      <w:bookmarkStart w:id="159" w:name="_Ref190167248"/>
      <w:bookmarkStart w:id="160" w:name="_Toc225148608"/>
      <w:bookmarkStart w:id="161" w:name="_Toc225283469"/>
      <w:bookmarkEnd w:id="145"/>
      <w:bookmarkEnd w:id="146"/>
      <w:bookmarkEnd w:id="147"/>
      <w:bookmarkEnd w:id="148"/>
      <w:bookmarkEnd w:id="149"/>
      <w:bookmarkEnd w:id="150"/>
      <w:bookmarkEnd w:id="151"/>
      <w:r w:rsidRPr="00C720A7">
        <w:t xml:space="preserve">Tüm yayınlarda işbu Kılavuz’un </w:t>
      </w:r>
      <w:r>
        <w:rPr>
          <w:b/>
          <w:bCs/>
        </w:rPr>
        <w:fldChar w:fldCharType="begin"/>
      </w:r>
      <w:r>
        <w:instrText xml:space="preserve"> REF _Ref225326168 \r \h </w:instrText>
      </w:r>
      <w:r>
        <w:rPr>
          <w:b/>
          <w:bCs/>
        </w:rPr>
      </w:r>
      <w:r>
        <w:rPr>
          <w:b/>
          <w:bCs/>
        </w:rPr>
        <w:fldChar w:fldCharType="separate"/>
      </w:r>
      <w:r w:rsidR="00826251">
        <w:t>11.3.1</w:t>
      </w:r>
      <w:r>
        <w:rPr>
          <w:b/>
          <w:bCs/>
        </w:rPr>
        <w:fldChar w:fldCharType="end"/>
      </w:r>
      <w:r>
        <w:rPr>
          <w:b/>
          <w:bCs/>
        </w:rPr>
        <w:t xml:space="preserve"> </w:t>
      </w:r>
      <w:r>
        <w:rPr>
          <w:b/>
          <w:bCs/>
        </w:rPr>
        <w:fldChar w:fldCharType="begin"/>
      </w:r>
      <w:r>
        <w:rPr>
          <w:b/>
          <w:bCs/>
        </w:rPr>
        <w:instrText xml:space="preserve"> REF _Ref225326169 \h </w:instrText>
      </w:r>
      <w:r>
        <w:rPr>
          <w:b/>
          <w:bCs/>
        </w:rPr>
      </w:r>
      <w:r>
        <w:rPr>
          <w:b/>
          <w:bCs/>
        </w:rPr>
        <w:fldChar w:fldCharType="separate"/>
      </w:r>
      <w:r w:rsidR="00826251">
        <w:t>Yayınlarda Proje Desteklerinin Gösterilmesi</w:t>
      </w:r>
      <w:r>
        <w:rPr>
          <w:b/>
          <w:bCs/>
        </w:rPr>
        <w:fldChar w:fldCharType="end"/>
      </w:r>
      <w:r>
        <w:rPr>
          <w:b/>
          <w:bCs/>
        </w:rPr>
        <w:t xml:space="preserve"> </w:t>
      </w:r>
      <w:r>
        <w:t>bölümünde</w:t>
      </w:r>
      <w:r w:rsidRPr="00C720A7">
        <w:t xml:space="preserve"> belirtilen </w:t>
      </w:r>
      <w:r>
        <w:t xml:space="preserve">kurallara uyulması zorunludur. </w:t>
      </w:r>
    </w:p>
    <w:p w14:paraId="47D21A2C" w14:textId="688384D9" w:rsidR="004A2770" w:rsidRPr="00C720A7" w:rsidRDefault="004A2770">
      <w:pPr>
        <w:pStyle w:val="ListeParagraf"/>
        <w:numPr>
          <w:ilvl w:val="0"/>
          <w:numId w:val="31"/>
        </w:numPr>
      </w:pPr>
      <w:r w:rsidRPr="00C720A7">
        <w:t>Belirtilen süre içinde yayın yükümlülüğünü yerine getirmeyen proje yürütücüleri</w:t>
      </w:r>
      <w:r>
        <w:t xml:space="preserve"> hakkında</w:t>
      </w:r>
      <w:r w:rsidRPr="00A0644F">
        <w:t xml:space="preserve"> </w:t>
      </w:r>
      <w:r w:rsidRPr="00C720A7">
        <w:t>işbu Kılavuz’un</w:t>
      </w:r>
      <w:r>
        <w:t xml:space="preserve"> </w:t>
      </w:r>
      <w:r>
        <w:fldChar w:fldCharType="begin"/>
      </w:r>
      <w:r>
        <w:instrText xml:space="preserve"> REF _Ref225326216 \r \h </w:instrText>
      </w:r>
      <w:r>
        <w:fldChar w:fldCharType="separate"/>
      </w:r>
      <w:r w:rsidR="00826251">
        <w:t>7.4.3</w:t>
      </w:r>
      <w:r>
        <w:fldChar w:fldCharType="end"/>
      </w:r>
      <w:r>
        <w:t xml:space="preserve"> </w:t>
      </w:r>
      <w:r>
        <w:fldChar w:fldCharType="begin"/>
      </w:r>
      <w:r>
        <w:instrText xml:space="preserve"> REF _Ref225326220 \h </w:instrText>
      </w:r>
      <w:r>
        <w:fldChar w:fldCharType="separate"/>
      </w:r>
      <w:r w:rsidR="00826251" w:rsidRPr="00BC2A24">
        <w:t>Yayın Yükümlülüğünün Yerine Getirilmemesi</w:t>
      </w:r>
      <w:r>
        <w:fldChar w:fldCharType="end"/>
      </w:r>
      <w:r>
        <w:t xml:space="preserve"> hükümleri kapsamında işlem yapılır. </w:t>
      </w:r>
    </w:p>
    <w:p w14:paraId="13CEFE4C" w14:textId="14F574B8" w:rsidR="00C60E41" w:rsidRPr="002E3579" w:rsidRDefault="00C60E41" w:rsidP="008B2F7F">
      <w:pPr>
        <w:pStyle w:val="Balk2"/>
        <w:rPr>
          <w:rFonts w:eastAsia="Cambria"/>
        </w:rPr>
      </w:pPr>
      <w:bookmarkStart w:id="162" w:name="_Toc232869174"/>
      <w:r w:rsidRPr="002E3579">
        <w:rPr>
          <w:rFonts w:eastAsia="Cambria"/>
        </w:rPr>
        <w:t>Öncelikli Alan Araştırma Proje</w:t>
      </w:r>
      <w:r w:rsidR="008A4636" w:rsidRPr="002E3579">
        <w:rPr>
          <w:rFonts w:eastAsia="Cambria"/>
        </w:rPr>
        <w:t>si (</w:t>
      </w:r>
      <w:r w:rsidRPr="002E3579">
        <w:rPr>
          <w:rFonts w:eastAsia="Cambria"/>
        </w:rPr>
        <w:t>ÖNAP)</w:t>
      </w:r>
      <w:bookmarkEnd w:id="152"/>
      <w:bookmarkEnd w:id="153"/>
      <w:bookmarkEnd w:id="154"/>
      <w:bookmarkEnd w:id="155"/>
      <w:bookmarkEnd w:id="156"/>
      <w:bookmarkEnd w:id="157"/>
      <w:bookmarkEnd w:id="158"/>
      <w:bookmarkEnd w:id="159"/>
      <w:bookmarkEnd w:id="160"/>
      <w:bookmarkEnd w:id="161"/>
      <w:bookmarkEnd w:id="162"/>
    </w:p>
    <w:p w14:paraId="01FB7FC1" w14:textId="5E57CF43" w:rsidR="00130FD8" w:rsidRDefault="00C60E41" w:rsidP="00F87019">
      <w:pPr>
        <w:rPr>
          <w:rFonts w:cs="Calibri"/>
          <w:bCs/>
        </w:rPr>
      </w:pPr>
      <w:r w:rsidRPr="002E3579">
        <w:rPr>
          <w:rFonts w:cs="Calibri"/>
          <w:b/>
        </w:rPr>
        <w:t xml:space="preserve">Tanım: </w:t>
      </w:r>
      <w:r w:rsidR="001F6B79" w:rsidRPr="00F30138">
        <w:rPr>
          <w:rFonts w:cs="Calibri"/>
          <w:bCs/>
        </w:rPr>
        <w:t>ÖNAP Araştırma Projeleri</w:t>
      </w:r>
      <w:r w:rsidR="00130FD8" w:rsidRPr="00F30138">
        <w:rPr>
          <w:rFonts w:cs="Calibri"/>
          <w:bCs/>
        </w:rPr>
        <w:t xml:space="preserve">, Bahçeşehir Üniversitesi öğretim üyeleri tarafından yürütülen, </w:t>
      </w:r>
      <w:r w:rsidR="0046318B">
        <w:rPr>
          <w:rFonts w:cs="Calibri"/>
          <w:bCs/>
        </w:rPr>
        <w:t xml:space="preserve">işbu kılavuz </w:t>
      </w:r>
      <w:r w:rsidR="0046318B">
        <w:rPr>
          <w:rFonts w:cs="Calibri"/>
          <w:bCs/>
        </w:rPr>
        <w:fldChar w:fldCharType="begin"/>
      </w:r>
      <w:r w:rsidR="0046318B">
        <w:rPr>
          <w:rFonts w:cs="Calibri"/>
          <w:bCs/>
        </w:rPr>
        <w:instrText xml:space="preserve"> REF _Ref224026021 \h </w:instrText>
      </w:r>
      <w:r w:rsidR="0046318B">
        <w:rPr>
          <w:rFonts w:cs="Calibri"/>
          <w:bCs/>
        </w:rPr>
      </w:r>
      <w:r w:rsidR="0046318B">
        <w:rPr>
          <w:rFonts w:cs="Calibri"/>
          <w:bCs/>
        </w:rPr>
        <w:fldChar w:fldCharType="separate"/>
      </w:r>
      <w:r w:rsidR="00826251">
        <w:t xml:space="preserve">Şekil </w:t>
      </w:r>
      <w:r w:rsidR="00826251">
        <w:rPr>
          <w:noProof/>
        </w:rPr>
        <w:t>2</w:t>
      </w:r>
      <w:r w:rsidR="00826251">
        <w:noBreakHyphen/>
      </w:r>
      <w:r w:rsidR="00826251">
        <w:rPr>
          <w:noProof/>
        </w:rPr>
        <w:t>1</w:t>
      </w:r>
      <w:r w:rsidR="0046318B">
        <w:rPr>
          <w:rFonts w:cs="Calibri"/>
          <w:bCs/>
        </w:rPr>
        <w:fldChar w:fldCharType="end"/>
      </w:r>
      <w:r w:rsidR="0046318B">
        <w:rPr>
          <w:rFonts w:cs="Calibri"/>
          <w:bCs/>
        </w:rPr>
        <w:t xml:space="preserve">’de verilen </w:t>
      </w:r>
      <w:r w:rsidR="00130FD8" w:rsidRPr="00F30138">
        <w:rPr>
          <w:rFonts w:cs="Calibri"/>
          <w:bCs/>
        </w:rPr>
        <w:t>BAU Araştırma Stratejisi’nde belirlenen öncelikli temalar ile ülkemizin Kalkınma Planları, TÜBİTAK, Horizon Europe ve benzeri ulusal/uluslararası kurumların belirlediği öncelikli alanlar doğrultusunda geliştirilen özgün ve yüksek etki potansiyeline sahip projeleri</w:t>
      </w:r>
      <w:r w:rsidR="001F6B79" w:rsidRPr="00F30138">
        <w:rPr>
          <w:rFonts w:cs="Calibri"/>
          <w:bCs/>
        </w:rPr>
        <w:t>ni hedef alır.</w:t>
      </w:r>
      <w:r w:rsidR="001F6B79">
        <w:rPr>
          <w:rFonts w:cs="Calibri"/>
          <w:bCs/>
        </w:rPr>
        <w:t xml:space="preserve"> </w:t>
      </w:r>
    </w:p>
    <w:p w14:paraId="3C815D34" w14:textId="77777777" w:rsidR="00F30138" w:rsidRPr="00F30138" w:rsidRDefault="00F30138" w:rsidP="00F30138">
      <w:pPr>
        <w:rPr>
          <w:rFonts w:cs="Calibri"/>
          <w:bCs/>
        </w:rPr>
      </w:pPr>
      <w:r w:rsidRPr="00F30138">
        <w:rPr>
          <w:rFonts w:cs="Calibri"/>
          <w:b/>
          <w:bCs/>
        </w:rPr>
        <w:t>Amaç:</w:t>
      </w:r>
    </w:p>
    <w:p w14:paraId="49E16F4E" w14:textId="77777777" w:rsidR="00F30138" w:rsidRPr="00F30138" w:rsidRDefault="00F30138">
      <w:pPr>
        <w:numPr>
          <w:ilvl w:val="0"/>
          <w:numId w:val="71"/>
        </w:numPr>
        <w:rPr>
          <w:rFonts w:cs="Calibri"/>
          <w:bCs/>
        </w:rPr>
      </w:pPr>
      <w:proofErr w:type="spellStart"/>
      <w:r w:rsidRPr="00F30138">
        <w:rPr>
          <w:rFonts w:cs="Calibri"/>
          <w:bCs/>
        </w:rPr>
        <w:t>BAU’nun</w:t>
      </w:r>
      <w:proofErr w:type="spellEnd"/>
      <w:r w:rsidRPr="00F30138">
        <w:rPr>
          <w:rFonts w:cs="Calibri"/>
          <w:bCs/>
        </w:rPr>
        <w:t xml:space="preserve"> stratejik öncelikli alanlarında araştırma kapasitesini artırmak,</w:t>
      </w:r>
    </w:p>
    <w:p w14:paraId="6877CDE3" w14:textId="77777777" w:rsidR="00F30138" w:rsidRPr="00F30138" w:rsidRDefault="00F30138">
      <w:pPr>
        <w:numPr>
          <w:ilvl w:val="0"/>
          <w:numId w:val="71"/>
        </w:numPr>
        <w:rPr>
          <w:rFonts w:cs="Calibri"/>
          <w:bCs/>
        </w:rPr>
      </w:pPr>
      <w:r w:rsidRPr="00F30138">
        <w:rPr>
          <w:rFonts w:cs="Calibri"/>
          <w:bCs/>
        </w:rPr>
        <w:t>Ulusal ve uluslararası öncelikli araştırma programlarına uyumlu projeleri destekleyerek dış fonlara erişim potansiyelini güçlendirmek,</w:t>
      </w:r>
    </w:p>
    <w:p w14:paraId="57227367" w14:textId="77777777" w:rsidR="00F30138" w:rsidRPr="00F30138" w:rsidRDefault="00F30138">
      <w:pPr>
        <w:numPr>
          <w:ilvl w:val="0"/>
          <w:numId w:val="71"/>
        </w:numPr>
        <w:rPr>
          <w:rFonts w:cs="Calibri"/>
          <w:bCs/>
        </w:rPr>
      </w:pPr>
      <w:r w:rsidRPr="00F30138">
        <w:rPr>
          <w:rFonts w:cs="Calibri"/>
          <w:bCs/>
        </w:rPr>
        <w:lastRenderedPageBreak/>
        <w:t>Yüksek yayın ve yenilik potansiyeline sahip, çok-disiplinli araştırmaları teşvik etmek.</w:t>
      </w:r>
    </w:p>
    <w:p w14:paraId="5FB20C82" w14:textId="3C714AEE" w:rsidR="00F30138" w:rsidRPr="00F30138" w:rsidRDefault="00F30138" w:rsidP="00F30138">
      <w:pPr>
        <w:rPr>
          <w:rFonts w:cs="Calibri"/>
          <w:bCs/>
        </w:rPr>
      </w:pPr>
      <w:r w:rsidRPr="00F30138">
        <w:rPr>
          <w:rFonts w:cs="Calibri"/>
          <w:b/>
          <w:bCs/>
        </w:rPr>
        <w:t>Kapsam:</w:t>
      </w:r>
    </w:p>
    <w:p w14:paraId="4C96CC1D" w14:textId="77777777" w:rsidR="00F30138" w:rsidRPr="00F30138" w:rsidRDefault="00F30138">
      <w:pPr>
        <w:pStyle w:val="ListeParagraf"/>
        <w:numPr>
          <w:ilvl w:val="0"/>
          <w:numId w:val="72"/>
        </w:numPr>
      </w:pPr>
      <w:r w:rsidRPr="00F30138">
        <w:t>BAU araştırma altyapısı ile uyumlu ve yayın potansiyeli yüksek projeler,</w:t>
      </w:r>
    </w:p>
    <w:p w14:paraId="50215C29" w14:textId="77777777" w:rsidR="00F30138" w:rsidRPr="00F30138" w:rsidRDefault="00F30138">
      <w:pPr>
        <w:pStyle w:val="ListeParagraf"/>
        <w:numPr>
          <w:ilvl w:val="0"/>
          <w:numId w:val="72"/>
        </w:numPr>
      </w:pPr>
      <w:r w:rsidRPr="00F30138">
        <w:t>Ulusal/uluslararası öncelikli alan belgelerinde açıkça ifade edilmiş araştırma konuları (</w:t>
      </w:r>
      <w:r w:rsidRPr="00650968">
        <w:rPr>
          <w:u w:val="single"/>
        </w:rPr>
        <w:t>başvuru formunda ilgili resmi dokümana referans verilmesi zorunludur</w:t>
      </w:r>
      <w:r w:rsidRPr="00F30138">
        <w:t>),</w:t>
      </w:r>
    </w:p>
    <w:p w14:paraId="2FD902CA" w14:textId="77777777" w:rsidR="00751799" w:rsidRDefault="00F30138">
      <w:pPr>
        <w:pStyle w:val="ListeParagraf"/>
        <w:numPr>
          <w:ilvl w:val="0"/>
          <w:numId w:val="72"/>
        </w:numPr>
      </w:pPr>
      <w:r w:rsidRPr="00F30138">
        <w:t xml:space="preserve">Farklı fakülte, bölüm veya üniversiteler arası </w:t>
      </w:r>
      <w:proofErr w:type="gramStart"/>
      <w:r w:rsidRPr="00F30138">
        <w:t>işbirliğini</w:t>
      </w:r>
      <w:proofErr w:type="gramEnd"/>
      <w:r w:rsidRPr="00F30138">
        <w:t xml:space="preserve"> içeren çok disiplinli çalışmalar (değerlendirme sürecinde tercih sebebidir).</w:t>
      </w:r>
    </w:p>
    <w:p w14:paraId="73141221" w14:textId="78CB71C8" w:rsidR="00F30138" w:rsidRPr="00751799" w:rsidRDefault="00F30138">
      <w:pPr>
        <w:pStyle w:val="ListeParagraf"/>
        <w:numPr>
          <w:ilvl w:val="0"/>
          <w:numId w:val="72"/>
        </w:numPr>
      </w:pPr>
      <w:r w:rsidRPr="00751799">
        <w:rPr>
          <w:rFonts w:cs="Calibri"/>
          <w:bCs/>
        </w:rPr>
        <w:t>Salt altyapı oluşturmaya yönelik projeler destek kapsamına girmez.</w:t>
      </w:r>
    </w:p>
    <w:p w14:paraId="2F3DBEF5" w14:textId="0D56F128" w:rsidR="00C60E41" w:rsidRPr="002E3579" w:rsidRDefault="00003C61" w:rsidP="00F87019">
      <w:pPr>
        <w:rPr>
          <w:rFonts w:cs="Calibri"/>
        </w:rPr>
      </w:pPr>
      <w:r>
        <w:rPr>
          <w:rFonts w:cs="Calibri"/>
          <w:b/>
        </w:rPr>
        <w:t>Kimler Başvurabilir:</w:t>
      </w:r>
      <w:r w:rsidR="00C60E41" w:rsidRPr="002E3579">
        <w:rPr>
          <w:rFonts w:cs="Calibri"/>
          <w:b/>
        </w:rPr>
        <w:t xml:space="preserve"> </w:t>
      </w:r>
      <w:proofErr w:type="spellStart"/>
      <w:r w:rsidR="00650968" w:rsidRPr="00650968">
        <w:rPr>
          <w:rFonts w:cs="Calibri"/>
        </w:rPr>
        <w:t>BAU’da</w:t>
      </w:r>
      <w:proofErr w:type="spellEnd"/>
      <w:r w:rsidR="00650968" w:rsidRPr="00650968">
        <w:rPr>
          <w:rFonts w:cs="Calibri"/>
        </w:rPr>
        <w:t xml:space="preserve"> tam zamanlı görev yapan, son 3 (üç) yıl için APP 1 (bir) ve üzerinde </w:t>
      </w:r>
      <w:r w:rsidR="002A35E6" w:rsidRPr="002E3579">
        <w:t>olan</w:t>
      </w:r>
      <w:r w:rsidR="00650968">
        <w:t>,</w:t>
      </w:r>
      <w:r w:rsidR="002A35E6" w:rsidRPr="002E3579">
        <w:t xml:space="preserve"> </w:t>
      </w:r>
      <w:bookmarkStart w:id="163" w:name="_Hlk35299385"/>
      <w:r w:rsidR="00C60E41" w:rsidRPr="002E3579">
        <w:rPr>
          <w:rFonts w:cs="Calibri"/>
        </w:rPr>
        <w:t xml:space="preserve">en az </w:t>
      </w:r>
      <w:r w:rsidR="009972D1">
        <w:rPr>
          <w:rFonts w:cs="Calibri"/>
        </w:rPr>
        <w:t>1 (</w:t>
      </w:r>
      <w:r w:rsidR="00C60E41" w:rsidRPr="002E3579">
        <w:rPr>
          <w:rFonts w:cs="Calibri"/>
        </w:rPr>
        <w:t>bir</w:t>
      </w:r>
      <w:r w:rsidR="009972D1">
        <w:rPr>
          <w:rFonts w:cs="Calibri"/>
        </w:rPr>
        <w:t>)</w:t>
      </w:r>
      <w:r w:rsidR="00C60E41" w:rsidRPr="002E3579">
        <w:rPr>
          <w:rFonts w:cs="Calibri"/>
        </w:rPr>
        <w:t xml:space="preserve"> adet dış kaynaklı araştırma projesini başarılı bir şekilde yürüterek tamamlamış olan</w:t>
      </w:r>
      <w:r w:rsidR="00C60E41" w:rsidRPr="002E3579">
        <w:rPr>
          <w:rFonts w:cs="Calibri"/>
          <w:b/>
        </w:rPr>
        <w:t xml:space="preserve"> </w:t>
      </w:r>
      <w:bookmarkEnd w:id="163"/>
      <w:r w:rsidR="00C60E41" w:rsidRPr="002E3579">
        <w:rPr>
          <w:rFonts w:cs="Calibri"/>
        </w:rPr>
        <w:t>öğretim</w:t>
      </w:r>
      <w:r w:rsidR="00C60E41" w:rsidRPr="002E3579">
        <w:rPr>
          <w:rFonts w:cs="Calibri"/>
          <w:b/>
        </w:rPr>
        <w:t xml:space="preserve"> </w:t>
      </w:r>
      <w:r w:rsidR="00C60E41" w:rsidRPr="002E3579">
        <w:rPr>
          <w:rFonts w:cs="Calibri"/>
        </w:rPr>
        <w:t>üyeleri başvur</w:t>
      </w:r>
      <w:r w:rsidR="002D1619">
        <w:rPr>
          <w:rFonts w:cs="Calibri"/>
        </w:rPr>
        <w:t>abilir.</w:t>
      </w:r>
    </w:p>
    <w:p w14:paraId="41F59467" w14:textId="16A1D5F4" w:rsidR="00C63413" w:rsidRPr="002E3579" w:rsidRDefault="00C60E41" w:rsidP="00C63413">
      <w:pPr>
        <w:rPr>
          <w:rFonts w:cs="Calibri"/>
          <w:b/>
        </w:rPr>
      </w:pPr>
      <w:r w:rsidRPr="002E3579">
        <w:rPr>
          <w:rFonts w:cs="Calibri"/>
          <w:b/>
        </w:rPr>
        <w:t>Proje Bütçesi</w:t>
      </w:r>
      <w:r w:rsidR="003F3082" w:rsidRPr="002E3579">
        <w:rPr>
          <w:rFonts w:cs="Calibri"/>
          <w:b/>
        </w:rPr>
        <w:t xml:space="preserve">: </w:t>
      </w:r>
      <w:r w:rsidR="007908E0">
        <w:rPr>
          <w:rFonts w:cs="Calibri"/>
        </w:rPr>
        <w:t>70</w:t>
      </w:r>
      <w:r w:rsidR="00F35DC7">
        <w:rPr>
          <w:rFonts w:cs="Calibri"/>
        </w:rPr>
        <w:t>0</w:t>
      </w:r>
      <w:r w:rsidR="00C63413">
        <w:rPr>
          <w:rFonts w:cs="Calibri"/>
        </w:rPr>
        <w:t>.000 TL</w:t>
      </w:r>
    </w:p>
    <w:p w14:paraId="660E6FD2" w14:textId="0CCD4925" w:rsidR="00867B42" w:rsidRDefault="00E75C64" w:rsidP="009972D1">
      <w:pPr>
        <w:rPr>
          <w:rFonts w:cs="Calibri"/>
        </w:rPr>
      </w:pPr>
      <w:r w:rsidRPr="00F90A9C">
        <w:rPr>
          <w:rFonts w:cs="Calibri"/>
          <w:b/>
        </w:rPr>
        <w:t xml:space="preserve">Bursiyer </w:t>
      </w:r>
      <w:r w:rsidR="002E7C29">
        <w:rPr>
          <w:rFonts w:cs="Calibri"/>
          <w:b/>
        </w:rPr>
        <w:t>B</w:t>
      </w:r>
      <w:r w:rsidRPr="00F90A9C">
        <w:rPr>
          <w:rFonts w:cs="Calibri"/>
          <w:b/>
        </w:rPr>
        <w:t>ütçesi:</w:t>
      </w:r>
      <w:r>
        <w:rPr>
          <w:rFonts w:cs="Calibri"/>
        </w:rPr>
        <w:t xml:space="preserve"> </w:t>
      </w:r>
      <w:r w:rsidR="009972D1">
        <w:rPr>
          <w:rFonts w:cs="Calibri"/>
        </w:rPr>
        <w:t xml:space="preserve">Bulunmaktadır. </w:t>
      </w:r>
      <w:r w:rsidR="009972D1" w:rsidRPr="008320A7">
        <w:rPr>
          <w:rFonts w:cs="Calibri"/>
        </w:rPr>
        <w:t xml:space="preserve">Limitler için: </w:t>
      </w:r>
      <w:r w:rsidR="00194E06">
        <w:rPr>
          <w:rFonts w:cs="Calibri"/>
        </w:rPr>
        <w:fldChar w:fldCharType="begin"/>
      </w:r>
      <w:r w:rsidR="00194E06">
        <w:rPr>
          <w:rFonts w:cs="Calibri"/>
        </w:rPr>
        <w:instrText xml:space="preserve"> REF _Ref225922811 \r \h </w:instrText>
      </w:r>
      <w:r w:rsidR="00194E06">
        <w:rPr>
          <w:rFonts w:cs="Calibri"/>
        </w:rPr>
      </w:r>
      <w:r w:rsidR="00194E06">
        <w:rPr>
          <w:rFonts w:cs="Calibri"/>
        </w:rPr>
        <w:fldChar w:fldCharType="separate"/>
      </w:r>
      <w:r w:rsidR="00826251">
        <w:rPr>
          <w:rFonts w:cs="Calibri"/>
        </w:rPr>
        <w:t>7.5.2</w:t>
      </w:r>
      <w:r w:rsidR="00194E06">
        <w:rPr>
          <w:rFonts w:cs="Calibri"/>
        </w:rPr>
        <w:fldChar w:fldCharType="end"/>
      </w:r>
      <w:r w:rsidR="00194E06">
        <w:rPr>
          <w:rFonts w:cs="Calibri"/>
        </w:rPr>
        <w:t xml:space="preserve"> </w:t>
      </w:r>
      <w:r w:rsidR="00194E06">
        <w:rPr>
          <w:rFonts w:cs="Calibri"/>
        </w:rPr>
        <w:fldChar w:fldCharType="begin"/>
      </w:r>
      <w:r w:rsidR="00194E06">
        <w:rPr>
          <w:rFonts w:cs="Calibri"/>
        </w:rPr>
        <w:instrText xml:space="preserve"> REF _Ref225922816 \h </w:instrText>
      </w:r>
      <w:r w:rsidR="00194E06">
        <w:rPr>
          <w:rFonts w:cs="Calibri"/>
        </w:rPr>
      </w:r>
      <w:r w:rsidR="00194E06">
        <w:rPr>
          <w:rFonts w:cs="Calibri"/>
        </w:rPr>
        <w:fldChar w:fldCharType="separate"/>
      </w:r>
      <w:r w:rsidR="00826251">
        <w:t>Bursiyer Çalışma Kuralları</w:t>
      </w:r>
      <w:r w:rsidR="00194E06">
        <w:rPr>
          <w:rFonts w:cs="Calibri"/>
        </w:rPr>
        <w:fldChar w:fldCharType="end"/>
      </w:r>
    </w:p>
    <w:p w14:paraId="2A168D82" w14:textId="1434FC09" w:rsidR="007D0EDC" w:rsidRDefault="007D0EDC" w:rsidP="00F87019">
      <w:pPr>
        <w:rPr>
          <w:rFonts w:cs="Calibri"/>
        </w:rPr>
      </w:pPr>
      <w:r w:rsidRPr="002E3579">
        <w:rPr>
          <w:rFonts w:cs="Calibri"/>
          <w:b/>
          <w:bCs/>
        </w:rPr>
        <w:t xml:space="preserve">Proje </w:t>
      </w:r>
      <w:r w:rsidR="002E7C29">
        <w:rPr>
          <w:rFonts w:cs="Calibri"/>
          <w:b/>
          <w:bCs/>
        </w:rPr>
        <w:t>S</w:t>
      </w:r>
      <w:r w:rsidRPr="002E3579">
        <w:rPr>
          <w:rFonts w:cs="Calibri"/>
          <w:b/>
          <w:bCs/>
        </w:rPr>
        <w:t>üresi</w:t>
      </w:r>
      <w:r w:rsidR="003F3082" w:rsidRPr="002E3579">
        <w:rPr>
          <w:rFonts w:cs="Calibri"/>
          <w:b/>
          <w:bCs/>
        </w:rPr>
        <w:t>:</w:t>
      </w:r>
      <w:r w:rsidRPr="002E3579">
        <w:rPr>
          <w:rFonts w:cs="Calibri"/>
        </w:rPr>
        <w:t xml:space="preserve"> </w:t>
      </w:r>
      <w:r w:rsidR="00AD0925" w:rsidRPr="00AD0925">
        <w:rPr>
          <w:rFonts w:cs="Calibri"/>
        </w:rPr>
        <w:t xml:space="preserve">En az 6 </w:t>
      </w:r>
      <w:r w:rsidR="007908E0">
        <w:rPr>
          <w:rFonts w:cs="Calibri"/>
        </w:rPr>
        <w:t xml:space="preserve">(altı) </w:t>
      </w:r>
      <w:r w:rsidR="00AD0925" w:rsidRPr="00AD0925">
        <w:rPr>
          <w:rFonts w:cs="Calibri"/>
        </w:rPr>
        <w:t>ay, en fazla 18</w:t>
      </w:r>
      <w:r w:rsidR="007908E0">
        <w:rPr>
          <w:rFonts w:cs="Calibri"/>
        </w:rPr>
        <w:t xml:space="preserve"> (</w:t>
      </w:r>
      <w:proofErr w:type="spellStart"/>
      <w:r w:rsidR="007908E0">
        <w:rPr>
          <w:rFonts w:cs="Calibri"/>
        </w:rPr>
        <w:t>onsekiz</w:t>
      </w:r>
      <w:proofErr w:type="spellEnd"/>
      <w:r w:rsidR="007908E0">
        <w:rPr>
          <w:rFonts w:cs="Calibri"/>
        </w:rPr>
        <w:t>)</w:t>
      </w:r>
      <w:r w:rsidR="00AD0925" w:rsidRPr="00AD0925">
        <w:rPr>
          <w:rFonts w:cs="Calibri"/>
        </w:rPr>
        <w:t xml:space="preserve"> ay. Ek süre talepleri azami proje süresini aşamaz.</w:t>
      </w:r>
    </w:p>
    <w:p w14:paraId="769E195A" w14:textId="0F13616A" w:rsidR="00605041" w:rsidRPr="0073177C" w:rsidRDefault="00003C61" w:rsidP="00605041">
      <w:r>
        <w:rPr>
          <w:b/>
          <w:bCs/>
        </w:rPr>
        <w:t xml:space="preserve">Başvuru Süreci: </w:t>
      </w:r>
      <w:r w:rsidR="00605041" w:rsidRPr="0073177C">
        <w:t>Proje başvuruları öğretim üyeleri tarafından BAP başvuru formları aracılığıyla yapılır.</w:t>
      </w:r>
      <w:r w:rsidR="00A919A2">
        <w:t xml:space="preserve"> </w:t>
      </w:r>
      <w:r w:rsidR="00A919A2" w:rsidRPr="00A919A2">
        <w:t xml:space="preserve">PMS aktif ise yalnızca PMS üzerinden, aktif değilse geçici olarak form </w:t>
      </w:r>
      <w:r w:rsidR="00A919A2">
        <w:t>ve</w:t>
      </w:r>
      <w:r w:rsidR="00A919A2" w:rsidRPr="00A919A2">
        <w:t xml:space="preserve"> EBYS üzerinden başvuru yapılır.</w:t>
      </w:r>
    </w:p>
    <w:p w14:paraId="61E09857" w14:textId="422224EA" w:rsidR="00605041" w:rsidRPr="0073177C" w:rsidRDefault="00003C61" w:rsidP="00605041">
      <w:r>
        <w:rPr>
          <w:b/>
          <w:bCs/>
        </w:rPr>
        <w:t>Şekli İnceleme:</w:t>
      </w:r>
      <w:r w:rsidR="00605041" w:rsidRPr="0073177C">
        <w:t xml:space="preserve"> </w:t>
      </w:r>
      <w:r w:rsidR="005D455E">
        <w:t>Ulusal Araştırma Projeleri Birimi</w:t>
      </w:r>
      <w:r w:rsidR="00605041" w:rsidRPr="0073177C">
        <w:t>, iletilen başvuruları Yönerge ve işbu Kılavuz çerçevesinde şekli olarak inceler. Yönerge ve/veya Kılavuz ile çelişen başvurular, gerekçeleri ile iade edilir. Öğretim üyesi gerekli düzeltmeleri yaparak başvurusunu tekrar sunar.</w:t>
      </w:r>
    </w:p>
    <w:p w14:paraId="605E8CB3" w14:textId="13FBD04B" w:rsidR="00605041" w:rsidRPr="0073177C" w:rsidRDefault="00605041" w:rsidP="00605041">
      <w:r w:rsidRPr="0073177C">
        <w:rPr>
          <w:b/>
          <w:bCs/>
        </w:rPr>
        <w:t xml:space="preserve">Komisyon </w:t>
      </w:r>
      <w:r w:rsidR="0079633C">
        <w:rPr>
          <w:b/>
          <w:bCs/>
        </w:rPr>
        <w:t>D</w:t>
      </w:r>
      <w:r w:rsidRPr="0073177C">
        <w:rPr>
          <w:b/>
          <w:bCs/>
        </w:rPr>
        <w:t>eğerlendirmesi:</w:t>
      </w:r>
      <w:r w:rsidRPr="0073177C">
        <w:t xml:space="preserve"> Fakülte/Yüksekokul onayını takiben başvurular, </w:t>
      </w:r>
      <w:r w:rsidR="005D455E">
        <w:t>Ulusal Araştırma Projeleri Birimi</w:t>
      </w:r>
      <w:r w:rsidRPr="0073177C">
        <w:t xml:space="preserve"> tarafından duyurulan toplantı tarihleri dikkate alınarak Komisyon gündemine alınır. Komisyon, başvuruları </w:t>
      </w:r>
      <w:r w:rsidRPr="004A2770">
        <w:t>ret, revize veya kabul</w:t>
      </w:r>
      <w:r w:rsidRPr="0073177C">
        <w:t xml:space="preserve"> statüsünde karara bağlar ve sonuç yürütücüye bildirilir.</w:t>
      </w:r>
    </w:p>
    <w:p w14:paraId="29FBB205" w14:textId="13254337" w:rsidR="00605041" w:rsidRDefault="00605041" w:rsidP="00605041">
      <w:r w:rsidRPr="0085589E">
        <w:rPr>
          <w:b/>
          <w:bCs/>
        </w:rPr>
        <w:t>Yürütme ve Sonuçlandırma Süreci</w:t>
      </w:r>
      <w:r>
        <w:rPr>
          <w:b/>
          <w:bCs/>
        </w:rPr>
        <w:t xml:space="preserve">: </w:t>
      </w:r>
      <w:r w:rsidRPr="0085589E">
        <w:t xml:space="preserve">Komisyon tarafından kabul edilen projelere ilişkin destek kararları, </w:t>
      </w:r>
      <w:r w:rsidR="005D455E">
        <w:t>Ulusal Araştırma Projeleri Birimi</w:t>
      </w:r>
      <w:r w:rsidRPr="0085589E">
        <w:t xml:space="preserve"> tarafından </w:t>
      </w:r>
      <w:r w:rsidR="006C069D" w:rsidRPr="0085589E">
        <w:t xml:space="preserve">proje yürütücüsüne </w:t>
      </w:r>
      <w:r w:rsidRPr="0085589E">
        <w:t>bildirilir. PMS üzerinden yapılan bildirimler, sistem aktif olana kadar e-posta yoluyla yürütücüye iletilir.</w:t>
      </w:r>
      <w:r w:rsidR="00FC76AF">
        <w:t xml:space="preserve"> </w:t>
      </w:r>
      <w:r w:rsidRPr="0085589E">
        <w:t xml:space="preserve">Destek kararının geçerliliği için, proje sözleşmesinin </w:t>
      </w:r>
      <w:r w:rsidRPr="004A2770">
        <w:t>en geç 3 (üç) ay içinde</w:t>
      </w:r>
      <w:r w:rsidRPr="0085589E">
        <w:t xml:space="preserve"> ıslak imzalı olarak </w:t>
      </w:r>
      <w:r w:rsidR="005D455E">
        <w:t>Ulusal Araştırma Projeleri Birimi</w:t>
      </w:r>
      <w:r w:rsidRPr="0085589E">
        <w:t>ne teslim edilmesi zorunludur. Süresinde teslim edilmeyen sözleşmeler için proje desteği iptal edilir ve proje kaydı yürürlükten kaldırılır.</w:t>
      </w:r>
    </w:p>
    <w:p w14:paraId="05E1AEBD" w14:textId="1951B2F9" w:rsidR="00605041" w:rsidRDefault="00605041">
      <w:pPr>
        <w:numPr>
          <w:ilvl w:val="0"/>
          <w:numId w:val="9"/>
        </w:numPr>
      </w:pPr>
      <w:r w:rsidRPr="0085589E">
        <w:rPr>
          <w:b/>
          <w:bCs/>
        </w:rPr>
        <w:t xml:space="preserve">Ara </w:t>
      </w:r>
      <w:r w:rsidR="0079633C">
        <w:rPr>
          <w:b/>
          <w:bCs/>
        </w:rPr>
        <w:t>R</w:t>
      </w:r>
      <w:r w:rsidRPr="0085589E">
        <w:rPr>
          <w:b/>
          <w:bCs/>
        </w:rPr>
        <w:t>apor:</w:t>
      </w:r>
      <w:r w:rsidRPr="0085589E">
        <w:t xml:space="preserve"> Proje kapsamında yapılan çalışmaları içeren ara raporlar her </w:t>
      </w:r>
      <w:r w:rsidRPr="004A2770">
        <w:t>6 (altı) ayda</w:t>
      </w:r>
      <w:r w:rsidRPr="0085589E">
        <w:rPr>
          <w:b/>
          <w:bCs/>
        </w:rPr>
        <w:t xml:space="preserve"> </w:t>
      </w:r>
      <w:r w:rsidRPr="004A2770">
        <w:t xml:space="preserve">bir </w:t>
      </w:r>
      <w:r w:rsidR="005D455E">
        <w:t>Ulusal Araştırma Projeleri Birimi</w:t>
      </w:r>
      <w:r w:rsidRPr="0085589E">
        <w:t>ne sunulur (PMS aktif olduğunda raporlar sisteme yüklenecektir).</w:t>
      </w:r>
      <w:r w:rsidR="00DF1240">
        <w:t xml:space="preserve"> </w:t>
      </w:r>
      <w:r w:rsidR="00DF1240" w:rsidRPr="00DF1240">
        <w:t>Süresi 6 (altı) ay ve daha kısa olan projelerde ara rapor istenmez.</w:t>
      </w:r>
    </w:p>
    <w:p w14:paraId="1F98A477" w14:textId="6CD767E5" w:rsidR="00605041" w:rsidRDefault="00605041">
      <w:pPr>
        <w:numPr>
          <w:ilvl w:val="0"/>
          <w:numId w:val="9"/>
        </w:numPr>
      </w:pPr>
      <w:r w:rsidRPr="0085589E">
        <w:rPr>
          <w:b/>
          <w:bCs/>
        </w:rPr>
        <w:t xml:space="preserve">Sonuç </w:t>
      </w:r>
      <w:r w:rsidR="0079633C">
        <w:rPr>
          <w:b/>
          <w:bCs/>
        </w:rPr>
        <w:t>R</w:t>
      </w:r>
      <w:r w:rsidRPr="0085589E">
        <w:rPr>
          <w:b/>
          <w:bCs/>
        </w:rPr>
        <w:t>aporu:</w:t>
      </w:r>
      <w:r w:rsidRPr="0085589E">
        <w:t xml:space="preserve"> Projenin bitiş tarihini izleyen en geç </w:t>
      </w:r>
      <w:r w:rsidRPr="004A2770">
        <w:t>6 (altı) ay içinde sunulur</w:t>
      </w:r>
      <w:r w:rsidRPr="0085589E">
        <w:t xml:space="preserve">. Sonuç raporları </w:t>
      </w:r>
      <w:r w:rsidR="005D455E">
        <w:t>Ulusal Araştırma Projeleri Birimi</w:t>
      </w:r>
      <w:r w:rsidRPr="0085589E">
        <w:t xml:space="preserve"> ve Komisyon tarafından değerlendirilerek, projenin kapatılması için Komisyon gündemine alınır.</w:t>
      </w:r>
    </w:p>
    <w:p w14:paraId="58C72CB0" w14:textId="77777777" w:rsidR="00FC76AF" w:rsidRPr="009A00F7" w:rsidRDefault="00FC76AF" w:rsidP="00FC76AF">
      <w:r w:rsidRPr="00BA2B67">
        <w:rPr>
          <w:b/>
          <w:bCs/>
        </w:rPr>
        <w:t>Yayın Yükümlülüğü</w:t>
      </w:r>
      <w:r>
        <w:rPr>
          <w:b/>
          <w:bCs/>
        </w:rPr>
        <w:t xml:space="preserve">: </w:t>
      </w:r>
      <w:r w:rsidRPr="004A2770">
        <w:t>Proje kapsamında elde edilen araştırma sonuçlarının proje süresi içinde veya proje kapanışını izleyen en geç 1 (bir) yıl içinde yayımlanması zorunludur. Desteklenen her proje için aşağıdaki yayın yükümlülüğü uygulanır:</w:t>
      </w:r>
    </w:p>
    <w:p w14:paraId="6C0A2FEE" w14:textId="0C5DACCD" w:rsidR="00FC76AF" w:rsidRDefault="00FC76AF">
      <w:pPr>
        <w:numPr>
          <w:ilvl w:val="0"/>
          <w:numId w:val="32"/>
        </w:numPr>
      </w:pPr>
      <w:r w:rsidRPr="009A00F7">
        <w:t xml:space="preserve">Proje çıktısı olarak </w:t>
      </w:r>
      <w:proofErr w:type="spellStart"/>
      <w:r w:rsidRPr="004A2770">
        <w:t>Scopus</w:t>
      </w:r>
      <w:proofErr w:type="spellEnd"/>
      <w:r w:rsidRPr="004A2770">
        <w:t xml:space="preserve"> veri tabanında indekslenen en az </w:t>
      </w:r>
      <w:r w:rsidR="002469F5">
        <w:t xml:space="preserve">1 </w:t>
      </w:r>
      <w:r w:rsidRPr="004A2770">
        <w:t>(</w:t>
      </w:r>
      <w:r w:rsidR="002469F5" w:rsidRPr="004A2770">
        <w:t>bir</w:t>
      </w:r>
      <w:r w:rsidRPr="004A2770">
        <w:t>) araştırma makalesinin (</w:t>
      </w:r>
      <w:proofErr w:type="spellStart"/>
      <w:r w:rsidRPr="004A2770">
        <w:t>Article</w:t>
      </w:r>
      <w:proofErr w:type="spellEnd"/>
      <w:r w:rsidRPr="004A2770">
        <w:t xml:space="preserve"> veya </w:t>
      </w:r>
      <w:proofErr w:type="spellStart"/>
      <w:r w:rsidRPr="004A2770">
        <w:t>Review</w:t>
      </w:r>
      <w:proofErr w:type="spellEnd"/>
      <w:r w:rsidRPr="004A2770">
        <w:t xml:space="preserve"> </w:t>
      </w:r>
      <w:proofErr w:type="spellStart"/>
      <w:r w:rsidRPr="004A2770">
        <w:t>Article</w:t>
      </w:r>
      <w:proofErr w:type="spellEnd"/>
      <w:r w:rsidRPr="004A2770">
        <w:t>) yayımlanması zorunludur.</w:t>
      </w:r>
    </w:p>
    <w:p w14:paraId="7E6CA0C1" w14:textId="13D3846A" w:rsidR="00FC76AF" w:rsidRPr="009A00F7" w:rsidRDefault="00FC76AF">
      <w:pPr>
        <w:numPr>
          <w:ilvl w:val="0"/>
          <w:numId w:val="32"/>
        </w:numPr>
      </w:pPr>
      <w:r>
        <w:t xml:space="preserve">ÖNAP türü projelerde BAP </w:t>
      </w:r>
      <w:r w:rsidR="009E59DD">
        <w:t>K</w:t>
      </w:r>
      <w:r>
        <w:t xml:space="preserve">omisyonu </w:t>
      </w:r>
      <w:r w:rsidR="00002C41">
        <w:t xml:space="preserve">asgari koşula ek makale </w:t>
      </w:r>
      <w:r w:rsidR="00F44BD6">
        <w:t xml:space="preserve">talebinde bulunabilir. </w:t>
      </w:r>
      <w:r w:rsidR="00002C41">
        <w:t xml:space="preserve">Ek talepler </w:t>
      </w:r>
      <w:r w:rsidR="00DC7BE4">
        <w:t>K</w:t>
      </w:r>
      <w:r w:rsidR="0046011D">
        <w:t xml:space="preserve">omisyon kararnamesine alınır ve proje yürütücüsüne bildirilir. </w:t>
      </w:r>
    </w:p>
    <w:p w14:paraId="5DDDAF0D" w14:textId="77777777" w:rsidR="00FC76AF" w:rsidRPr="009A00F7" w:rsidRDefault="00FC76AF">
      <w:pPr>
        <w:numPr>
          <w:ilvl w:val="0"/>
          <w:numId w:val="32"/>
        </w:numPr>
      </w:pPr>
      <w:r w:rsidRPr="009A00F7">
        <w:lastRenderedPageBreak/>
        <w:t>Kitap, kitap bölümü veya konferans bildirileri ek çıktı olarak değerlendirilebilir; ancak bu yayınlar tek başına yayın yükümlülüğünü karşılamaz.</w:t>
      </w:r>
    </w:p>
    <w:p w14:paraId="1C916DA7" w14:textId="3B3EBF0E" w:rsidR="00FC76AF" w:rsidRPr="009A00F7" w:rsidRDefault="00FC76AF">
      <w:pPr>
        <w:numPr>
          <w:ilvl w:val="0"/>
          <w:numId w:val="32"/>
        </w:numPr>
      </w:pPr>
      <w:r w:rsidRPr="009A00F7">
        <w:t>Yayınların takibi TTO tarafından yapılır.</w:t>
      </w:r>
    </w:p>
    <w:p w14:paraId="2B051E9F" w14:textId="1A69A31D" w:rsidR="004A2770" w:rsidRPr="00C720A7" w:rsidRDefault="004A2770">
      <w:pPr>
        <w:numPr>
          <w:ilvl w:val="0"/>
          <w:numId w:val="32"/>
        </w:numPr>
      </w:pPr>
      <w:bookmarkStart w:id="164" w:name="_Toc28823011"/>
      <w:bookmarkStart w:id="165" w:name="_Toc28823073"/>
      <w:bookmarkStart w:id="166" w:name="_Toc28823109"/>
      <w:bookmarkStart w:id="167" w:name="_Toc28823173"/>
      <w:bookmarkStart w:id="168" w:name="_Toc28823230"/>
      <w:bookmarkStart w:id="169" w:name="_Toc28823281"/>
      <w:bookmarkStart w:id="170" w:name="_Toc28823614"/>
      <w:bookmarkStart w:id="171" w:name="_Toc28823012"/>
      <w:bookmarkStart w:id="172" w:name="_Toc28823074"/>
      <w:bookmarkStart w:id="173" w:name="_Toc28823110"/>
      <w:bookmarkStart w:id="174" w:name="_Toc28823174"/>
      <w:bookmarkStart w:id="175" w:name="_Toc28823231"/>
      <w:bookmarkStart w:id="176" w:name="_Toc28823282"/>
      <w:bookmarkStart w:id="177" w:name="_Toc28823615"/>
      <w:bookmarkStart w:id="178" w:name="_Toc28823013"/>
      <w:bookmarkStart w:id="179" w:name="_Toc28823175"/>
      <w:bookmarkStart w:id="180" w:name="_Ref91843751"/>
      <w:bookmarkStart w:id="181" w:name="_Ref97237867"/>
      <w:bookmarkStart w:id="182" w:name="_Ref97237869"/>
      <w:bookmarkStart w:id="183" w:name="_Ref97547804"/>
      <w:bookmarkStart w:id="184" w:name="_Ref190167269"/>
      <w:bookmarkStart w:id="185" w:name="_Toc225148609"/>
      <w:bookmarkStart w:id="186" w:name="_Toc225283470"/>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sidRPr="00C720A7">
        <w:t xml:space="preserve">Tüm yayınlarda işbu Kılavuz’un </w:t>
      </w:r>
      <w:r>
        <w:rPr>
          <w:b/>
          <w:bCs/>
        </w:rPr>
        <w:fldChar w:fldCharType="begin"/>
      </w:r>
      <w:r>
        <w:instrText xml:space="preserve"> REF _Ref225326168 \r \h </w:instrText>
      </w:r>
      <w:r>
        <w:rPr>
          <w:b/>
          <w:bCs/>
        </w:rPr>
      </w:r>
      <w:r>
        <w:rPr>
          <w:b/>
          <w:bCs/>
        </w:rPr>
        <w:fldChar w:fldCharType="separate"/>
      </w:r>
      <w:r w:rsidR="00826251">
        <w:t>11.3.1</w:t>
      </w:r>
      <w:r>
        <w:rPr>
          <w:b/>
          <w:bCs/>
        </w:rPr>
        <w:fldChar w:fldCharType="end"/>
      </w:r>
      <w:r>
        <w:rPr>
          <w:b/>
          <w:bCs/>
        </w:rPr>
        <w:t xml:space="preserve"> </w:t>
      </w:r>
      <w:r>
        <w:rPr>
          <w:b/>
          <w:bCs/>
        </w:rPr>
        <w:fldChar w:fldCharType="begin"/>
      </w:r>
      <w:r>
        <w:rPr>
          <w:b/>
          <w:bCs/>
        </w:rPr>
        <w:instrText xml:space="preserve"> REF _Ref225326169 \h </w:instrText>
      </w:r>
      <w:r>
        <w:rPr>
          <w:b/>
          <w:bCs/>
        </w:rPr>
      </w:r>
      <w:r>
        <w:rPr>
          <w:b/>
          <w:bCs/>
        </w:rPr>
        <w:fldChar w:fldCharType="separate"/>
      </w:r>
      <w:r w:rsidR="00826251">
        <w:t>Yayınlarda Proje Desteklerinin Gösterilmesi</w:t>
      </w:r>
      <w:r>
        <w:rPr>
          <w:b/>
          <w:bCs/>
        </w:rPr>
        <w:fldChar w:fldCharType="end"/>
      </w:r>
      <w:r>
        <w:rPr>
          <w:b/>
          <w:bCs/>
        </w:rPr>
        <w:t xml:space="preserve"> </w:t>
      </w:r>
      <w:r>
        <w:t>bölümünde</w:t>
      </w:r>
      <w:r w:rsidRPr="00C720A7">
        <w:t xml:space="preserve"> belirtilen </w:t>
      </w:r>
      <w:r>
        <w:t xml:space="preserve">kurallara uyulması zorunludur. </w:t>
      </w:r>
    </w:p>
    <w:p w14:paraId="7E748523" w14:textId="51C82176" w:rsidR="004A2770" w:rsidRPr="00C720A7" w:rsidRDefault="004A2770">
      <w:pPr>
        <w:pStyle w:val="ListeParagraf"/>
        <w:numPr>
          <w:ilvl w:val="0"/>
          <w:numId w:val="32"/>
        </w:numPr>
      </w:pPr>
      <w:r w:rsidRPr="00C720A7">
        <w:t>Belirtilen süre içinde yayın yükümlülüğünü yerine getirmeyen proje yürütücüleri</w:t>
      </w:r>
      <w:r>
        <w:t xml:space="preserve"> hakkında</w:t>
      </w:r>
      <w:r w:rsidRPr="00A0644F">
        <w:t xml:space="preserve"> </w:t>
      </w:r>
      <w:r w:rsidRPr="00C720A7">
        <w:t>işbu Kılavuz’un</w:t>
      </w:r>
      <w:r>
        <w:t xml:space="preserve"> </w:t>
      </w:r>
      <w:r>
        <w:fldChar w:fldCharType="begin"/>
      </w:r>
      <w:r>
        <w:instrText xml:space="preserve"> REF _Ref225326216 \r \h </w:instrText>
      </w:r>
      <w:r>
        <w:fldChar w:fldCharType="separate"/>
      </w:r>
      <w:r w:rsidR="00826251">
        <w:t>7.4.3</w:t>
      </w:r>
      <w:r>
        <w:fldChar w:fldCharType="end"/>
      </w:r>
      <w:r>
        <w:t xml:space="preserve"> </w:t>
      </w:r>
      <w:r>
        <w:fldChar w:fldCharType="begin"/>
      </w:r>
      <w:r>
        <w:instrText xml:space="preserve"> REF _Ref225326220 \h </w:instrText>
      </w:r>
      <w:r>
        <w:fldChar w:fldCharType="separate"/>
      </w:r>
      <w:r w:rsidR="00826251" w:rsidRPr="00BC2A24">
        <w:t>Yayın Yükümlülüğünün Yerine Getirilmemesi</w:t>
      </w:r>
      <w:r>
        <w:fldChar w:fldCharType="end"/>
      </w:r>
      <w:r>
        <w:t xml:space="preserve"> hükümleri kapsamında işlem yapılır. </w:t>
      </w:r>
    </w:p>
    <w:p w14:paraId="58C09FDE" w14:textId="77777777" w:rsidR="00C60E41" w:rsidRPr="002E3579" w:rsidRDefault="00C60E41" w:rsidP="008B2F7F">
      <w:pPr>
        <w:pStyle w:val="Balk2"/>
        <w:rPr>
          <w:rFonts w:eastAsia="Cambria"/>
        </w:rPr>
      </w:pPr>
      <w:bookmarkStart w:id="187" w:name="_Toc232869175"/>
      <w:r w:rsidRPr="002E3579">
        <w:rPr>
          <w:rFonts w:eastAsia="Cambria"/>
        </w:rPr>
        <w:t xml:space="preserve">Uluslararası Araştırma Projesi (International </w:t>
      </w:r>
      <w:proofErr w:type="spellStart"/>
      <w:r w:rsidRPr="002E3579">
        <w:rPr>
          <w:rFonts w:eastAsia="Cambria"/>
        </w:rPr>
        <w:t>Research</w:t>
      </w:r>
      <w:proofErr w:type="spellEnd"/>
      <w:r w:rsidRPr="002E3579">
        <w:rPr>
          <w:rFonts w:eastAsia="Cambria"/>
        </w:rPr>
        <w:t xml:space="preserve"> Project, IRP)</w:t>
      </w:r>
      <w:bookmarkEnd w:id="178"/>
      <w:bookmarkEnd w:id="179"/>
      <w:bookmarkEnd w:id="180"/>
      <w:bookmarkEnd w:id="181"/>
      <w:bookmarkEnd w:id="182"/>
      <w:bookmarkEnd w:id="183"/>
      <w:bookmarkEnd w:id="184"/>
      <w:bookmarkEnd w:id="185"/>
      <w:bookmarkEnd w:id="186"/>
      <w:bookmarkEnd w:id="187"/>
    </w:p>
    <w:p w14:paraId="031C7B7C" w14:textId="03D8310C" w:rsidR="00BA5853" w:rsidRDefault="00C60E41" w:rsidP="00BA5853">
      <w:pPr>
        <w:rPr>
          <w:rFonts w:cs="Calibri"/>
          <w:bCs/>
        </w:rPr>
      </w:pPr>
      <w:r w:rsidRPr="002E3579">
        <w:rPr>
          <w:rFonts w:cs="Calibri"/>
          <w:b/>
        </w:rPr>
        <w:t>Tanım</w:t>
      </w:r>
      <w:r w:rsidR="007D3C1D">
        <w:rPr>
          <w:rFonts w:cs="Calibri"/>
          <w:b/>
        </w:rPr>
        <w:t>:</w:t>
      </w:r>
      <w:r w:rsidR="00DA6C67">
        <w:rPr>
          <w:rFonts w:cs="Calibri"/>
          <w:b/>
        </w:rPr>
        <w:t xml:space="preserve"> </w:t>
      </w:r>
      <w:r w:rsidR="00BA5853" w:rsidRPr="00BA5853">
        <w:rPr>
          <w:rFonts w:cs="Calibri"/>
          <w:bCs/>
        </w:rPr>
        <w:t xml:space="preserve">IRP, </w:t>
      </w:r>
      <w:r w:rsidR="00BA5853">
        <w:rPr>
          <w:rFonts w:cs="Calibri"/>
          <w:bCs/>
        </w:rPr>
        <w:t xml:space="preserve">BAU </w:t>
      </w:r>
      <w:r w:rsidR="00BA5853" w:rsidRPr="00BA5853">
        <w:rPr>
          <w:rFonts w:cs="Calibri"/>
          <w:bCs/>
        </w:rPr>
        <w:t>öğretim üyelerinin uluslararası düzeyde tanınmış üniversiteler, araştırma merkezleri/enstitüler, ileri teknoloji şirketleri ve yenilikçi girişimlerle ortak araştırma projeleri geliştirmelerini desteklemek amacıyla sağlanan öz kaynaklı bir destektir.</w:t>
      </w:r>
    </w:p>
    <w:p w14:paraId="76B9F280" w14:textId="77777777" w:rsidR="00BA5853" w:rsidRPr="004A2770" w:rsidRDefault="00BA5853" w:rsidP="00BA5853">
      <w:pPr>
        <w:rPr>
          <w:rFonts w:cs="Calibri"/>
          <w:bCs/>
        </w:rPr>
      </w:pPr>
      <w:r w:rsidRPr="004A2770">
        <w:rPr>
          <w:rFonts w:cs="Calibri"/>
          <w:bCs/>
        </w:rPr>
        <w:t>Bu program, araştırmacılarımızın uluslararası araştırma ağlarına etkin biçimde katılımını teşvik etmeyi ve başta Horizon Europe olmak üzere uluslararası kurum ve kuruluşlara ait araştırma fon programlarına yapılacak proje başvurularının hazırlanmasını kolaylaştırmayı hedefler.</w:t>
      </w:r>
    </w:p>
    <w:p w14:paraId="56990A05" w14:textId="77777777" w:rsidR="00BA5853" w:rsidRPr="004A2770" w:rsidRDefault="00BA5853" w:rsidP="00BA5853">
      <w:pPr>
        <w:rPr>
          <w:rFonts w:cs="Calibri"/>
          <w:bCs/>
        </w:rPr>
      </w:pPr>
      <w:r w:rsidRPr="004A2770">
        <w:rPr>
          <w:rFonts w:cs="Calibri"/>
          <w:bCs/>
        </w:rPr>
        <w:t>IRP desteği doğrudan bir araştırma projesinin finansmanı niteliğinde olmayıp, uluslararası proje geliştirme ve konsorsiyum oluşturma süreçlerini destekleyen stratejik bir araştırma geliştirme mekanizması olarak tasarlanmıştır.</w:t>
      </w:r>
    </w:p>
    <w:p w14:paraId="4822336A" w14:textId="77777777" w:rsidR="00BA5853" w:rsidRDefault="00BA5853" w:rsidP="00BA5853">
      <w:pPr>
        <w:rPr>
          <w:rFonts w:cs="Calibri"/>
          <w:bCs/>
        </w:rPr>
      </w:pPr>
      <w:r w:rsidRPr="00BA5853">
        <w:rPr>
          <w:rFonts w:cs="Calibri"/>
          <w:bCs/>
        </w:rPr>
        <w:t>Uluslararası iş birliklerinin güçlü araştırma ve inovasyon ekosistemleri ile kurulmasını teşvik etmek amacıyla aşağıdaki kurum ve kuruluşlar ile yürütülecek iş birlikleri öncelikli olarak değerlendirilir:</w:t>
      </w:r>
    </w:p>
    <w:p w14:paraId="631B3BED" w14:textId="1812E55F" w:rsidR="00BA5853" w:rsidRPr="00FB4C28" w:rsidRDefault="00BA5853">
      <w:pPr>
        <w:numPr>
          <w:ilvl w:val="0"/>
          <w:numId w:val="73"/>
        </w:numPr>
        <w:rPr>
          <w:rFonts w:cs="Calibri"/>
        </w:rPr>
      </w:pPr>
      <w:hyperlink r:id="rId21" w:history="1">
        <w:r w:rsidRPr="00FB4C28">
          <w:rPr>
            <w:rStyle w:val="Kpr"/>
            <w:rFonts w:cs="Calibri"/>
          </w:rPr>
          <w:t>QS</w:t>
        </w:r>
      </w:hyperlink>
      <w:r w:rsidRPr="00FB4C28">
        <w:rPr>
          <w:rFonts w:cs="Calibri"/>
        </w:rPr>
        <w:t xml:space="preserve"> veya </w:t>
      </w:r>
      <w:hyperlink r:id="rId22" w:history="1">
        <w:r w:rsidRPr="00FB4C28">
          <w:rPr>
            <w:rStyle w:val="Kpr"/>
            <w:rFonts w:cs="Calibri"/>
          </w:rPr>
          <w:t>THE</w:t>
        </w:r>
      </w:hyperlink>
      <w:r w:rsidRPr="00FB4C28">
        <w:rPr>
          <w:rFonts w:cs="Calibri"/>
        </w:rPr>
        <w:t xml:space="preserve"> dünya üniversite sıralamalarında </w:t>
      </w:r>
      <w:r w:rsidRPr="00100E2F">
        <w:rPr>
          <w:rFonts w:cs="Calibri"/>
          <w:b/>
          <w:bCs/>
        </w:rPr>
        <w:t>alan bazlı</w:t>
      </w:r>
      <w:r w:rsidRPr="00FB4C28">
        <w:rPr>
          <w:rFonts w:cs="Calibri"/>
        </w:rPr>
        <w:t xml:space="preserve"> sıralamalarda ilk 100 </w:t>
      </w:r>
      <w:r w:rsidR="00845792">
        <w:rPr>
          <w:rFonts w:cs="Calibri"/>
        </w:rPr>
        <w:t xml:space="preserve">(yüz) </w:t>
      </w:r>
      <w:r w:rsidRPr="00FB4C28">
        <w:rPr>
          <w:rFonts w:cs="Calibri"/>
        </w:rPr>
        <w:t>iç</w:t>
      </w:r>
      <w:r w:rsidR="00544EF4" w:rsidRPr="00FB4C28">
        <w:rPr>
          <w:rFonts w:cs="Calibri"/>
        </w:rPr>
        <w:t>inde</w:t>
      </w:r>
      <w:r w:rsidRPr="00FB4C28">
        <w:rPr>
          <w:rFonts w:cs="Calibri"/>
        </w:rPr>
        <w:t xml:space="preserve"> yer alan üniversiteler,</w:t>
      </w:r>
    </w:p>
    <w:p w14:paraId="26D6EBCF" w14:textId="2CAC29EC" w:rsidR="00BA5853" w:rsidRPr="00FB4C28" w:rsidRDefault="00BA5853">
      <w:pPr>
        <w:numPr>
          <w:ilvl w:val="0"/>
          <w:numId w:val="73"/>
        </w:numPr>
        <w:rPr>
          <w:rFonts w:cs="Calibri"/>
        </w:rPr>
      </w:pPr>
      <w:hyperlink r:id="rId23" w:history="1">
        <w:proofErr w:type="spellStart"/>
        <w:r w:rsidRPr="00FB4C28">
          <w:rPr>
            <w:rStyle w:val="Kpr"/>
            <w:rFonts w:cs="Calibri"/>
          </w:rPr>
          <w:t>Scimago</w:t>
        </w:r>
        <w:proofErr w:type="spellEnd"/>
        <w:r w:rsidRPr="00FB4C28">
          <w:rPr>
            <w:rStyle w:val="Kpr"/>
            <w:rFonts w:cs="Calibri"/>
          </w:rPr>
          <w:t xml:space="preserve"> </w:t>
        </w:r>
        <w:proofErr w:type="spellStart"/>
        <w:r w:rsidRPr="00FB4C28">
          <w:rPr>
            <w:rStyle w:val="Kpr"/>
            <w:rFonts w:cs="Calibri"/>
          </w:rPr>
          <w:t>Institutions</w:t>
        </w:r>
        <w:proofErr w:type="spellEnd"/>
        <w:r w:rsidRPr="00FB4C28">
          <w:rPr>
            <w:rStyle w:val="Kpr"/>
            <w:rFonts w:cs="Calibri"/>
          </w:rPr>
          <w:t xml:space="preserve"> </w:t>
        </w:r>
        <w:proofErr w:type="spellStart"/>
        <w:r w:rsidRPr="00FB4C28">
          <w:rPr>
            <w:rStyle w:val="Kpr"/>
            <w:rFonts w:cs="Calibri"/>
          </w:rPr>
          <w:t>Rankings</w:t>
        </w:r>
        <w:proofErr w:type="spellEnd"/>
      </w:hyperlink>
      <w:r w:rsidRPr="00FB4C28">
        <w:rPr>
          <w:rFonts w:cs="Calibri"/>
        </w:rPr>
        <w:t xml:space="preserve"> kapsamında sağlık, yükseköğretim, kamu veya özel sektör kategorilerinde ilk 250</w:t>
      </w:r>
      <w:r w:rsidR="003406A7">
        <w:rPr>
          <w:rFonts w:cs="Calibri"/>
        </w:rPr>
        <w:t xml:space="preserve"> (</w:t>
      </w:r>
      <w:proofErr w:type="spellStart"/>
      <w:r w:rsidR="003406A7">
        <w:rPr>
          <w:rFonts w:cs="Calibri"/>
        </w:rPr>
        <w:t>ikiyüzelli</w:t>
      </w:r>
      <w:proofErr w:type="spellEnd"/>
      <w:r w:rsidR="003406A7">
        <w:rPr>
          <w:rFonts w:cs="Calibri"/>
        </w:rPr>
        <w:t>)</w:t>
      </w:r>
      <w:r w:rsidRPr="00FB4C28">
        <w:rPr>
          <w:rFonts w:cs="Calibri"/>
        </w:rPr>
        <w:t xml:space="preserve"> </w:t>
      </w:r>
      <w:r w:rsidR="003406A7">
        <w:rPr>
          <w:rFonts w:cs="Calibri"/>
        </w:rPr>
        <w:t>içinde</w:t>
      </w:r>
      <w:r w:rsidRPr="00FB4C28">
        <w:rPr>
          <w:rFonts w:cs="Calibri"/>
        </w:rPr>
        <w:t xml:space="preserve"> yer alan araştırma kurumları,</w:t>
      </w:r>
    </w:p>
    <w:p w14:paraId="1E212F94" w14:textId="66C0D667" w:rsidR="00BA5853" w:rsidRPr="00FB4C28" w:rsidRDefault="00BA5853">
      <w:pPr>
        <w:numPr>
          <w:ilvl w:val="0"/>
          <w:numId w:val="73"/>
        </w:numPr>
        <w:rPr>
          <w:rFonts w:cs="Calibri"/>
        </w:rPr>
      </w:pPr>
      <w:r w:rsidRPr="00FB4C28">
        <w:rPr>
          <w:rFonts w:cs="Calibri"/>
        </w:rPr>
        <w:t>Avrupa Komisyonu Ortak Araştırma Merkezi (JRC) tarafından yayınlanan “</w:t>
      </w:r>
      <w:hyperlink r:id="rId24" w:history="1">
        <w:r w:rsidRPr="00FB4C28">
          <w:rPr>
            <w:rStyle w:val="Kpr"/>
            <w:rFonts w:cs="Calibri"/>
          </w:rPr>
          <w:t>Dünyada En Çok Ar-</w:t>
        </w:r>
        <w:proofErr w:type="spellStart"/>
        <w:r w:rsidRPr="00FB4C28">
          <w:rPr>
            <w:rStyle w:val="Kpr"/>
            <w:rFonts w:cs="Calibri"/>
          </w:rPr>
          <w:t>Ge</w:t>
        </w:r>
        <w:proofErr w:type="spellEnd"/>
        <w:r w:rsidRPr="00FB4C28">
          <w:rPr>
            <w:rStyle w:val="Kpr"/>
            <w:rFonts w:cs="Calibri"/>
          </w:rPr>
          <w:t xml:space="preserve"> Harcaması Yapan İlk 2500 Şirket</w:t>
        </w:r>
      </w:hyperlink>
      <w:r w:rsidRPr="00FB4C28">
        <w:rPr>
          <w:rFonts w:cs="Calibri"/>
        </w:rPr>
        <w:t>” listesinde yer alan kuruluşlar,</w:t>
      </w:r>
    </w:p>
    <w:p w14:paraId="7A2B1043" w14:textId="5ECCA74D" w:rsidR="00BA5853" w:rsidRPr="00FB4C28" w:rsidRDefault="00BA5853">
      <w:pPr>
        <w:numPr>
          <w:ilvl w:val="0"/>
          <w:numId w:val="73"/>
        </w:numPr>
        <w:rPr>
          <w:rFonts w:cs="Calibri"/>
        </w:rPr>
      </w:pPr>
      <w:hyperlink r:id="rId25" w:history="1">
        <w:r w:rsidRPr="00FB4C28">
          <w:rPr>
            <w:rStyle w:val="Kpr"/>
            <w:rFonts w:cs="Calibri"/>
          </w:rPr>
          <w:t xml:space="preserve">CB </w:t>
        </w:r>
        <w:proofErr w:type="spellStart"/>
        <w:r w:rsidRPr="00FB4C28">
          <w:rPr>
            <w:rStyle w:val="Kpr"/>
            <w:rFonts w:cs="Calibri"/>
          </w:rPr>
          <w:t>Insights</w:t>
        </w:r>
        <w:proofErr w:type="spellEnd"/>
      </w:hyperlink>
      <w:r w:rsidRPr="00FB4C28">
        <w:rPr>
          <w:rFonts w:cs="Calibri"/>
        </w:rPr>
        <w:t xml:space="preserve"> tarafından yayınlanan </w:t>
      </w:r>
      <w:proofErr w:type="spellStart"/>
      <w:r w:rsidRPr="00FB4C28">
        <w:rPr>
          <w:rFonts w:cs="Calibri"/>
        </w:rPr>
        <w:t>Unicorn</w:t>
      </w:r>
      <w:proofErr w:type="spellEnd"/>
      <w:r w:rsidRPr="00FB4C28">
        <w:rPr>
          <w:rFonts w:cs="Calibri"/>
        </w:rPr>
        <w:t xml:space="preserve"> şirketler listesinde yer alan girişimler,</w:t>
      </w:r>
    </w:p>
    <w:p w14:paraId="611BCFD3" w14:textId="1C345EC5" w:rsidR="00BA5853" w:rsidRPr="00FB4C28" w:rsidRDefault="00BA5853">
      <w:pPr>
        <w:numPr>
          <w:ilvl w:val="0"/>
          <w:numId w:val="73"/>
        </w:numPr>
        <w:rPr>
          <w:rFonts w:cs="Calibri"/>
        </w:rPr>
      </w:pPr>
      <w:hyperlink r:id="rId26" w:history="1">
        <w:proofErr w:type="spellStart"/>
        <w:r w:rsidRPr="00FB4C28">
          <w:rPr>
            <w:rStyle w:val="Kpr"/>
            <w:rFonts w:cs="Calibri"/>
          </w:rPr>
          <w:t>Crunchbase</w:t>
        </w:r>
        <w:proofErr w:type="spellEnd"/>
      </w:hyperlink>
      <w:r w:rsidRPr="00FB4C28">
        <w:rPr>
          <w:rFonts w:cs="Calibri"/>
        </w:rPr>
        <w:t xml:space="preserve"> ve </w:t>
      </w:r>
      <w:hyperlink r:id="rId27" w:history="1">
        <w:r w:rsidRPr="00FB4C28">
          <w:rPr>
            <w:rStyle w:val="Kpr"/>
            <w:rFonts w:cs="Calibri"/>
          </w:rPr>
          <w:t xml:space="preserve">CB </w:t>
        </w:r>
        <w:proofErr w:type="spellStart"/>
        <w:r w:rsidRPr="00FB4C28">
          <w:rPr>
            <w:rStyle w:val="Kpr"/>
            <w:rFonts w:cs="Calibri"/>
          </w:rPr>
          <w:t>Insights</w:t>
        </w:r>
        <w:proofErr w:type="spellEnd"/>
      </w:hyperlink>
      <w:r w:rsidRPr="00FB4C28">
        <w:rPr>
          <w:rFonts w:cs="Calibri"/>
        </w:rPr>
        <w:t xml:space="preserve"> veri tabanlarına göre son 5 </w:t>
      </w:r>
      <w:r w:rsidR="003D6C45">
        <w:rPr>
          <w:rFonts w:cs="Calibri"/>
        </w:rPr>
        <w:t xml:space="preserve">(beş) </w:t>
      </w:r>
      <w:r w:rsidRPr="00FB4C28">
        <w:rPr>
          <w:rFonts w:cs="Calibri"/>
        </w:rPr>
        <w:t xml:space="preserve">yıl </w:t>
      </w:r>
      <w:r w:rsidR="003D6C45">
        <w:rPr>
          <w:rFonts w:cs="Calibri"/>
        </w:rPr>
        <w:t xml:space="preserve">içinde </w:t>
      </w:r>
      <w:r w:rsidRPr="00FB4C28">
        <w:rPr>
          <w:rFonts w:cs="Calibri"/>
        </w:rPr>
        <w:t>kurulmuş ve en fazla yatırım alan ilk 1000 teknoloji firması,</w:t>
      </w:r>
    </w:p>
    <w:p w14:paraId="0300CAAA" w14:textId="6AFF5480" w:rsidR="00BA5853" w:rsidRPr="00FB4C28" w:rsidRDefault="0093402F">
      <w:pPr>
        <w:numPr>
          <w:ilvl w:val="0"/>
          <w:numId w:val="73"/>
        </w:numPr>
        <w:rPr>
          <w:rFonts w:cs="Calibri"/>
        </w:rPr>
      </w:pPr>
      <w:r w:rsidRPr="00FB4C28">
        <w:rPr>
          <w:rFonts w:cs="Calibri"/>
        </w:rPr>
        <w:t>Alanında</w:t>
      </w:r>
      <w:r w:rsidR="00BA5853" w:rsidRPr="00FB4C28">
        <w:rPr>
          <w:rFonts w:cs="Calibri"/>
        </w:rPr>
        <w:t xml:space="preserve"> uluslararası düzeyde tanınmış araştırma merkezleri, inovasyon ekosistemleri ve ileri teknoloji geliştiren kurumlar</w:t>
      </w:r>
      <w:r w:rsidRPr="00FB4C28">
        <w:rPr>
          <w:rFonts w:cs="Calibri"/>
        </w:rPr>
        <w:t>.</w:t>
      </w:r>
    </w:p>
    <w:p w14:paraId="506B9CA5" w14:textId="46D97941" w:rsidR="00BA5853" w:rsidRPr="00BA5853" w:rsidRDefault="00BA5853" w:rsidP="00BA5853">
      <w:pPr>
        <w:rPr>
          <w:rFonts w:cs="Calibri"/>
          <w:bCs/>
        </w:rPr>
      </w:pPr>
      <w:r w:rsidRPr="00BA5853">
        <w:rPr>
          <w:rFonts w:cs="Calibri"/>
          <w:bCs/>
        </w:rPr>
        <w:t xml:space="preserve">Başvurularda </w:t>
      </w:r>
      <w:r w:rsidR="003D6C45" w:rsidRPr="00BA5853">
        <w:rPr>
          <w:rFonts w:cs="Calibri"/>
          <w:bCs/>
        </w:rPr>
        <w:t>iş birliği</w:t>
      </w:r>
      <w:r w:rsidRPr="00BA5853">
        <w:rPr>
          <w:rFonts w:cs="Calibri"/>
          <w:bCs/>
        </w:rPr>
        <w:t xml:space="preserve"> yapılan kurumun yukarıdaki kriterlerden birini sağladığını gösteren </w:t>
      </w:r>
      <w:proofErr w:type="gramStart"/>
      <w:r w:rsidRPr="00BA5853">
        <w:rPr>
          <w:rFonts w:cs="Calibri"/>
          <w:bCs/>
        </w:rPr>
        <w:t>resmi</w:t>
      </w:r>
      <w:proofErr w:type="gramEnd"/>
      <w:r w:rsidRPr="00BA5853">
        <w:rPr>
          <w:rFonts w:cs="Calibri"/>
          <w:bCs/>
        </w:rPr>
        <w:t xml:space="preserve"> belge veya doğrulanabilir referansın </w:t>
      </w:r>
      <w:r w:rsidR="008D13F0">
        <w:rPr>
          <w:rFonts w:cs="Calibri"/>
          <w:bCs/>
        </w:rPr>
        <w:t>başvuruya eklenmesi</w:t>
      </w:r>
      <w:r w:rsidRPr="00BA5853">
        <w:rPr>
          <w:rFonts w:cs="Calibri"/>
          <w:bCs/>
        </w:rPr>
        <w:t xml:space="preserve"> </w:t>
      </w:r>
      <w:r w:rsidR="008D13F0">
        <w:rPr>
          <w:rFonts w:cs="Calibri"/>
          <w:bCs/>
        </w:rPr>
        <w:t>gerekmektedir.</w:t>
      </w:r>
    </w:p>
    <w:p w14:paraId="3F8FEACC" w14:textId="34C165D9" w:rsidR="00A8254C" w:rsidRPr="00A8254C" w:rsidRDefault="00A8254C" w:rsidP="00A8254C">
      <w:pPr>
        <w:rPr>
          <w:rFonts w:cs="Calibri"/>
          <w:b/>
          <w:bCs/>
        </w:rPr>
      </w:pPr>
      <w:r w:rsidRPr="00A8254C">
        <w:rPr>
          <w:rFonts w:cs="Calibri"/>
          <w:b/>
          <w:bCs/>
        </w:rPr>
        <w:t>Amaç</w:t>
      </w:r>
      <w:r w:rsidR="00605041">
        <w:rPr>
          <w:rFonts w:cs="Calibri"/>
          <w:b/>
          <w:bCs/>
        </w:rPr>
        <w:t>:</w:t>
      </w:r>
    </w:p>
    <w:p w14:paraId="386A6D68" w14:textId="77777777" w:rsidR="00C00F4E" w:rsidRDefault="00C00F4E">
      <w:pPr>
        <w:pStyle w:val="ListeParagraf"/>
        <w:numPr>
          <w:ilvl w:val="0"/>
          <w:numId w:val="74"/>
        </w:numPr>
      </w:pPr>
      <w:r w:rsidRPr="00C00F4E">
        <w:t>BAU öğretim üyelerinin uluslararası araştırma fonlarına erişimini artırmak,</w:t>
      </w:r>
    </w:p>
    <w:p w14:paraId="528661E3" w14:textId="417A401C" w:rsidR="00C00F4E" w:rsidRDefault="00C00F4E">
      <w:pPr>
        <w:pStyle w:val="ListeParagraf"/>
        <w:numPr>
          <w:ilvl w:val="0"/>
          <w:numId w:val="74"/>
        </w:numPr>
      </w:pPr>
      <w:proofErr w:type="spellStart"/>
      <w:r w:rsidRPr="00C00F4E">
        <w:t>BAU’nun</w:t>
      </w:r>
      <w:proofErr w:type="spellEnd"/>
      <w:r w:rsidRPr="00C00F4E">
        <w:t xml:space="preserve"> uluslararası araştırma </w:t>
      </w:r>
      <w:r w:rsidR="003D6C45" w:rsidRPr="00C00F4E">
        <w:t>iş birliği</w:t>
      </w:r>
      <w:r w:rsidRPr="00C00F4E">
        <w:t xml:space="preserve"> ağlarını güçlendirmek ve akademik görünürlüğünü artırmak,</w:t>
      </w:r>
    </w:p>
    <w:p w14:paraId="37D6A0F5" w14:textId="2C631AA1" w:rsidR="00C00F4E" w:rsidRDefault="00C00F4E">
      <w:pPr>
        <w:pStyle w:val="ListeParagraf"/>
        <w:numPr>
          <w:ilvl w:val="0"/>
          <w:numId w:val="74"/>
        </w:numPr>
      </w:pPr>
      <w:proofErr w:type="spellStart"/>
      <w:r w:rsidRPr="00C00F4E">
        <w:t>BAU’nun</w:t>
      </w:r>
      <w:proofErr w:type="spellEnd"/>
      <w:r w:rsidRPr="00C00F4E">
        <w:t xml:space="preserve"> </w:t>
      </w:r>
      <w:r w:rsidR="00FB4C28">
        <w:fldChar w:fldCharType="begin"/>
      </w:r>
      <w:r w:rsidR="00FB4C28">
        <w:instrText xml:space="preserve"> REF _Ref224027752 \h </w:instrText>
      </w:r>
      <w:r w:rsidR="00FB4C28">
        <w:fldChar w:fldCharType="separate"/>
      </w:r>
      <w:r w:rsidR="00826251">
        <w:t xml:space="preserve">Şekil </w:t>
      </w:r>
      <w:r w:rsidR="00826251">
        <w:rPr>
          <w:noProof/>
        </w:rPr>
        <w:t>2</w:t>
      </w:r>
      <w:r w:rsidR="00826251">
        <w:noBreakHyphen/>
      </w:r>
      <w:r w:rsidR="00826251">
        <w:rPr>
          <w:noProof/>
        </w:rPr>
        <w:t>2</w:t>
      </w:r>
      <w:r w:rsidR="00FB4C28">
        <w:fldChar w:fldCharType="end"/>
      </w:r>
      <w:r w:rsidR="00FB4C28">
        <w:t xml:space="preserve">’de yer verilen </w:t>
      </w:r>
      <w:r w:rsidRPr="00C00F4E">
        <w:t>stratejik araştırma alanlarında yüksek etki potansiyeline sahip uluslararası araştırma konsorsiyumlarında yer almasını teşvik etmek,</w:t>
      </w:r>
    </w:p>
    <w:p w14:paraId="78C6C4C7" w14:textId="71C3073F" w:rsidR="00C00F4E" w:rsidRDefault="00C00F4E">
      <w:pPr>
        <w:pStyle w:val="ListeParagraf"/>
        <w:numPr>
          <w:ilvl w:val="0"/>
          <w:numId w:val="74"/>
        </w:numPr>
      </w:pPr>
      <w:r w:rsidRPr="00C00F4E">
        <w:lastRenderedPageBreak/>
        <w:t>BAU araştırmacılarının büyük ölçekli uluslararası araştırma programlarına proje başvurusu hazırlama kapasitesini geliştirmek.</w:t>
      </w:r>
    </w:p>
    <w:p w14:paraId="12A208B7" w14:textId="71773141" w:rsidR="00A36907" w:rsidRDefault="007E26D8" w:rsidP="00A36907">
      <w:r w:rsidRPr="007E26D8">
        <w:rPr>
          <w:rFonts w:cs="Calibri"/>
          <w:b/>
          <w:bCs/>
        </w:rPr>
        <w:t>Kapsam</w:t>
      </w:r>
      <w:r w:rsidR="00605041">
        <w:rPr>
          <w:rFonts w:cs="Calibri"/>
          <w:b/>
          <w:bCs/>
        </w:rPr>
        <w:t xml:space="preserve">: </w:t>
      </w:r>
      <w:r w:rsidR="00A36907" w:rsidRPr="00A36907">
        <w:t>IRP desteği, uluslararası proje başvurusuna hazırlık sürecinde ihtiyaç duyulan aşağıdaki faaliyetleri kapsar:</w:t>
      </w:r>
    </w:p>
    <w:p w14:paraId="32EF73E3" w14:textId="77777777" w:rsidR="003E431E" w:rsidRDefault="00A36907">
      <w:pPr>
        <w:pStyle w:val="ListeParagraf"/>
        <w:numPr>
          <w:ilvl w:val="0"/>
          <w:numId w:val="75"/>
        </w:numPr>
      </w:pPr>
      <w:r w:rsidRPr="00A36907">
        <w:t>Uzman kuruluşlardan proje yazım desteği,</w:t>
      </w:r>
    </w:p>
    <w:p w14:paraId="22EBD7C7" w14:textId="22F1D7C5" w:rsidR="00A36907" w:rsidRDefault="00A36907">
      <w:pPr>
        <w:pStyle w:val="ListeParagraf"/>
        <w:numPr>
          <w:ilvl w:val="0"/>
          <w:numId w:val="75"/>
        </w:numPr>
      </w:pPr>
      <w:r w:rsidRPr="00A36907">
        <w:t>Yazılmış projeler için uzman kuruluşlardan gözden geçirme (</w:t>
      </w:r>
      <w:proofErr w:type="spellStart"/>
      <w:r w:rsidRPr="00A36907">
        <w:t>review</w:t>
      </w:r>
      <w:proofErr w:type="spellEnd"/>
      <w:r w:rsidRPr="00A36907">
        <w:t>) desteği,</w:t>
      </w:r>
    </w:p>
    <w:p w14:paraId="7257E208" w14:textId="77777777" w:rsidR="00A36907" w:rsidRDefault="00A36907">
      <w:pPr>
        <w:pStyle w:val="ListeParagraf"/>
        <w:numPr>
          <w:ilvl w:val="0"/>
          <w:numId w:val="75"/>
        </w:numPr>
      </w:pPr>
      <w:r w:rsidRPr="00A36907">
        <w:t xml:space="preserve">Avrupa Birliği </w:t>
      </w:r>
      <w:proofErr w:type="spellStart"/>
      <w:r w:rsidRPr="003E431E">
        <w:t>European</w:t>
      </w:r>
      <w:proofErr w:type="spellEnd"/>
      <w:r w:rsidRPr="003E431E">
        <w:t xml:space="preserve"> </w:t>
      </w:r>
      <w:proofErr w:type="spellStart"/>
      <w:r w:rsidRPr="003E431E">
        <w:t>Research</w:t>
      </w:r>
      <w:proofErr w:type="spellEnd"/>
      <w:r w:rsidRPr="003E431E">
        <w:t xml:space="preserve"> </w:t>
      </w:r>
      <w:proofErr w:type="spellStart"/>
      <w:r w:rsidRPr="003E431E">
        <w:t>Council</w:t>
      </w:r>
      <w:proofErr w:type="spellEnd"/>
      <w:r w:rsidRPr="003E431E">
        <w:t xml:space="preserve"> (ERC)</w:t>
      </w:r>
      <w:r w:rsidRPr="00A36907">
        <w:t xml:space="preserve"> başvuruları için mentorluk desteği,</w:t>
      </w:r>
    </w:p>
    <w:p w14:paraId="36F20F52" w14:textId="77777777" w:rsidR="00A36907" w:rsidRDefault="00A36907">
      <w:pPr>
        <w:pStyle w:val="ListeParagraf"/>
        <w:numPr>
          <w:ilvl w:val="0"/>
          <w:numId w:val="75"/>
        </w:numPr>
      </w:pPr>
      <w:r w:rsidRPr="00A36907">
        <w:t>Başvuru yapılması planlanan programa ilişkin daha önce desteklenmiş projelere yönelik paydaş ve konsorsiyum analiz raporu hazırlanması (raporda proje adı, özeti, bütçesi ve partner bilgileri yer alır),</w:t>
      </w:r>
    </w:p>
    <w:p w14:paraId="2F48A23F" w14:textId="77777777" w:rsidR="00A36907" w:rsidRDefault="00A36907">
      <w:pPr>
        <w:pStyle w:val="ListeParagraf"/>
        <w:numPr>
          <w:ilvl w:val="0"/>
          <w:numId w:val="75"/>
        </w:numPr>
      </w:pPr>
      <w:proofErr w:type="spellStart"/>
      <w:r w:rsidRPr="00A36907">
        <w:t>BAU’nun</w:t>
      </w:r>
      <w:proofErr w:type="spellEnd"/>
      <w:r w:rsidRPr="00A36907">
        <w:t xml:space="preserve"> koordinatör olacağı projelerde </w:t>
      </w:r>
      <w:r w:rsidRPr="003E431E">
        <w:t>TÜBİTAK koordinatör kurum teşviki başvurusu</w:t>
      </w:r>
      <w:r w:rsidRPr="00A36907">
        <w:t xml:space="preserve"> hazırlama desteği (çağrı kapanış tarihinden en az iki ay önce tamamlanmış olması gerekir),</w:t>
      </w:r>
    </w:p>
    <w:p w14:paraId="6D3522DB" w14:textId="69F67739" w:rsidR="00A36907" w:rsidRPr="00A36907" w:rsidRDefault="00A36907">
      <w:pPr>
        <w:pStyle w:val="ListeParagraf"/>
        <w:numPr>
          <w:ilvl w:val="0"/>
          <w:numId w:val="75"/>
        </w:numPr>
      </w:pPr>
      <w:r w:rsidRPr="00A36907">
        <w:t>Uzman kuruluşlar aracılığıyla konsorsiyum geliştirme ve proje ortağı bulma desteği.</w:t>
      </w:r>
    </w:p>
    <w:p w14:paraId="5208A561" w14:textId="2D68D8F0" w:rsidR="006324F5" w:rsidRPr="002E3579" w:rsidRDefault="00003C61" w:rsidP="00966F8D">
      <w:pPr>
        <w:rPr>
          <w:b/>
          <w:bCs/>
        </w:rPr>
      </w:pPr>
      <w:r>
        <w:rPr>
          <w:rFonts w:cs="Calibri"/>
          <w:b/>
        </w:rPr>
        <w:t>Kimler Başvurabilir:</w:t>
      </w:r>
      <w:r w:rsidR="0068488E" w:rsidRPr="002E3579">
        <w:rPr>
          <w:rFonts w:cs="Calibri"/>
          <w:b/>
        </w:rPr>
        <w:t xml:space="preserve"> </w:t>
      </w:r>
      <w:proofErr w:type="spellStart"/>
      <w:r w:rsidR="00EA4289" w:rsidRPr="00EA4289">
        <w:rPr>
          <w:rFonts w:cs="Calibri"/>
        </w:rPr>
        <w:t>BAU’da</w:t>
      </w:r>
      <w:proofErr w:type="spellEnd"/>
      <w:r w:rsidR="00EA4289" w:rsidRPr="00EA4289">
        <w:rPr>
          <w:rFonts w:cs="Calibri"/>
        </w:rPr>
        <w:t xml:space="preserve"> tam zamanlı görev yapan, son 3 (üç) yıl için APP 1 (bir) ve üzerindeki öğretim üyeleri başvurabilir.</w:t>
      </w:r>
    </w:p>
    <w:p w14:paraId="68C413AB" w14:textId="714B6001" w:rsidR="002F59F0" w:rsidRDefault="00B36D58" w:rsidP="00966F8D">
      <w:pPr>
        <w:rPr>
          <w:rFonts w:cs="Calibri"/>
          <w:bCs/>
          <w:szCs w:val="22"/>
        </w:rPr>
      </w:pPr>
      <w:r w:rsidRPr="002E3579">
        <w:rPr>
          <w:rFonts w:cs="Calibri"/>
          <w:b/>
          <w:szCs w:val="22"/>
        </w:rPr>
        <w:t>Destek</w:t>
      </w:r>
      <w:r w:rsidR="00C60E41" w:rsidRPr="002E3579">
        <w:rPr>
          <w:rFonts w:cs="Calibri"/>
          <w:b/>
          <w:szCs w:val="22"/>
        </w:rPr>
        <w:t xml:space="preserve"> Bütçesi</w:t>
      </w:r>
      <w:r w:rsidR="00570E9B" w:rsidRPr="002E3579">
        <w:rPr>
          <w:rFonts w:cs="Calibri"/>
          <w:b/>
          <w:szCs w:val="22"/>
        </w:rPr>
        <w:t xml:space="preserve">: </w:t>
      </w:r>
      <w:r w:rsidR="00C2179B" w:rsidRPr="00C2179B">
        <w:rPr>
          <w:rFonts w:cs="Calibri"/>
          <w:bCs/>
          <w:szCs w:val="22"/>
        </w:rPr>
        <w:t>Ayrı bir bütçe tahsisi yapılmaz; destek, yukarıda tanımlanan hizmetlerin maliyetlerinden oluşur. Tüm süreçler TTO koordinasyonunda yürütülür.</w:t>
      </w:r>
    </w:p>
    <w:p w14:paraId="6CC16FD2" w14:textId="4C2A7621" w:rsidR="00E73D91" w:rsidRPr="002E3579" w:rsidRDefault="00E73D91" w:rsidP="00966F8D">
      <w:pPr>
        <w:rPr>
          <w:rFonts w:cs="Calibri"/>
          <w:szCs w:val="22"/>
        </w:rPr>
      </w:pPr>
      <w:r w:rsidRPr="00E73D91">
        <w:rPr>
          <w:rFonts w:cs="Calibri"/>
          <w:b/>
          <w:szCs w:val="22"/>
        </w:rPr>
        <w:t>Bursiyer Bütçesi</w:t>
      </w:r>
      <w:r>
        <w:rPr>
          <w:rFonts w:cs="Calibri"/>
          <w:bCs/>
          <w:szCs w:val="22"/>
        </w:rPr>
        <w:t xml:space="preserve">: Bulunmamaktadır. </w:t>
      </w:r>
    </w:p>
    <w:p w14:paraId="062BFA54" w14:textId="57E75000" w:rsidR="00843102" w:rsidRDefault="008610CC" w:rsidP="00843102">
      <w:pPr>
        <w:rPr>
          <w:rFonts w:cs="Calibri"/>
        </w:rPr>
      </w:pPr>
      <w:r w:rsidRPr="002E3579">
        <w:rPr>
          <w:rFonts w:cs="Calibri"/>
          <w:b/>
          <w:bCs/>
        </w:rPr>
        <w:t>Destek S</w:t>
      </w:r>
      <w:r w:rsidR="007D0EDC" w:rsidRPr="002E3579">
        <w:rPr>
          <w:rFonts w:cs="Calibri"/>
          <w:b/>
          <w:bCs/>
        </w:rPr>
        <w:t>üresi</w:t>
      </w:r>
      <w:r w:rsidR="00570E9B" w:rsidRPr="002E3579">
        <w:rPr>
          <w:rFonts w:cs="Calibri"/>
          <w:b/>
          <w:bCs/>
        </w:rPr>
        <w:t>:</w:t>
      </w:r>
      <w:r w:rsidR="00570E9B" w:rsidRPr="002E3579">
        <w:rPr>
          <w:rFonts w:cs="Calibri"/>
        </w:rPr>
        <w:t xml:space="preserve"> </w:t>
      </w:r>
      <w:r w:rsidR="00843102" w:rsidRPr="00843102">
        <w:rPr>
          <w:rFonts w:cs="Calibri"/>
        </w:rPr>
        <w:t xml:space="preserve">Destek süresi, </w:t>
      </w:r>
      <w:proofErr w:type="spellStart"/>
      <w:r w:rsidR="00843102" w:rsidRPr="00843102">
        <w:rPr>
          <w:rFonts w:cs="Calibri"/>
        </w:rPr>
        <w:t>BAP’a</w:t>
      </w:r>
      <w:proofErr w:type="spellEnd"/>
      <w:r w:rsidR="00843102" w:rsidRPr="00843102">
        <w:rPr>
          <w:rFonts w:cs="Calibri"/>
        </w:rPr>
        <w:t xml:space="preserve"> başvuru tarihinden başvuruya konu uluslararası projenin çağrı son başvuru tarihine kadar olan süreyi kapsar.</w:t>
      </w:r>
      <w:r w:rsidR="00843102">
        <w:rPr>
          <w:rFonts w:cs="Calibri"/>
        </w:rPr>
        <w:t xml:space="preserve"> </w:t>
      </w:r>
      <w:r w:rsidR="003E431E" w:rsidRPr="00382D75">
        <w:t>Uluslararası program veya çağrının son başvuru tarihine</w:t>
      </w:r>
      <w:r w:rsidR="00843102" w:rsidRPr="00843102">
        <w:rPr>
          <w:rFonts w:cs="Calibri"/>
        </w:rPr>
        <w:t xml:space="preserve"> kapanışına </w:t>
      </w:r>
      <w:r w:rsidR="00843102" w:rsidRPr="004A2770">
        <w:rPr>
          <w:rFonts w:cs="Calibri"/>
        </w:rPr>
        <w:t>2 (iki) aydan az süre kalan başvurular değerlendirmeye alınmaz.</w:t>
      </w:r>
    </w:p>
    <w:p w14:paraId="577D4FD9" w14:textId="6CA73770" w:rsidR="00F45EF5" w:rsidRPr="00382D75" w:rsidRDefault="006C61A9" w:rsidP="006C61A9">
      <w:r w:rsidRPr="00382D75">
        <w:rPr>
          <w:b/>
          <w:bCs/>
        </w:rPr>
        <w:t>Davet/</w:t>
      </w:r>
      <w:proofErr w:type="gramStart"/>
      <w:r w:rsidRPr="00382D75">
        <w:rPr>
          <w:b/>
          <w:bCs/>
        </w:rPr>
        <w:t>işbirliği</w:t>
      </w:r>
      <w:proofErr w:type="gramEnd"/>
      <w:r w:rsidRPr="00382D75">
        <w:rPr>
          <w:b/>
          <w:bCs/>
        </w:rPr>
        <w:t xml:space="preserve"> </w:t>
      </w:r>
      <w:r>
        <w:rPr>
          <w:b/>
          <w:bCs/>
        </w:rPr>
        <w:t>Y</w:t>
      </w:r>
      <w:r w:rsidRPr="00382D75">
        <w:rPr>
          <w:b/>
          <w:bCs/>
        </w:rPr>
        <w:t>azısı:</w:t>
      </w:r>
      <w:r w:rsidRPr="00382D75">
        <w:t xml:space="preserve"> </w:t>
      </w:r>
      <w:r w:rsidR="00F45EF5" w:rsidRPr="00F45EF5">
        <w:t>Davet veya iş birliği yazısı başvuru ekinde sunulur</w:t>
      </w:r>
      <w:r w:rsidR="00F45EF5">
        <w:t xml:space="preserve"> </w:t>
      </w:r>
      <w:r w:rsidR="00F45EF5" w:rsidRPr="004A2770">
        <w:rPr>
          <w:i/>
          <w:iCs/>
        </w:rPr>
        <w:t>(Bireysel araştırma projelerinde bu şart aranmaz</w:t>
      </w:r>
      <w:r w:rsidR="00F45EF5" w:rsidRPr="00382D75">
        <w:rPr>
          <w:i/>
          <w:iCs/>
        </w:rPr>
        <w:t>.)</w:t>
      </w:r>
      <w:r w:rsidR="00F45EF5" w:rsidRPr="00F45EF5">
        <w:t>.</w:t>
      </w:r>
      <w:r w:rsidR="00F45EF5" w:rsidRPr="00382D75">
        <w:t xml:space="preserve"> </w:t>
      </w:r>
      <w:r w:rsidR="00F45EF5" w:rsidRPr="00F45EF5">
        <w:t>Belgenin henüz temin edilemediği durumlarda, yürütücünün gerekçesi ve mevcut yazışma/kanıtlar sunulur; bu başvurular Komisyon Başkanı uygun görüşü ile koşullu olarak değerlendirilebilir.</w:t>
      </w:r>
      <w:r w:rsidR="00F45EF5">
        <w:t xml:space="preserve"> </w:t>
      </w:r>
      <w:r w:rsidR="00F45EF5" w:rsidRPr="00382D75">
        <w:t xml:space="preserve">Eğer söz konusu </w:t>
      </w:r>
      <w:r w:rsidR="00530952" w:rsidRPr="00382D75">
        <w:t xml:space="preserve">belge </w:t>
      </w:r>
      <w:r w:rsidR="00F45EF5">
        <w:t xml:space="preserve">aşama itibariyle </w:t>
      </w:r>
      <w:r w:rsidR="00F45EF5" w:rsidRPr="00382D75">
        <w:t>sunulamıyorsa, ortaklık durumu ve beklentiler gerekçeleriyle açıklanmalıdır.</w:t>
      </w:r>
    </w:p>
    <w:p w14:paraId="73EDA9FF" w14:textId="77777777" w:rsidR="00261F8A" w:rsidRDefault="00261F8A" w:rsidP="00261F8A">
      <w:r>
        <w:rPr>
          <w:b/>
          <w:bCs/>
        </w:rPr>
        <w:t xml:space="preserve">Başvuru Süreci: </w:t>
      </w:r>
      <w:r w:rsidRPr="0073177C">
        <w:t>Proje başvuruları öğretim üyeleri tarafından BAP başvuru formları aracılığıyla yapılır.</w:t>
      </w:r>
      <w:r>
        <w:t xml:space="preserve"> </w:t>
      </w:r>
      <w:r w:rsidRPr="00A919A2">
        <w:t xml:space="preserve">PMS aktif ise yalnızca PMS üzerinden, aktif değilse geçici olarak form </w:t>
      </w:r>
      <w:r>
        <w:t>ve</w:t>
      </w:r>
      <w:r w:rsidRPr="00A919A2">
        <w:t xml:space="preserve"> EBYS üzerinden başvuru yapılır.</w:t>
      </w:r>
    </w:p>
    <w:p w14:paraId="7F9F8B80" w14:textId="517B3A1E" w:rsidR="00261F8A" w:rsidRPr="0073177C" w:rsidRDefault="00261F8A" w:rsidP="00261F8A">
      <w:r>
        <w:rPr>
          <w:b/>
          <w:bCs/>
        </w:rPr>
        <w:t>Şekli İnceleme:</w:t>
      </w:r>
      <w:r w:rsidRPr="0073177C">
        <w:t xml:space="preserve"> </w:t>
      </w:r>
      <w:r w:rsidR="005D455E">
        <w:t>Ulusal Araştırma Projeleri Birimi</w:t>
      </w:r>
      <w:r w:rsidRPr="0073177C">
        <w:t>, iletilen başvuruları Yönerge ve işbu Kılavuz çerçevesinde şekli olarak inceler. Yönerge ve/veya Kılavuz ile çelişen başvurular, gerekçeleri ile iade edilir. Öğretim üyesi gerekli düzeltmeleri yaparak başvurusunu tekrar sunar.</w:t>
      </w:r>
    </w:p>
    <w:p w14:paraId="61EF9853" w14:textId="3D8E8108" w:rsidR="00A145A5" w:rsidRPr="0073177C" w:rsidRDefault="00A145A5" w:rsidP="00A145A5">
      <w:r w:rsidRPr="0073177C">
        <w:rPr>
          <w:b/>
          <w:bCs/>
        </w:rPr>
        <w:t xml:space="preserve">Komisyon </w:t>
      </w:r>
      <w:r>
        <w:rPr>
          <w:b/>
          <w:bCs/>
        </w:rPr>
        <w:t>D</w:t>
      </w:r>
      <w:r w:rsidRPr="0073177C">
        <w:rPr>
          <w:b/>
          <w:bCs/>
        </w:rPr>
        <w:t>eğerlendirmesi:</w:t>
      </w:r>
      <w:r w:rsidRPr="0073177C">
        <w:t xml:space="preserve"> Fakülte</w:t>
      </w:r>
      <w:r>
        <w:t>/</w:t>
      </w:r>
      <w:r w:rsidRPr="0073177C">
        <w:t xml:space="preserve">Yüksekokul onayını takiben başvurular, </w:t>
      </w:r>
      <w:r w:rsidR="005D455E">
        <w:t>Ulusal Araştırma Projeleri Birimi</w:t>
      </w:r>
      <w:r w:rsidRPr="0073177C">
        <w:t xml:space="preserve"> tarafından duyurulan toplantı tarihleri dikkate alınarak Komisyon gündemine alınır. Komisyon, başvuruları </w:t>
      </w:r>
      <w:r w:rsidRPr="004A2770">
        <w:t>ret, revize veya kabul</w:t>
      </w:r>
      <w:r w:rsidRPr="0073177C">
        <w:t xml:space="preserve"> statüsünde karara bağlar ve sonuç yürütücüye bildirilir.</w:t>
      </w:r>
      <w:r>
        <w:t xml:space="preserve"> Fon sağlayıcı kuruluştan kaynaklı takvimsel zorunlulukların bulunduğu durumlarda, </w:t>
      </w:r>
      <w:r w:rsidRPr="0073177C">
        <w:t>Fakülte/Yüksekokul onayını takiben başvurular</w:t>
      </w:r>
      <w:r w:rsidRPr="00382D75">
        <w:t xml:space="preserve">, Komisyon toplantısı beklenmeksizin </w:t>
      </w:r>
      <w:r w:rsidRPr="004A2770">
        <w:t>EBYS üzerinden Komisyon Başkanı onayına</w:t>
      </w:r>
      <w:r w:rsidRPr="00382D75">
        <w:t xml:space="preserve"> iletilir.</w:t>
      </w:r>
    </w:p>
    <w:p w14:paraId="70A95776" w14:textId="48E19958" w:rsidR="00261F8A" w:rsidRDefault="00261F8A" w:rsidP="00261F8A">
      <w:r w:rsidRPr="0085589E">
        <w:rPr>
          <w:b/>
          <w:bCs/>
        </w:rPr>
        <w:t>Yürütme ve Sonuçlandırma Süreci</w:t>
      </w:r>
      <w:r>
        <w:rPr>
          <w:b/>
          <w:bCs/>
        </w:rPr>
        <w:t xml:space="preserve">: </w:t>
      </w:r>
      <w:r w:rsidRPr="0085589E">
        <w:t xml:space="preserve">Komisyon tarafından kabul edilen projelere ilişkin destek kararları, </w:t>
      </w:r>
      <w:r w:rsidR="005D455E">
        <w:t>Ulusal Araştırma Projeleri Birimi</w:t>
      </w:r>
      <w:r w:rsidRPr="0085589E">
        <w:t xml:space="preserve"> tarafından </w:t>
      </w:r>
      <w:r w:rsidR="006C069D" w:rsidRPr="0085589E">
        <w:t xml:space="preserve">proje yürütücüsüne </w:t>
      </w:r>
      <w:r w:rsidRPr="0085589E">
        <w:t>bildirilir. PMS üzerinden yapılan bildirimler, sistem aktif olana kadar e-posta yoluyla yürütücüye iletilir.</w:t>
      </w:r>
      <w:r>
        <w:t xml:space="preserve"> </w:t>
      </w:r>
      <w:r w:rsidRPr="0085589E">
        <w:t xml:space="preserve">Destek kararının geçerliliği için, proje sözleşmesinin </w:t>
      </w:r>
      <w:r w:rsidRPr="004A2770">
        <w:t>en geç 3 (üç) ay içinde</w:t>
      </w:r>
      <w:r w:rsidRPr="0085589E">
        <w:t xml:space="preserve"> ıslak imzalı olarak </w:t>
      </w:r>
      <w:r w:rsidR="005D455E">
        <w:t>Ulusal Araştırma Projeleri Birimi</w:t>
      </w:r>
      <w:r w:rsidRPr="0085589E">
        <w:t>ne teslim edilmesi zorunludur. Süresinde teslim edilmeyen sözleşmeler için proje desteği iptal edilir ve proje kaydı yürürlükten kaldırılır.</w:t>
      </w:r>
    </w:p>
    <w:p w14:paraId="7ACAA3A2" w14:textId="32E45C26" w:rsidR="00571A9C" w:rsidRDefault="00571A9C">
      <w:pPr>
        <w:numPr>
          <w:ilvl w:val="0"/>
          <w:numId w:val="10"/>
        </w:numPr>
      </w:pPr>
      <w:r w:rsidRPr="0085589E">
        <w:rPr>
          <w:b/>
          <w:bCs/>
        </w:rPr>
        <w:lastRenderedPageBreak/>
        <w:t xml:space="preserve">Ara </w:t>
      </w:r>
      <w:r w:rsidR="0074009B">
        <w:rPr>
          <w:b/>
          <w:bCs/>
        </w:rPr>
        <w:t>R</w:t>
      </w:r>
      <w:r w:rsidRPr="0085589E">
        <w:rPr>
          <w:b/>
          <w:bCs/>
        </w:rPr>
        <w:t>apor:</w:t>
      </w:r>
      <w:r w:rsidRPr="0085589E">
        <w:t xml:space="preserve"> </w:t>
      </w:r>
      <w:r w:rsidR="007229AC" w:rsidRPr="007229AC">
        <w:t>Bu proje türünde ara rapor istenmez.</w:t>
      </w:r>
    </w:p>
    <w:p w14:paraId="4412989D" w14:textId="02021761" w:rsidR="00382D75" w:rsidRPr="00382D75" w:rsidRDefault="00382D75">
      <w:pPr>
        <w:numPr>
          <w:ilvl w:val="0"/>
          <w:numId w:val="10"/>
        </w:numPr>
      </w:pPr>
      <w:r w:rsidRPr="00382D75">
        <w:rPr>
          <w:b/>
          <w:bCs/>
        </w:rPr>
        <w:t xml:space="preserve">Sonuç </w:t>
      </w:r>
      <w:r w:rsidR="0074009B">
        <w:rPr>
          <w:b/>
          <w:bCs/>
        </w:rPr>
        <w:t>R</w:t>
      </w:r>
      <w:r w:rsidRPr="00382D75">
        <w:rPr>
          <w:b/>
          <w:bCs/>
        </w:rPr>
        <w:t>aporu:</w:t>
      </w:r>
      <w:r w:rsidRPr="00382D75">
        <w:t xml:space="preserve"> Destek kapsamında yürütülen çalışmaların sonuçlarını</w:t>
      </w:r>
      <w:r w:rsidR="00F6676A">
        <w:rPr>
          <w:rStyle w:val="DipnotBavurusu"/>
        </w:rPr>
        <w:footnoteReference w:id="5"/>
      </w:r>
      <w:r w:rsidR="00F6676A">
        <w:t xml:space="preserve"> </w:t>
      </w:r>
      <w:r w:rsidRPr="00382D75">
        <w:t xml:space="preserve">içeren rapor, uluslararası proje başvurusunun yapılmasını müteakiben </w:t>
      </w:r>
      <w:r w:rsidRPr="004A2770">
        <w:t xml:space="preserve">en geç 6 (altı) ay </w:t>
      </w:r>
      <w:r w:rsidR="004A2770" w:rsidRPr="004A2770">
        <w:t>içinde</w:t>
      </w:r>
      <w:r w:rsidR="004A2770">
        <w:rPr>
          <w:b/>
          <w:bCs/>
        </w:rPr>
        <w:t xml:space="preserve"> </w:t>
      </w:r>
      <w:r w:rsidR="005D455E">
        <w:t>Ulusal Araştırma Projeleri Birimi</w:t>
      </w:r>
      <w:r w:rsidRPr="00382D75">
        <w:t xml:space="preserve">ne teslim edilir. Sonuç raporu, </w:t>
      </w:r>
      <w:r w:rsidR="005D455E">
        <w:t>Ulusal Araştırma Projeleri Birimi</w:t>
      </w:r>
      <w:r w:rsidRPr="00382D75">
        <w:t xml:space="preserve"> tarafından değerlendirilir ve sonlandırma için takip eden Komisyon gündemine alınır.</w:t>
      </w:r>
    </w:p>
    <w:p w14:paraId="7E4DB5E7" w14:textId="790BDA6E" w:rsidR="00382D75" w:rsidRPr="004A2770" w:rsidRDefault="00382D75" w:rsidP="00382D75">
      <w:pPr>
        <w:rPr>
          <w:b/>
          <w:bCs/>
        </w:rPr>
      </w:pPr>
      <w:r w:rsidRPr="00382D75">
        <w:rPr>
          <w:b/>
          <w:bCs/>
        </w:rPr>
        <w:t>Yayın Yükümlülüğü</w:t>
      </w:r>
      <w:r>
        <w:rPr>
          <w:b/>
          <w:bCs/>
        </w:rPr>
        <w:t xml:space="preserve">: </w:t>
      </w:r>
      <w:r w:rsidRPr="00382D75">
        <w:t xml:space="preserve">IRP desteğinin </w:t>
      </w:r>
      <w:r w:rsidRPr="0079633C">
        <w:t>amacı uluslararası çağrılara başvuru olduğundan, yayın şartı aranmamaktadır.</w:t>
      </w:r>
    </w:p>
    <w:p w14:paraId="2130FD1D" w14:textId="197695C7" w:rsidR="00382D75" w:rsidRPr="00382D75" w:rsidRDefault="00382D75" w:rsidP="00382D75">
      <w:pPr>
        <w:rPr>
          <w:b/>
          <w:bCs/>
        </w:rPr>
      </w:pPr>
      <w:r w:rsidRPr="00382D75">
        <w:rPr>
          <w:b/>
          <w:bCs/>
        </w:rPr>
        <w:t xml:space="preserve">Özel </w:t>
      </w:r>
      <w:r w:rsidR="008072FE">
        <w:rPr>
          <w:b/>
          <w:bCs/>
        </w:rPr>
        <w:t>Hususlar</w:t>
      </w:r>
      <w:r>
        <w:rPr>
          <w:b/>
          <w:bCs/>
        </w:rPr>
        <w:t>:</w:t>
      </w:r>
    </w:p>
    <w:p w14:paraId="6F6B11B5" w14:textId="77777777" w:rsidR="00382D75" w:rsidRPr="004A2770" w:rsidRDefault="00382D75">
      <w:pPr>
        <w:numPr>
          <w:ilvl w:val="0"/>
          <w:numId w:val="11"/>
        </w:numPr>
      </w:pPr>
      <w:r w:rsidRPr="004A2770">
        <w:t>IRP desteklerinde, uluslararası çağrıların son başvuru tarihlerine uyum sağlanabilmesi için başvurular BAP Komisyon toplantısı beklenmeksizin değerlendirmeye alınır.</w:t>
      </w:r>
    </w:p>
    <w:p w14:paraId="7993343A" w14:textId="77777777" w:rsidR="00382D75" w:rsidRPr="004A2770" w:rsidRDefault="00382D75">
      <w:pPr>
        <w:numPr>
          <w:ilvl w:val="0"/>
          <w:numId w:val="11"/>
        </w:numPr>
      </w:pPr>
      <w:r w:rsidRPr="004A2770">
        <w:t>Çağrı son başvuru tarihine 2 (iki) aydan az süre kalan IRP başvuruları desteklenmez.</w:t>
      </w:r>
    </w:p>
    <w:p w14:paraId="1F478F6E" w14:textId="328433AD" w:rsidR="00382D75" w:rsidRPr="004A2770" w:rsidRDefault="00382D75">
      <w:pPr>
        <w:numPr>
          <w:ilvl w:val="0"/>
          <w:numId w:val="11"/>
        </w:numPr>
      </w:pPr>
      <w:r w:rsidRPr="004A2770">
        <w:t xml:space="preserve">IRP desteği için öğretim üyelerinin doğrudan TTO ile iletişime geçmeleri </w:t>
      </w:r>
      <w:r w:rsidR="00B008B6" w:rsidRPr="004A2770">
        <w:t>gerekmektedir.</w:t>
      </w:r>
    </w:p>
    <w:p w14:paraId="16BC7AFA" w14:textId="0CF1D321" w:rsidR="00E74989" w:rsidRPr="004A2770" w:rsidRDefault="00E74989">
      <w:pPr>
        <w:numPr>
          <w:ilvl w:val="0"/>
          <w:numId w:val="11"/>
        </w:numPr>
      </w:pPr>
      <w:r w:rsidRPr="004A2770">
        <w:t xml:space="preserve">Daha önce IRP almış ancak hedeflenen uluslararası proje başvurusunu gerçekleştirmemiş öğretim üyeleri, uluslararası başvuru gerçekleştirmeden </w:t>
      </w:r>
      <w:r w:rsidR="009A6B6E" w:rsidRPr="004A2770">
        <w:t xml:space="preserve">yeni bir IRP başvurusu yapamaz. </w:t>
      </w:r>
    </w:p>
    <w:p w14:paraId="503E56CC" w14:textId="77777777" w:rsidR="003E431E" w:rsidRPr="004A2770" w:rsidRDefault="003E431E">
      <w:pPr>
        <w:pStyle w:val="ListeParagraf"/>
        <w:numPr>
          <w:ilvl w:val="0"/>
          <w:numId w:val="11"/>
        </w:numPr>
      </w:pPr>
      <w:r w:rsidRPr="004A2770">
        <w:t>Bilimsel kongre ve akademik konferans katılımları IRP desteği kapsamında değerlendirilmez.</w:t>
      </w:r>
    </w:p>
    <w:p w14:paraId="3BEE96B7" w14:textId="73DCF303" w:rsidR="006143BD" w:rsidRPr="002E3579" w:rsidRDefault="009E1F73" w:rsidP="008B2F7F">
      <w:pPr>
        <w:pStyle w:val="Balk2"/>
        <w:rPr>
          <w:rFonts w:eastAsia="Cambria"/>
        </w:rPr>
      </w:pPr>
      <w:bookmarkStart w:id="188" w:name="page21"/>
      <w:bookmarkStart w:id="189" w:name="_Ref91843761"/>
      <w:bookmarkStart w:id="190" w:name="_Ref190167280"/>
      <w:bookmarkStart w:id="191" w:name="_Toc225148610"/>
      <w:bookmarkStart w:id="192" w:name="_Toc225283471"/>
      <w:bookmarkStart w:id="193" w:name="_Toc232869176"/>
      <w:bookmarkEnd w:id="188"/>
      <w:r w:rsidRPr="002E3579">
        <w:rPr>
          <w:rFonts w:eastAsia="Cambria"/>
        </w:rPr>
        <w:t>Eş Finansman</w:t>
      </w:r>
      <w:r w:rsidR="006143BD" w:rsidRPr="002E3579">
        <w:rPr>
          <w:rFonts w:eastAsia="Cambria"/>
        </w:rPr>
        <w:t xml:space="preserve"> Deste</w:t>
      </w:r>
      <w:bookmarkEnd w:id="189"/>
      <w:r w:rsidR="00663669">
        <w:rPr>
          <w:rFonts w:eastAsia="Cambria"/>
        </w:rPr>
        <w:t>ği</w:t>
      </w:r>
      <w:r w:rsidR="00A2748B">
        <w:rPr>
          <w:rFonts w:eastAsia="Cambria"/>
        </w:rPr>
        <w:t xml:space="preserve"> (EFD)</w:t>
      </w:r>
      <w:bookmarkEnd w:id="190"/>
      <w:bookmarkEnd w:id="191"/>
      <w:bookmarkEnd w:id="192"/>
      <w:bookmarkEnd w:id="193"/>
    </w:p>
    <w:p w14:paraId="6770A95D" w14:textId="77777777" w:rsidR="002D0F63" w:rsidRPr="002D0F63" w:rsidRDefault="002F6FFF" w:rsidP="002D0F63">
      <w:pPr>
        <w:tabs>
          <w:tab w:val="left" w:pos="0"/>
        </w:tabs>
        <w:ind w:right="89"/>
        <w:rPr>
          <w:rFonts w:cs="Calibri"/>
          <w:szCs w:val="22"/>
        </w:rPr>
      </w:pPr>
      <w:r w:rsidRPr="002E3579">
        <w:rPr>
          <w:rFonts w:cs="Calibri"/>
          <w:b/>
          <w:szCs w:val="22"/>
        </w:rPr>
        <w:t>Tanı</w:t>
      </w:r>
      <w:r w:rsidR="00E843ED">
        <w:rPr>
          <w:rFonts w:cs="Calibri"/>
          <w:b/>
          <w:szCs w:val="22"/>
        </w:rPr>
        <w:t>m</w:t>
      </w:r>
      <w:r w:rsidRPr="002E3579">
        <w:rPr>
          <w:rFonts w:cs="Calibri"/>
          <w:b/>
          <w:szCs w:val="22"/>
        </w:rPr>
        <w:t xml:space="preserve">: </w:t>
      </w:r>
      <w:r w:rsidR="002D0F63" w:rsidRPr="002D0F63">
        <w:rPr>
          <w:rFonts w:cs="Calibri"/>
          <w:szCs w:val="22"/>
        </w:rPr>
        <w:t>EFD, Bahçeşehir Üniversitesi öğretim üyelerinin ulusal ve uluslararası araştırma fon programlarına yapacakları proje başvurularında gerekli olan eş finansman (</w:t>
      </w:r>
      <w:proofErr w:type="spellStart"/>
      <w:r w:rsidR="002D0F63" w:rsidRPr="002D0F63">
        <w:rPr>
          <w:rFonts w:cs="Calibri"/>
          <w:szCs w:val="22"/>
        </w:rPr>
        <w:t>co-financing</w:t>
      </w:r>
      <w:proofErr w:type="spellEnd"/>
      <w:r w:rsidR="002D0F63" w:rsidRPr="002D0F63">
        <w:rPr>
          <w:rFonts w:cs="Calibri"/>
          <w:szCs w:val="22"/>
        </w:rPr>
        <w:t>) yükümlülüklerinin karşılanmasını desteklemek amacıyla sağlanan öz kaynaklı bir destektir.</w:t>
      </w:r>
    </w:p>
    <w:p w14:paraId="6CC69591" w14:textId="7FB10D3F" w:rsidR="002D0F63" w:rsidRPr="002D0F63" w:rsidRDefault="002D0F63" w:rsidP="002D0F63">
      <w:pPr>
        <w:tabs>
          <w:tab w:val="left" w:pos="0"/>
        </w:tabs>
        <w:ind w:right="89"/>
        <w:rPr>
          <w:rFonts w:cs="Calibri"/>
          <w:szCs w:val="22"/>
        </w:rPr>
      </w:pPr>
      <w:r w:rsidRPr="002D0F63">
        <w:rPr>
          <w:rFonts w:cs="Calibri"/>
          <w:szCs w:val="22"/>
        </w:rPr>
        <w:t xml:space="preserve">Bu destek mekanizması, BAU araştırmacılarının başta Avrupa Birliği Çerçeve Programları (Horizon Europe) olmak üzere TÜBİTAK, </w:t>
      </w:r>
      <w:r w:rsidR="00157EF3">
        <w:rPr>
          <w:rFonts w:cs="Calibri"/>
          <w:szCs w:val="22"/>
        </w:rPr>
        <w:t xml:space="preserve">TUSEB, </w:t>
      </w:r>
      <w:r w:rsidRPr="002D0F63">
        <w:rPr>
          <w:rFonts w:cs="Calibri"/>
          <w:szCs w:val="22"/>
        </w:rPr>
        <w:t>Kalkınma Ajansları, uluslararası araştırma fonları ve sanayi iş birlikleri kapsamında açılan programlara daha etkin başvuru yapabilmelerini sağlamayı amaçlar.</w:t>
      </w:r>
    </w:p>
    <w:p w14:paraId="1A207CA8" w14:textId="49044A25" w:rsidR="007E0739" w:rsidRDefault="002D0F63" w:rsidP="002D0F63">
      <w:pPr>
        <w:tabs>
          <w:tab w:val="left" w:pos="0"/>
        </w:tabs>
        <w:ind w:right="89"/>
        <w:rPr>
          <w:rFonts w:cs="Calibri"/>
          <w:szCs w:val="22"/>
        </w:rPr>
      </w:pPr>
      <w:r w:rsidRPr="002D0F63">
        <w:rPr>
          <w:rFonts w:cs="Calibri"/>
          <w:szCs w:val="22"/>
        </w:rPr>
        <w:t>EFD desteği, üniversitenin dış kaynaklı araştırma fonlarından elde ettiği proje sayısını ve bütçe büyüklüğünü artırmayı hedefleyen stratejik bir eş finansman mekanizmasıdır.</w:t>
      </w:r>
    </w:p>
    <w:p w14:paraId="136C0DF4" w14:textId="2D24D927" w:rsidR="007E0739" w:rsidRDefault="007E0739" w:rsidP="00F87019">
      <w:pPr>
        <w:tabs>
          <w:tab w:val="left" w:pos="0"/>
        </w:tabs>
        <w:ind w:right="89"/>
        <w:rPr>
          <w:rFonts w:cs="Calibri"/>
          <w:szCs w:val="22"/>
        </w:rPr>
      </w:pPr>
      <w:r w:rsidRPr="00697000">
        <w:rPr>
          <w:rFonts w:cs="Calibri"/>
          <w:b/>
          <w:bCs/>
          <w:szCs w:val="22"/>
        </w:rPr>
        <w:t>Amaç:</w:t>
      </w:r>
      <w:r w:rsidR="00697000" w:rsidRPr="00697000">
        <w:t xml:space="preserve"> </w:t>
      </w:r>
    </w:p>
    <w:p w14:paraId="3CB8AEEF" w14:textId="64536E12" w:rsidR="000F74A5" w:rsidRPr="00DA7A6F" w:rsidRDefault="000F74A5">
      <w:pPr>
        <w:pStyle w:val="ListeParagraf"/>
        <w:numPr>
          <w:ilvl w:val="0"/>
          <w:numId w:val="76"/>
        </w:numPr>
        <w:tabs>
          <w:tab w:val="left" w:pos="0"/>
        </w:tabs>
        <w:ind w:right="89"/>
        <w:rPr>
          <w:rFonts w:cs="Calibri"/>
          <w:szCs w:val="22"/>
        </w:rPr>
      </w:pPr>
      <w:r w:rsidRPr="00DA7A6F">
        <w:rPr>
          <w:rFonts w:cs="Calibri"/>
          <w:szCs w:val="22"/>
        </w:rPr>
        <w:t>Üniversitemiz öğretim üyelerinin ulusal ve uluslararası dış kaynaklı araştırma fonlarına erişimini artırmak,</w:t>
      </w:r>
    </w:p>
    <w:p w14:paraId="141BE4DD" w14:textId="763B1913" w:rsidR="000F74A5" w:rsidRPr="00DA7A6F" w:rsidRDefault="000F74A5">
      <w:pPr>
        <w:pStyle w:val="ListeParagraf"/>
        <w:numPr>
          <w:ilvl w:val="0"/>
          <w:numId w:val="76"/>
        </w:numPr>
        <w:tabs>
          <w:tab w:val="left" w:pos="0"/>
        </w:tabs>
        <w:ind w:right="89"/>
        <w:rPr>
          <w:rFonts w:cs="Calibri"/>
          <w:szCs w:val="22"/>
        </w:rPr>
      </w:pPr>
      <w:r w:rsidRPr="00DA7A6F">
        <w:rPr>
          <w:rFonts w:cs="Calibri"/>
          <w:szCs w:val="22"/>
        </w:rPr>
        <w:t>Eş finansman gerektiren araştırma programlarına yapılacak başvuruların önündeki kurumsal finansman engellerini azaltmak,</w:t>
      </w:r>
    </w:p>
    <w:p w14:paraId="0D27A431" w14:textId="2902F099" w:rsidR="000F74A5" w:rsidRPr="00DA7A6F" w:rsidRDefault="000F74A5">
      <w:pPr>
        <w:pStyle w:val="ListeParagraf"/>
        <w:numPr>
          <w:ilvl w:val="0"/>
          <w:numId w:val="76"/>
        </w:numPr>
        <w:tabs>
          <w:tab w:val="left" w:pos="0"/>
        </w:tabs>
        <w:ind w:right="89"/>
        <w:rPr>
          <w:rFonts w:cs="Calibri"/>
          <w:szCs w:val="22"/>
        </w:rPr>
      </w:pPr>
      <w:r w:rsidRPr="00DA7A6F">
        <w:rPr>
          <w:rFonts w:cs="Calibri"/>
          <w:szCs w:val="22"/>
        </w:rPr>
        <w:t>BAU araştırmacılarının uluslararası araştırma konsorsiyumlarında daha etkin rol almasını teşvik etmek,</w:t>
      </w:r>
    </w:p>
    <w:p w14:paraId="44D29E3A" w14:textId="6A2B3ED3" w:rsidR="000F74A5" w:rsidRPr="00DA7A6F" w:rsidRDefault="000F74A5">
      <w:pPr>
        <w:pStyle w:val="ListeParagraf"/>
        <w:numPr>
          <w:ilvl w:val="0"/>
          <w:numId w:val="76"/>
        </w:numPr>
        <w:tabs>
          <w:tab w:val="left" w:pos="0"/>
        </w:tabs>
        <w:ind w:right="89"/>
        <w:rPr>
          <w:rFonts w:cs="Calibri"/>
          <w:szCs w:val="22"/>
        </w:rPr>
      </w:pPr>
      <w:r w:rsidRPr="00DA7A6F">
        <w:rPr>
          <w:rFonts w:cs="Calibri"/>
          <w:szCs w:val="22"/>
        </w:rPr>
        <w:t>Dış fonlardan destek almaya hak kazanmış projelerin kurumsal eş finansman yükümlülüklerinin karşılanmasını sağlayarak projelerin başarıyla yürütülmesini güvence altına almak,</w:t>
      </w:r>
    </w:p>
    <w:p w14:paraId="5F0CFA46" w14:textId="7C9AAB8A" w:rsidR="000F74A5" w:rsidRPr="00DA7A6F" w:rsidRDefault="000F74A5">
      <w:pPr>
        <w:pStyle w:val="ListeParagraf"/>
        <w:numPr>
          <w:ilvl w:val="0"/>
          <w:numId w:val="76"/>
        </w:numPr>
        <w:tabs>
          <w:tab w:val="left" w:pos="0"/>
        </w:tabs>
        <w:ind w:right="89"/>
        <w:rPr>
          <w:rFonts w:cs="Calibri"/>
          <w:szCs w:val="22"/>
        </w:rPr>
      </w:pPr>
      <w:r w:rsidRPr="00DA7A6F">
        <w:rPr>
          <w:rFonts w:cs="Calibri"/>
          <w:szCs w:val="22"/>
        </w:rPr>
        <w:t>Üniversitenin dış kaynaklı araştırma bütçesini artırmak,</w:t>
      </w:r>
    </w:p>
    <w:p w14:paraId="0FEA3C27" w14:textId="4A5BDA8C" w:rsidR="000F74A5" w:rsidRPr="00DA7A6F" w:rsidRDefault="000F74A5">
      <w:pPr>
        <w:pStyle w:val="ListeParagraf"/>
        <w:numPr>
          <w:ilvl w:val="0"/>
          <w:numId w:val="76"/>
        </w:numPr>
        <w:tabs>
          <w:tab w:val="left" w:pos="0"/>
        </w:tabs>
        <w:ind w:right="89"/>
        <w:rPr>
          <w:rFonts w:cs="Calibri"/>
          <w:szCs w:val="22"/>
        </w:rPr>
      </w:pPr>
      <w:r w:rsidRPr="00DA7A6F">
        <w:rPr>
          <w:rFonts w:cs="Calibri"/>
          <w:szCs w:val="22"/>
        </w:rPr>
        <w:lastRenderedPageBreak/>
        <w:t>Yürütülen projelerden elde edilen bilimsel, teknolojik ve toplumsal çıktının etki ve katma değerini artırmak.</w:t>
      </w:r>
    </w:p>
    <w:p w14:paraId="08ECD250" w14:textId="59E58E98" w:rsidR="00D27376" w:rsidRDefault="00697000" w:rsidP="00D27376">
      <w:pPr>
        <w:tabs>
          <w:tab w:val="left" w:pos="0"/>
        </w:tabs>
        <w:ind w:right="89"/>
        <w:rPr>
          <w:rFonts w:cs="Calibri"/>
          <w:bCs/>
          <w:szCs w:val="22"/>
        </w:rPr>
      </w:pPr>
      <w:r>
        <w:rPr>
          <w:rFonts w:cs="Calibri"/>
          <w:b/>
          <w:szCs w:val="22"/>
        </w:rPr>
        <w:t xml:space="preserve">Kapsam: </w:t>
      </w:r>
      <w:r w:rsidR="00D27376" w:rsidRPr="00D27376">
        <w:rPr>
          <w:rFonts w:cs="Calibri"/>
          <w:bCs/>
          <w:szCs w:val="22"/>
        </w:rPr>
        <w:t>EFD desteği aşağıdaki durumlarda kullanılabilir:</w:t>
      </w:r>
    </w:p>
    <w:p w14:paraId="004CF6CC" w14:textId="77777777" w:rsidR="00D27376" w:rsidRPr="00DA7A6F" w:rsidRDefault="00D27376">
      <w:pPr>
        <w:numPr>
          <w:ilvl w:val="0"/>
          <w:numId w:val="77"/>
        </w:numPr>
        <w:tabs>
          <w:tab w:val="left" w:pos="0"/>
        </w:tabs>
        <w:ind w:right="89"/>
        <w:rPr>
          <w:rFonts w:cs="Calibri"/>
          <w:szCs w:val="22"/>
        </w:rPr>
      </w:pPr>
      <w:r w:rsidRPr="00DA7A6F">
        <w:rPr>
          <w:rFonts w:cs="Calibri"/>
          <w:szCs w:val="22"/>
        </w:rPr>
        <w:t xml:space="preserve">Fonlanmış projelerde, proje ödeneğinin yasal veya idari süreçler nedeniyle gecikmeli olarak </w:t>
      </w:r>
      <w:proofErr w:type="spellStart"/>
      <w:r w:rsidRPr="00DA7A6F">
        <w:rPr>
          <w:rFonts w:cs="Calibri"/>
          <w:szCs w:val="22"/>
        </w:rPr>
        <w:t>BAU’ya</w:t>
      </w:r>
      <w:proofErr w:type="spellEnd"/>
      <w:r w:rsidRPr="00DA7A6F">
        <w:rPr>
          <w:rFonts w:cs="Calibri"/>
          <w:szCs w:val="22"/>
        </w:rPr>
        <w:t xml:space="preserve"> aktarılması durumunda, proje faaliyetlerinin kesintiye uğramadan sürdürülebilmesi amacıyla geçici finansman sağlanması.</w:t>
      </w:r>
    </w:p>
    <w:p w14:paraId="23A49846" w14:textId="77777777" w:rsidR="00D27376" w:rsidRPr="00DA7A6F" w:rsidRDefault="00D27376">
      <w:pPr>
        <w:numPr>
          <w:ilvl w:val="0"/>
          <w:numId w:val="77"/>
        </w:numPr>
        <w:tabs>
          <w:tab w:val="left" w:pos="0"/>
        </w:tabs>
        <w:ind w:right="89"/>
        <w:rPr>
          <w:rFonts w:cs="Calibri"/>
          <w:szCs w:val="22"/>
        </w:rPr>
      </w:pPr>
      <w:r w:rsidRPr="00DA7A6F">
        <w:rPr>
          <w:rFonts w:cs="Calibri"/>
          <w:szCs w:val="22"/>
        </w:rPr>
        <w:t>Fon sağlayıcı kuruluşun başvuru aşamasında eş finansmanı ön koşul olarak talep etmesi durumunda (örneğin Kalkınma Ajansları veya benzeri programlar), proje başvurusu öncesinde gerekli eş finansman taahhüdünün kurumsal olarak sağlanması.</w:t>
      </w:r>
    </w:p>
    <w:p w14:paraId="7C7276B1" w14:textId="76B1D461" w:rsidR="00D27376" w:rsidRPr="00E95F23" w:rsidRDefault="00D27376">
      <w:pPr>
        <w:numPr>
          <w:ilvl w:val="0"/>
          <w:numId w:val="77"/>
        </w:numPr>
        <w:tabs>
          <w:tab w:val="left" w:pos="0"/>
        </w:tabs>
        <w:ind w:right="89"/>
        <w:rPr>
          <w:rFonts w:cs="Calibri"/>
          <w:szCs w:val="22"/>
        </w:rPr>
      </w:pPr>
      <w:r w:rsidRPr="00DA7A6F">
        <w:rPr>
          <w:rFonts w:cs="Calibri"/>
          <w:szCs w:val="22"/>
        </w:rPr>
        <w:t>Dış kaynaklı proje bütçesinin proje hedef ve çıktılarının gerçekleştirilmesi için yetersiz kalması durumunda, proje faaliyetlerinin sürdürülebilirliğini sağlamak amacıyla tamamlayıcı destek sağlanması.</w:t>
      </w:r>
      <w:r w:rsidR="00E95F23">
        <w:rPr>
          <w:rFonts w:cs="Calibri"/>
          <w:szCs w:val="22"/>
        </w:rPr>
        <w:t xml:space="preserve"> </w:t>
      </w:r>
      <w:r w:rsidRPr="00E95F23">
        <w:rPr>
          <w:rFonts w:cs="Calibri"/>
          <w:szCs w:val="22"/>
        </w:rPr>
        <w:t>(Bu kapsamdaki taleplerin teknik, mali ve takvimsel gerekçelerle ayrıntılı şekilde açıklanması zorunludur.)</w:t>
      </w:r>
    </w:p>
    <w:p w14:paraId="4E40548B" w14:textId="77777777" w:rsidR="00D27376" w:rsidRPr="00DA7A6F" w:rsidRDefault="00D27376">
      <w:pPr>
        <w:numPr>
          <w:ilvl w:val="0"/>
          <w:numId w:val="77"/>
        </w:numPr>
        <w:tabs>
          <w:tab w:val="left" w:pos="0"/>
        </w:tabs>
        <w:ind w:right="89"/>
        <w:rPr>
          <w:rFonts w:cs="Calibri"/>
          <w:szCs w:val="22"/>
        </w:rPr>
      </w:pPr>
      <w:r w:rsidRPr="00DA7A6F">
        <w:rPr>
          <w:rFonts w:cs="Calibri"/>
          <w:szCs w:val="22"/>
        </w:rPr>
        <w:t>Fon sağlayıcı kuruluşun “önce harca – sonra beyan et” modeli ile finansman sağladığı projelerde, proje yürütme sürecinde ortaya çıkan nakit akışı ihtiyacının karşılanması.</w:t>
      </w:r>
    </w:p>
    <w:p w14:paraId="77425E9C" w14:textId="6EF301BC" w:rsidR="001D5A78" w:rsidRPr="002E3579" w:rsidRDefault="00003C61" w:rsidP="001D5A78">
      <w:pPr>
        <w:rPr>
          <w:rFonts w:cs="Calibri"/>
        </w:rPr>
      </w:pPr>
      <w:r>
        <w:rPr>
          <w:rFonts w:cs="Calibri"/>
          <w:b/>
          <w:szCs w:val="22"/>
        </w:rPr>
        <w:t>Kimler Başvurabilir:</w:t>
      </w:r>
      <w:r w:rsidR="002F6FFF" w:rsidRPr="002E3579">
        <w:rPr>
          <w:rFonts w:cs="Calibri"/>
          <w:b/>
          <w:szCs w:val="22"/>
        </w:rPr>
        <w:t xml:space="preserve"> </w:t>
      </w:r>
      <w:proofErr w:type="spellStart"/>
      <w:r w:rsidR="001D5A78" w:rsidRPr="003A22EF">
        <w:rPr>
          <w:rFonts w:cs="Calibri"/>
        </w:rPr>
        <w:t>BAU’da</w:t>
      </w:r>
      <w:proofErr w:type="spellEnd"/>
      <w:r w:rsidR="001D5A78" w:rsidRPr="003A22EF">
        <w:rPr>
          <w:rFonts w:cs="Calibri"/>
        </w:rPr>
        <w:t xml:space="preserve"> tam zamanlı görev yapan </w:t>
      </w:r>
      <w:proofErr w:type="spellStart"/>
      <w:r w:rsidR="001D5A78">
        <w:rPr>
          <w:rFonts w:cs="Calibri"/>
        </w:rPr>
        <w:t>EFD’ye</w:t>
      </w:r>
      <w:proofErr w:type="spellEnd"/>
      <w:r w:rsidR="001D5A78">
        <w:rPr>
          <w:rFonts w:cs="Calibri"/>
        </w:rPr>
        <w:t xml:space="preserve"> konu dış kaynaklı projede </w:t>
      </w:r>
      <w:r w:rsidR="001D5A78" w:rsidRPr="007E0739">
        <w:rPr>
          <w:rFonts w:cs="Calibri"/>
          <w:szCs w:val="22"/>
        </w:rPr>
        <w:t>yürütücü</w:t>
      </w:r>
      <w:r w:rsidR="001D5A78">
        <w:rPr>
          <w:rFonts w:cs="Calibri"/>
          <w:szCs w:val="22"/>
        </w:rPr>
        <w:t xml:space="preserve"> veya </w:t>
      </w:r>
      <w:r w:rsidR="001D5A78" w:rsidRPr="007E0739">
        <w:rPr>
          <w:rFonts w:cs="Calibri"/>
          <w:szCs w:val="22"/>
        </w:rPr>
        <w:t>koordinatör</w:t>
      </w:r>
      <w:r w:rsidR="001D5A78">
        <w:rPr>
          <w:rFonts w:cs="Calibri"/>
          <w:szCs w:val="22"/>
        </w:rPr>
        <w:t xml:space="preserve"> </w:t>
      </w:r>
      <w:r w:rsidR="001D5A78" w:rsidRPr="007E0739">
        <w:rPr>
          <w:rFonts w:cs="Calibri"/>
          <w:szCs w:val="22"/>
        </w:rPr>
        <w:t xml:space="preserve">veya kurum sorumlusu </w:t>
      </w:r>
      <w:r w:rsidR="001D5A78">
        <w:rPr>
          <w:rFonts w:cs="Calibri"/>
          <w:szCs w:val="22"/>
        </w:rPr>
        <w:t>olan</w:t>
      </w:r>
      <w:r w:rsidR="001D5A78" w:rsidRPr="007E0739">
        <w:rPr>
          <w:rFonts w:cs="Calibri"/>
          <w:szCs w:val="22"/>
        </w:rPr>
        <w:t xml:space="preserve"> </w:t>
      </w:r>
      <w:r w:rsidR="001D5A78" w:rsidRPr="003A22EF">
        <w:rPr>
          <w:rFonts w:cs="Calibri"/>
        </w:rPr>
        <w:t xml:space="preserve">öğretim üyeleri </w:t>
      </w:r>
      <w:r w:rsidR="001D5A78">
        <w:rPr>
          <w:rFonts w:cs="Calibri"/>
        </w:rPr>
        <w:t xml:space="preserve">başvurabilir. </w:t>
      </w:r>
    </w:p>
    <w:p w14:paraId="63AA95CC" w14:textId="5AAD974F" w:rsidR="00931137" w:rsidRPr="00F35292" w:rsidRDefault="002F6FFF" w:rsidP="00931137">
      <w:pPr>
        <w:rPr>
          <w:rFonts w:cs="Calibri"/>
        </w:rPr>
      </w:pPr>
      <w:r w:rsidRPr="002E3579">
        <w:rPr>
          <w:rFonts w:cs="Calibri"/>
          <w:b/>
          <w:szCs w:val="22"/>
        </w:rPr>
        <w:t xml:space="preserve">Proje </w:t>
      </w:r>
      <w:r w:rsidR="00B432E5" w:rsidRPr="002E3579">
        <w:rPr>
          <w:rFonts w:cs="Calibri"/>
          <w:b/>
          <w:szCs w:val="22"/>
        </w:rPr>
        <w:t>Bütçesi:</w:t>
      </w:r>
      <w:r w:rsidR="00B432E5">
        <w:rPr>
          <w:rFonts w:cs="Calibri"/>
          <w:b/>
          <w:szCs w:val="22"/>
        </w:rPr>
        <w:t xml:space="preserve"> </w:t>
      </w:r>
      <w:r w:rsidR="00B432E5" w:rsidRPr="00154CA8">
        <w:rPr>
          <w:rFonts w:cs="Calibri"/>
          <w:bCs/>
          <w:szCs w:val="22"/>
        </w:rPr>
        <w:t xml:space="preserve">EFD </w:t>
      </w:r>
      <w:r w:rsidR="00B432E5" w:rsidRPr="00B432E5">
        <w:rPr>
          <w:rFonts w:cs="Calibri"/>
          <w:bCs/>
          <w:szCs w:val="22"/>
        </w:rPr>
        <w:t xml:space="preserve">kapsamında sağlanacak destek tutarı, aşağıda belirtilen kullanım alanlarına uygun olarak </w:t>
      </w:r>
      <w:r w:rsidR="007D78B7">
        <w:rPr>
          <w:rFonts w:cs="Calibri"/>
          <w:bCs/>
          <w:szCs w:val="22"/>
        </w:rPr>
        <w:t>öğretim üyesi tarafından talep edilir</w:t>
      </w:r>
      <w:r w:rsidR="00931137">
        <w:rPr>
          <w:rFonts w:cs="Calibri"/>
          <w:bCs/>
          <w:szCs w:val="22"/>
        </w:rPr>
        <w:t xml:space="preserve">. </w:t>
      </w:r>
      <w:r w:rsidR="00931137">
        <w:rPr>
          <w:rFonts w:cs="Calibri"/>
        </w:rPr>
        <w:t>1.000.000</w:t>
      </w:r>
      <w:r w:rsidR="00931137" w:rsidRPr="00F35292">
        <w:rPr>
          <w:rFonts w:cs="Calibri"/>
        </w:rPr>
        <w:t xml:space="preserve"> TL</w:t>
      </w:r>
      <w:r w:rsidR="00931137">
        <w:rPr>
          <w:rFonts w:cs="Calibri"/>
        </w:rPr>
        <w:t>’ye (</w:t>
      </w:r>
      <w:proofErr w:type="spellStart"/>
      <w:r w:rsidR="00931137">
        <w:rPr>
          <w:rFonts w:cs="Calibri"/>
        </w:rPr>
        <w:t>birmilyontürklirası</w:t>
      </w:r>
      <w:proofErr w:type="spellEnd"/>
      <w:r w:rsidR="00931137">
        <w:rPr>
          <w:rFonts w:cs="Calibri"/>
        </w:rPr>
        <w:t>)</w:t>
      </w:r>
      <w:r w:rsidR="00931137" w:rsidRPr="00F35292">
        <w:rPr>
          <w:rFonts w:cs="Calibri"/>
        </w:rPr>
        <w:t xml:space="preserve"> kadar olan bütçe talepleri BAP Komisyonu tarafından değerlendirilir ve karara bağlanır.</w:t>
      </w:r>
      <w:r w:rsidR="00931137">
        <w:rPr>
          <w:rFonts w:cs="Calibri"/>
        </w:rPr>
        <w:t xml:space="preserve"> Bu üst limiti</w:t>
      </w:r>
      <w:r w:rsidR="00931137" w:rsidRPr="00F35292">
        <w:rPr>
          <w:rFonts w:cs="Calibri"/>
        </w:rPr>
        <w:t xml:space="preserve"> aşan bütçe talepleri, </w:t>
      </w:r>
      <w:r w:rsidR="00931137">
        <w:rPr>
          <w:rFonts w:cs="Calibri"/>
        </w:rPr>
        <w:t xml:space="preserve">Komisyon tarafından </w:t>
      </w:r>
      <w:r w:rsidR="00931137" w:rsidRPr="00F35292">
        <w:rPr>
          <w:rFonts w:cs="Calibri"/>
        </w:rPr>
        <w:t xml:space="preserve">Rektörlük </w:t>
      </w:r>
      <w:r w:rsidR="00931137">
        <w:rPr>
          <w:rFonts w:cs="Calibri"/>
        </w:rPr>
        <w:t>ve</w:t>
      </w:r>
      <w:r w:rsidR="00931137" w:rsidRPr="00F35292">
        <w:rPr>
          <w:rFonts w:cs="Calibri"/>
        </w:rPr>
        <w:t xml:space="preserve"> Mütevelli Heyeti onayına sunulur.</w:t>
      </w:r>
    </w:p>
    <w:p w14:paraId="4367F6C6" w14:textId="56DC546F" w:rsidR="00E63F24" w:rsidRPr="00E63F24" w:rsidRDefault="00E63F24">
      <w:pPr>
        <w:numPr>
          <w:ilvl w:val="0"/>
          <w:numId w:val="78"/>
        </w:numPr>
        <w:tabs>
          <w:tab w:val="left" w:pos="0"/>
        </w:tabs>
        <w:ind w:right="89"/>
        <w:rPr>
          <w:rFonts w:cs="Calibri"/>
          <w:bCs/>
          <w:szCs w:val="22"/>
        </w:rPr>
      </w:pPr>
      <w:r w:rsidRPr="00E63F24">
        <w:rPr>
          <w:rFonts w:cs="Calibri"/>
          <w:b/>
          <w:bCs/>
          <w:szCs w:val="22"/>
        </w:rPr>
        <w:t>Gecikmeli Fon Aktarımı</w:t>
      </w:r>
      <w:r>
        <w:rPr>
          <w:rFonts w:cs="Calibri"/>
          <w:b/>
          <w:bCs/>
          <w:szCs w:val="22"/>
        </w:rPr>
        <w:t xml:space="preserve">: </w:t>
      </w:r>
      <w:r w:rsidRPr="00E63F24">
        <w:rPr>
          <w:rFonts w:cs="Calibri"/>
          <w:bCs/>
          <w:szCs w:val="22"/>
        </w:rPr>
        <w:t xml:space="preserve">Fonlanmış projelerde, proje ödeneğinin yasal veya idari süreçler nedeniyle </w:t>
      </w:r>
      <w:proofErr w:type="spellStart"/>
      <w:r w:rsidRPr="00E63F24">
        <w:rPr>
          <w:rFonts w:cs="Calibri"/>
          <w:bCs/>
          <w:szCs w:val="22"/>
        </w:rPr>
        <w:t>BAU’ya</w:t>
      </w:r>
      <w:proofErr w:type="spellEnd"/>
      <w:r w:rsidRPr="00E63F24">
        <w:rPr>
          <w:rFonts w:cs="Calibri"/>
          <w:bCs/>
          <w:szCs w:val="22"/>
        </w:rPr>
        <w:t xml:space="preserve"> gecikmeli olarak aktarılması durumunda, proje faaliyetlerinin kesintiye uğramadan sürdürülebilmesi amacıyla gerekli geçici finansman sağlanabilir.</w:t>
      </w:r>
    </w:p>
    <w:p w14:paraId="0672D7A2" w14:textId="5B816D71" w:rsidR="00E63F24" w:rsidRPr="00E63F24" w:rsidRDefault="00E63F24">
      <w:pPr>
        <w:numPr>
          <w:ilvl w:val="0"/>
          <w:numId w:val="78"/>
        </w:numPr>
        <w:tabs>
          <w:tab w:val="left" w:pos="0"/>
        </w:tabs>
        <w:ind w:right="89"/>
        <w:rPr>
          <w:rFonts w:cs="Calibri"/>
          <w:bCs/>
          <w:szCs w:val="22"/>
        </w:rPr>
      </w:pPr>
      <w:r w:rsidRPr="00E63F24">
        <w:rPr>
          <w:rFonts w:cs="Calibri"/>
          <w:b/>
          <w:bCs/>
          <w:szCs w:val="22"/>
        </w:rPr>
        <w:t>Zorunlu Eş Finansman</w:t>
      </w:r>
      <w:r>
        <w:rPr>
          <w:rFonts w:cs="Calibri"/>
          <w:b/>
          <w:bCs/>
          <w:szCs w:val="22"/>
        </w:rPr>
        <w:t xml:space="preserve">: </w:t>
      </w:r>
      <w:r w:rsidRPr="00E63F24">
        <w:rPr>
          <w:rFonts w:cs="Calibri"/>
          <w:bCs/>
          <w:szCs w:val="22"/>
        </w:rPr>
        <w:t>Fon sağlayıcı kuruluşun proje başvurusu aşamasında eş finansmanı ön koşul olarak talep ettiği programlarda (örneğin Kalkınma Ajansları veya benzeri programlar), ilgili programın gerektirdiği oranlar çerçevesinde kurumsal eş finansman desteği sağlanabilir.</w:t>
      </w:r>
    </w:p>
    <w:p w14:paraId="7EC7232F" w14:textId="5A811665" w:rsidR="00E63F24" w:rsidRPr="00E63F24" w:rsidRDefault="00E63F24">
      <w:pPr>
        <w:numPr>
          <w:ilvl w:val="0"/>
          <w:numId w:val="78"/>
        </w:numPr>
        <w:tabs>
          <w:tab w:val="left" w:pos="0"/>
        </w:tabs>
        <w:ind w:right="89"/>
        <w:rPr>
          <w:rFonts w:cs="Calibri"/>
          <w:bCs/>
          <w:szCs w:val="22"/>
        </w:rPr>
      </w:pPr>
      <w:r w:rsidRPr="00E63F24">
        <w:rPr>
          <w:rFonts w:cs="Calibri"/>
          <w:b/>
          <w:bCs/>
          <w:szCs w:val="22"/>
        </w:rPr>
        <w:t>Yetersiz Fon Kaynağı</w:t>
      </w:r>
      <w:r>
        <w:rPr>
          <w:rFonts w:cs="Calibri"/>
          <w:b/>
          <w:bCs/>
          <w:szCs w:val="22"/>
        </w:rPr>
        <w:t xml:space="preserve">: </w:t>
      </w:r>
      <w:r w:rsidRPr="0049701E">
        <w:rPr>
          <w:rFonts w:cs="Calibri"/>
          <w:szCs w:val="22"/>
        </w:rPr>
        <w:t>S</w:t>
      </w:r>
      <w:r w:rsidRPr="00E63F24">
        <w:rPr>
          <w:rFonts w:cs="Calibri"/>
          <w:bCs/>
          <w:szCs w:val="22"/>
        </w:rPr>
        <w:t>ağlanan dış kaynaklı bütçenin proje hedef ve çıktılarının gerçekleştirilmesi için yetersiz kalması durumunda tamamlayıcı destek talep edilebilir. Bu kapsamda yapılacak başvurularda yürütücünün talebini teknik, mali ve takvimsel gerekçelerle ayrıntılı olarak açıklaması zorunludur. Talepler, projenin başarıyla tamamlanmasına sağlayacağı katkı dikkate alınarak BAP Komisyonu tarafından değerlendirilir.</w:t>
      </w:r>
    </w:p>
    <w:p w14:paraId="389DD143" w14:textId="35050B68" w:rsidR="00E63F24" w:rsidRPr="00E63F24" w:rsidRDefault="00E63F24">
      <w:pPr>
        <w:numPr>
          <w:ilvl w:val="0"/>
          <w:numId w:val="78"/>
        </w:numPr>
        <w:tabs>
          <w:tab w:val="left" w:pos="0"/>
        </w:tabs>
        <w:ind w:right="89"/>
        <w:rPr>
          <w:rFonts w:cs="Calibri"/>
          <w:bCs/>
          <w:szCs w:val="22"/>
        </w:rPr>
      </w:pPr>
      <w:r w:rsidRPr="00E63F24">
        <w:rPr>
          <w:rFonts w:cs="Calibri"/>
          <w:b/>
          <w:bCs/>
          <w:szCs w:val="22"/>
        </w:rPr>
        <w:t>Ön Finansman Gerektiren Projeler</w:t>
      </w:r>
      <w:r>
        <w:rPr>
          <w:rFonts w:cs="Calibri"/>
          <w:b/>
          <w:bCs/>
          <w:szCs w:val="22"/>
        </w:rPr>
        <w:t xml:space="preserve">: </w:t>
      </w:r>
      <w:r w:rsidRPr="00E63F24">
        <w:rPr>
          <w:rFonts w:cs="Calibri"/>
          <w:bCs/>
          <w:szCs w:val="22"/>
        </w:rPr>
        <w:t xml:space="preserve">Fon sağlayıcı kuruluşun </w:t>
      </w:r>
      <w:r w:rsidRPr="00E63F24">
        <w:rPr>
          <w:rFonts w:cs="Calibri"/>
          <w:b/>
          <w:bCs/>
          <w:szCs w:val="22"/>
        </w:rPr>
        <w:t>“önce harca – sonra beyan et”</w:t>
      </w:r>
      <w:r w:rsidRPr="00E63F24">
        <w:rPr>
          <w:rFonts w:cs="Calibri"/>
          <w:bCs/>
          <w:szCs w:val="22"/>
        </w:rPr>
        <w:t xml:space="preserve"> modeli ile fon sağladığı projelerde, proje faaliyetlerinin aksamadan yürütülebilmesi amacıyla ortaya çıkan geçici nakit akışı ihtiyacının karşılanması için destek sağlanabilir.</w:t>
      </w:r>
    </w:p>
    <w:p w14:paraId="468E9233" w14:textId="36F2EF81" w:rsidR="00423B5F" w:rsidRDefault="00C47EDA" w:rsidP="00867B42">
      <w:pPr>
        <w:rPr>
          <w:rFonts w:cs="Calibri"/>
        </w:rPr>
      </w:pPr>
      <w:r w:rsidRPr="00F90A9C">
        <w:rPr>
          <w:rFonts w:cs="Calibri"/>
          <w:b/>
        </w:rPr>
        <w:t xml:space="preserve">Bursiyer </w:t>
      </w:r>
      <w:r>
        <w:rPr>
          <w:rFonts w:cs="Calibri"/>
          <w:b/>
        </w:rPr>
        <w:t xml:space="preserve">Bütçesi: </w:t>
      </w:r>
      <w:r>
        <w:rPr>
          <w:rFonts w:cs="Calibri"/>
        </w:rPr>
        <w:t xml:space="preserve">Bulunmaktadır. Limitler için: </w:t>
      </w:r>
      <w:r w:rsidR="00194E06">
        <w:rPr>
          <w:rFonts w:cs="Calibri"/>
        </w:rPr>
        <w:fldChar w:fldCharType="begin"/>
      </w:r>
      <w:r w:rsidR="00194E06">
        <w:rPr>
          <w:rFonts w:cs="Calibri"/>
        </w:rPr>
        <w:instrText xml:space="preserve"> REF _Ref225922811 \r \h </w:instrText>
      </w:r>
      <w:r w:rsidR="00194E06">
        <w:rPr>
          <w:rFonts w:cs="Calibri"/>
        </w:rPr>
      </w:r>
      <w:r w:rsidR="00194E06">
        <w:rPr>
          <w:rFonts w:cs="Calibri"/>
        </w:rPr>
        <w:fldChar w:fldCharType="separate"/>
      </w:r>
      <w:r w:rsidR="00826251">
        <w:rPr>
          <w:rFonts w:cs="Calibri"/>
        </w:rPr>
        <w:t>7.5.2</w:t>
      </w:r>
      <w:r w:rsidR="00194E06">
        <w:rPr>
          <w:rFonts w:cs="Calibri"/>
        </w:rPr>
        <w:fldChar w:fldCharType="end"/>
      </w:r>
      <w:r w:rsidR="00194E06">
        <w:rPr>
          <w:rFonts w:cs="Calibri"/>
        </w:rPr>
        <w:t xml:space="preserve"> </w:t>
      </w:r>
      <w:r w:rsidR="00194E06">
        <w:rPr>
          <w:rFonts w:cs="Calibri"/>
        </w:rPr>
        <w:fldChar w:fldCharType="begin"/>
      </w:r>
      <w:r w:rsidR="00194E06">
        <w:rPr>
          <w:rFonts w:cs="Calibri"/>
        </w:rPr>
        <w:instrText xml:space="preserve"> REF _Ref225922816 \h </w:instrText>
      </w:r>
      <w:r w:rsidR="00194E06">
        <w:rPr>
          <w:rFonts w:cs="Calibri"/>
        </w:rPr>
      </w:r>
      <w:r w:rsidR="00194E06">
        <w:rPr>
          <w:rFonts w:cs="Calibri"/>
        </w:rPr>
        <w:fldChar w:fldCharType="separate"/>
      </w:r>
      <w:r w:rsidR="00826251">
        <w:t>Bursiyer Çalışma Kuralları</w:t>
      </w:r>
      <w:r w:rsidR="00194E06">
        <w:rPr>
          <w:rFonts w:cs="Calibri"/>
        </w:rPr>
        <w:fldChar w:fldCharType="end"/>
      </w:r>
      <w:r w:rsidR="00194E06" w:rsidDel="00194E06">
        <w:rPr>
          <w:rFonts w:cs="Calibri"/>
        </w:rPr>
        <w:t xml:space="preserve"> </w:t>
      </w:r>
    </w:p>
    <w:p w14:paraId="5D0DE8F4" w14:textId="6023555C" w:rsidR="007C3F2A" w:rsidRDefault="007C3F2A" w:rsidP="00867B42">
      <w:pPr>
        <w:rPr>
          <w:rFonts w:cs="Calibri"/>
          <w:bCs/>
          <w:szCs w:val="22"/>
        </w:rPr>
      </w:pPr>
      <w:r>
        <w:rPr>
          <w:rFonts w:cs="Calibri"/>
          <w:b/>
          <w:bCs/>
        </w:rPr>
        <w:t>Proje</w:t>
      </w:r>
      <w:r w:rsidRPr="002E3579">
        <w:rPr>
          <w:rFonts w:cs="Calibri"/>
          <w:b/>
          <w:bCs/>
        </w:rPr>
        <w:t xml:space="preserve"> Süresi:</w:t>
      </w:r>
      <w:r w:rsidRPr="002E3579">
        <w:rPr>
          <w:rFonts w:cs="Calibri"/>
        </w:rPr>
        <w:t xml:space="preserve"> </w:t>
      </w:r>
      <w:r w:rsidRPr="007C3F2A">
        <w:rPr>
          <w:rFonts w:cs="Calibri"/>
          <w:bCs/>
          <w:szCs w:val="22"/>
        </w:rPr>
        <w:t>Başvuruya konu proje sözleşmesinde yer alan resmi tarih aralığı dikkate alınır.</w:t>
      </w:r>
      <w:r w:rsidR="00E05EEB">
        <w:rPr>
          <w:rFonts w:cs="Calibri"/>
          <w:bCs/>
          <w:szCs w:val="22"/>
        </w:rPr>
        <w:t xml:space="preserve"> </w:t>
      </w:r>
    </w:p>
    <w:p w14:paraId="2A83893D" w14:textId="1E5EF60F" w:rsidR="009C74BB" w:rsidRPr="0073177C" w:rsidRDefault="00003C61" w:rsidP="009C74BB">
      <w:r>
        <w:rPr>
          <w:b/>
          <w:bCs/>
        </w:rPr>
        <w:t xml:space="preserve">Başvuru Süreci: </w:t>
      </w:r>
      <w:r w:rsidR="009C74BB" w:rsidRPr="0073177C">
        <w:t>Proje başvuruları öğretim üyeleri tarafından BAP başvuru formları aracılığıyla yapılır.</w:t>
      </w:r>
      <w:r w:rsidR="00847962">
        <w:t xml:space="preserve"> </w:t>
      </w:r>
      <w:r w:rsidR="00BB3C8F" w:rsidRPr="00A919A2">
        <w:t xml:space="preserve">PMS aktif ise yalnızca PMS üzerinden, aktif değilse geçici olarak form </w:t>
      </w:r>
      <w:r w:rsidR="00BB3C8F">
        <w:t>ve</w:t>
      </w:r>
      <w:r w:rsidR="00BB3C8F" w:rsidRPr="00A919A2">
        <w:t xml:space="preserve"> EBYS üzerinden başvuru yapılır.</w:t>
      </w:r>
      <w:r w:rsidR="00BB3C8F">
        <w:t xml:space="preserve"> </w:t>
      </w:r>
      <w:r w:rsidR="00847962" w:rsidRPr="00847962">
        <w:t xml:space="preserve">Başvuru dosyasında; dış kaynaklı proje kabul yazısı veya </w:t>
      </w:r>
      <w:r w:rsidR="00847962" w:rsidRPr="00847962">
        <w:lastRenderedPageBreak/>
        <w:t>sözleşmesi, onaylı bütçe tablosu, fon sağlayıcı kuruluşun eş finansman talebini gösterir belge (varsa) ve yürütücünün gerekçeli destek talebi yer almalıdır.</w:t>
      </w:r>
    </w:p>
    <w:p w14:paraId="466B41E0" w14:textId="47E18A27" w:rsidR="009C74BB" w:rsidRPr="0073177C" w:rsidRDefault="00003C61" w:rsidP="009C74BB">
      <w:r>
        <w:rPr>
          <w:b/>
          <w:bCs/>
        </w:rPr>
        <w:t>Şekli İnceleme:</w:t>
      </w:r>
      <w:r w:rsidR="009C74BB" w:rsidRPr="0073177C">
        <w:t xml:space="preserve"> </w:t>
      </w:r>
      <w:r w:rsidR="005D455E">
        <w:t>Ulusal Araştırma Projeleri Birimi</w:t>
      </w:r>
      <w:r w:rsidR="009C74BB" w:rsidRPr="0073177C">
        <w:t>, iletilen başvuruları Yönerge ve işbu Kılavuz çerçevesinde şekli olarak inceler. Yönerge ve/veya Kılavuz ile çelişen başvurular, gerekçeleri ile iade edilir. Öğretim üyesi gerekli düzeltmeleri yaparak başvurusunu tekrar sunar.</w:t>
      </w:r>
    </w:p>
    <w:p w14:paraId="5837A9F1" w14:textId="20F5F9FF" w:rsidR="009C74BB" w:rsidRPr="0073177C" w:rsidRDefault="009C74BB" w:rsidP="009C74BB">
      <w:r w:rsidRPr="0073177C">
        <w:rPr>
          <w:b/>
          <w:bCs/>
        </w:rPr>
        <w:t xml:space="preserve">Komisyon </w:t>
      </w:r>
      <w:r w:rsidR="0079633C">
        <w:rPr>
          <w:b/>
          <w:bCs/>
        </w:rPr>
        <w:t>D</w:t>
      </w:r>
      <w:r w:rsidRPr="0073177C">
        <w:rPr>
          <w:b/>
          <w:bCs/>
        </w:rPr>
        <w:t>eğerlendirmesi:</w:t>
      </w:r>
      <w:r w:rsidRPr="0073177C">
        <w:t xml:space="preserve"> Fakülte</w:t>
      </w:r>
      <w:r w:rsidR="00931137">
        <w:t>/</w:t>
      </w:r>
      <w:r w:rsidRPr="0073177C">
        <w:t xml:space="preserve">Yüksekokul onayını takiben başvurular, </w:t>
      </w:r>
      <w:r w:rsidR="005D455E">
        <w:t>Ulusal Araştırma Projeleri Birimi</w:t>
      </w:r>
      <w:r w:rsidRPr="0073177C">
        <w:t xml:space="preserve"> tarafından duyurulan toplantı tarihleri dikkate alınarak Komisyon gündemine alınır. Komisyon, başvuruları </w:t>
      </w:r>
      <w:r w:rsidRPr="004A2770">
        <w:t>ret, revize veya kabul</w:t>
      </w:r>
      <w:r w:rsidRPr="0073177C">
        <w:t xml:space="preserve"> statüsünde karara bağlar ve sonuç yürütücüye bildirilir.</w:t>
      </w:r>
      <w:r w:rsidR="00893233">
        <w:t xml:space="preserve"> Fon sağlayıcı kuruluştan kaynaklı takvimsel zorunlulukların bulunduğu</w:t>
      </w:r>
      <w:r w:rsidR="004927B8">
        <w:t xml:space="preserve"> durumlarda, </w:t>
      </w:r>
      <w:r w:rsidR="004927B8" w:rsidRPr="0073177C">
        <w:t>Fakülte/Yüksekokul onayını takiben başvurular</w:t>
      </w:r>
      <w:r w:rsidR="004927B8" w:rsidRPr="00382D75">
        <w:t xml:space="preserve">, Komisyon toplantısı beklenmeksizin </w:t>
      </w:r>
      <w:r w:rsidR="004927B8" w:rsidRPr="004A2770">
        <w:t>EBYS üzerinden Komisyon Başkanı onayına</w:t>
      </w:r>
      <w:r w:rsidR="004927B8" w:rsidRPr="00382D75">
        <w:t xml:space="preserve"> iletilir.</w:t>
      </w:r>
    </w:p>
    <w:p w14:paraId="0A5D51B8" w14:textId="00DDAFC7" w:rsidR="009C74BB" w:rsidRDefault="009C74BB" w:rsidP="009C74BB">
      <w:r w:rsidRPr="0085589E">
        <w:rPr>
          <w:b/>
          <w:bCs/>
        </w:rPr>
        <w:t>Yürütme ve Sonuçlandırma Süreci</w:t>
      </w:r>
      <w:r>
        <w:rPr>
          <w:b/>
          <w:bCs/>
        </w:rPr>
        <w:t xml:space="preserve">: </w:t>
      </w:r>
      <w:r w:rsidRPr="0085589E">
        <w:t xml:space="preserve">Komisyon </w:t>
      </w:r>
      <w:r w:rsidR="00F56060">
        <w:t xml:space="preserve">veya </w:t>
      </w:r>
      <w:r w:rsidR="00F56060" w:rsidRPr="00382D75">
        <w:t>Komisyon Başkanı</w:t>
      </w:r>
      <w:r w:rsidR="00F56060" w:rsidRPr="00382D75">
        <w:rPr>
          <w:b/>
          <w:bCs/>
        </w:rPr>
        <w:t xml:space="preserve"> </w:t>
      </w:r>
      <w:r w:rsidRPr="0085589E">
        <w:t xml:space="preserve">tarafından kabul edilen projelere ilişkin destek kararları, </w:t>
      </w:r>
      <w:r w:rsidR="005D455E">
        <w:t>Ulusal Araştırma Projeleri Birimi</w:t>
      </w:r>
      <w:r w:rsidRPr="0085589E">
        <w:t xml:space="preserve"> tarafından </w:t>
      </w:r>
      <w:r w:rsidR="006C069D" w:rsidRPr="0085589E">
        <w:t xml:space="preserve">proje yürütücüsüne </w:t>
      </w:r>
      <w:r w:rsidRPr="0085589E">
        <w:t>bildirilir. PMS üzerinden yapılan bildirimler, sistem aktif olana kadar e-posta yoluyla yürütücüye iletilir.</w:t>
      </w:r>
      <w:r w:rsidR="00F44BD6">
        <w:t xml:space="preserve"> </w:t>
      </w:r>
      <w:r w:rsidRPr="0085589E">
        <w:t xml:space="preserve">Destek kararının geçerliliği için, proje sözleşmesinin </w:t>
      </w:r>
      <w:r w:rsidRPr="004A2770">
        <w:t>en geç 3 (üç) ay içinde</w:t>
      </w:r>
      <w:r w:rsidRPr="0085589E">
        <w:t xml:space="preserve"> ıslak imzalı olarak </w:t>
      </w:r>
      <w:r w:rsidR="005D455E">
        <w:t>Ulusal Araştırma Projeleri Birimi</w:t>
      </w:r>
      <w:r w:rsidRPr="0085589E">
        <w:t>ne teslim edilmesi zorunludur. Süresinde teslim edilmeyen sözleşmeler için proje desteği iptal edilir ve proje kaydı yürürlükten kaldırılır.</w:t>
      </w:r>
    </w:p>
    <w:p w14:paraId="687E15FD" w14:textId="34AA1793" w:rsidR="009C74BB" w:rsidRPr="004A2770" w:rsidRDefault="009C74BB">
      <w:pPr>
        <w:numPr>
          <w:ilvl w:val="0"/>
          <w:numId w:val="9"/>
        </w:numPr>
      </w:pPr>
      <w:r w:rsidRPr="0085589E">
        <w:rPr>
          <w:b/>
          <w:bCs/>
        </w:rPr>
        <w:t xml:space="preserve">Ara </w:t>
      </w:r>
      <w:r w:rsidR="00691153">
        <w:rPr>
          <w:b/>
          <w:bCs/>
        </w:rPr>
        <w:t>R</w:t>
      </w:r>
      <w:r w:rsidRPr="0085589E">
        <w:rPr>
          <w:b/>
          <w:bCs/>
        </w:rPr>
        <w:t>apor:</w:t>
      </w:r>
      <w:r w:rsidRPr="0085589E">
        <w:t xml:space="preserve"> Proje kapsamında yapılan çalışmaları içeren ara raporlar </w:t>
      </w:r>
      <w:r w:rsidRPr="004A2770">
        <w:t xml:space="preserve">her 6 (altı) ayda bir </w:t>
      </w:r>
      <w:r w:rsidR="005D455E">
        <w:t>Ulusal Araştırma Projeleri Birimi</w:t>
      </w:r>
      <w:r w:rsidRPr="004A2770">
        <w:t>ne sunulur (PMS aktif olduğunda raporlar sisteme yüklenecektir).</w:t>
      </w:r>
      <w:r w:rsidR="00DF1240">
        <w:t xml:space="preserve"> </w:t>
      </w:r>
      <w:r w:rsidR="00DF1240" w:rsidRPr="00DF1240">
        <w:t>Süresi 6 (altı) ay ve daha kısa olan projelerde ara rapor istenmez.</w:t>
      </w:r>
    </w:p>
    <w:p w14:paraId="523F7D95" w14:textId="378CC0C5" w:rsidR="009C74BB" w:rsidRPr="0085589E" w:rsidRDefault="009C74BB">
      <w:pPr>
        <w:numPr>
          <w:ilvl w:val="0"/>
          <w:numId w:val="9"/>
        </w:numPr>
      </w:pPr>
      <w:r w:rsidRPr="0085589E">
        <w:rPr>
          <w:b/>
          <w:bCs/>
        </w:rPr>
        <w:t xml:space="preserve">Sonuç </w:t>
      </w:r>
      <w:r w:rsidR="00691153">
        <w:rPr>
          <w:b/>
          <w:bCs/>
        </w:rPr>
        <w:t>R</w:t>
      </w:r>
      <w:r w:rsidRPr="0085589E">
        <w:rPr>
          <w:b/>
          <w:bCs/>
        </w:rPr>
        <w:t>aporu:</w:t>
      </w:r>
      <w:r w:rsidRPr="0085589E">
        <w:t xml:space="preserve"> Projenin bitiş tarihini izleyen en geç </w:t>
      </w:r>
      <w:r w:rsidRPr="004A2770">
        <w:t>6 (altı) ay içinde</w:t>
      </w:r>
      <w:r w:rsidRPr="0085589E">
        <w:t xml:space="preserve"> sunulur. Sonuç raporları </w:t>
      </w:r>
      <w:r w:rsidR="005D455E">
        <w:t>Ulusal Araştırma Projeleri Birimi</w:t>
      </w:r>
      <w:r w:rsidRPr="0085589E">
        <w:t xml:space="preserve"> ve Komisyon tarafından değerlendirilerek, projenin kapatılması için Komisyon gündemine alınır.</w:t>
      </w:r>
    </w:p>
    <w:p w14:paraId="0C1F979A" w14:textId="77777777" w:rsidR="00F44BD6" w:rsidRPr="009A00F7" w:rsidRDefault="00F44BD6" w:rsidP="00F44BD6">
      <w:r w:rsidRPr="00BA2B67">
        <w:rPr>
          <w:b/>
          <w:bCs/>
        </w:rPr>
        <w:t>Yayın Yükümlülüğü</w:t>
      </w:r>
      <w:r>
        <w:rPr>
          <w:b/>
          <w:bCs/>
        </w:rPr>
        <w:t xml:space="preserve">: </w:t>
      </w:r>
      <w:r w:rsidRPr="004A2770">
        <w:t>Proje kapsamında elde edilen araştırma sonuçlarının proje süresi içinde veya proje kapanışını izleyen en geç 1 (bir) yıl içinde yayımlanması zorunludur. Desteklenen her proje için aşağıdaki yayın yükümlülüğü uygulanır:</w:t>
      </w:r>
    </w:p>
    <w:p w14:paraId="33079E14" w14:textId="00BAF5AA" w:rsidR="00F44BD6" w:rsidRDefault="00F44BD6">
      <w:pPr>
        <w:numPr>
          <w:ilvl w:val="0"/>
          <w:numId w:val="33"/>
        </w:numPr>
      </w:pPr>
      <w:r w:rsidRPr="009A00F7">
        <w:t xml:space="preserve">Proje çıktısı olarak </w:t>
      </w:r>
      <w:proofErr w:type="spellStart"/>
      <w:r w:rsidRPr="004A2770">
        <w:t>Scopus</w:t>
      </w:r>
      <w:proofErr w:type="spellEnd"/>
      <w:r w:rsidRPr="004A2770">
        <w:t xml:space="preserve"> veri tabanında indekslenen en az </w:t>
      </w:r>
      <w:r w:rsidR="002469F5">
        <w:t>1 (</w:t>
      </w:r>
      <w:r w:rsidRPr="004A2770">
        <w:t>bi</w:t>
      </w:r>
      <w:r w:rsidR="002469F5">
        <w:t>r)</w:t>
      </w:r>
      <w:r w:rsidRPr="004A2770">
        <w:t xml:space="preserve"> araştırma makalesinin (</w:t>
      </w:r>
      <w:proofErr w:type="spellStart"/>
      <w:r w:rsidRPr="004A2770">
        <w:t>Article</w:t>
      </w:r>
      <w:proofErr w:type="spellEnd"/>
      <w:r w:rsidRPr="004A2770">
        <w:t xml:space="preserve"> veya </w:t>
      </w:r>
      <w:proofErr w:type="spellStart"/>
      <w:r w:rsidRPr="004A2770">
        <w:t>Review</w:t>
      </w:r>
      <w:proofErr w:type="spellEnd"/>
      <w:r w:rsidRPr="004A2770">
        <w:t xml:space="preserve"> </w:t>
      </w:r>
      <w:proofErr w:type="spellStart"/>
      <w:r w:rsidRPr="004A2770">
        <w:t>Article</w:t>
      </w:r>
      <w:proofErr w:type="spellEnd"/>
      <w:r w:rsidRPr="004A2770">
        <w:t>) yayımlanması zorunludur.</w:t>
      </w:r>
    </w:p>
    <w:p w14:paraId="46482268" w14:textId="77777777" w:rsidR="00F44BD6" w:rsidRPr="009A00F7" w:rsidRDefault="00F44BD6">
      <w:pPr>
        <w:numPr>
          <w:ilvl w:val="0"/>
          <w:numId w:val="33"/>
        </w:numPr>
      </w:pPr>
      <w:r w:rsidRPr="009A00F7">
        <w:t>Kitap, kitap bölümü veya konferans bildirileri ek çıktı olarak değerlendirilebilir; ancak bu yayınlar tek başına yayın yükümlülüğünü karşılamaz.</w:t>
      </w:r>
    </w:p>
    <w:p w14:paraId="585CD203" w14:textId="73AEEB70" w:rsidR="00F44BD6" w:rsidRPr="009A00F7" w:rsidRDefault="00F44BD6">
      <w:pPr>
        <w:numPr>
          <w:ilvl w:val="0"/>
          <w:numId w:val="33"/>
        </w:numPr>
      </w:pPr>
      <w:r w:rsidRPr="009A00F7">
        <w:t>Yayınların takibi TTO tarafından yapılır.</w:t>
      </w:r>
    </w:p>
    <w:p w14:paraId="414276B8" w14:textId="0DCF4480" w:rsidR="004A2770" w:rsidRPr="00C720A7" w:rsidRDefault="004A2770">
      <w:pPr>
        <w:numPr>
          <w:ilvl w:val="0"/>
          <w:numId w:val="33"/>
        </w:numPr>
      </w:pPr>
      <w:r w:rsidRPr="00C720A7">
        <w:t xml:space="preserve">Tüm yayınlarda işbu Kılavuz’un </w:t>
      </w:r>
      <w:r>
        <w:rPr>
          <w:b/>
          <w:bCs/>
        </w:rPr>
        <w:fldChar w:fldCharType="begin"/>
      </w:r>
      <w:r>
        <w:instrText xml:space="preserve"> REF _Ref225326168 \r \h </w:instrText>
      </w:r>
      <w:r>
        <w:rPr>
          <w:b/>
          <w:bCs/>
        </w:rPr>
      </w:r>
      <w:r>
        <w:rPr>
          <w:b/>
          <w:bCs/>
        </w:rPr>
        <w:fldChar w:fldCharType="separate"/>
      </w:r>
      <w:r w:rsidR="00826251">
        <w:t>11.3.1</w:t>
      </w:r>
      <w:r>
        <w:rPr>
          <w:b/>
          <w:bCs/>
        </w:rPr>
        <w:fldChar w:fldCharType="end"/>
      </w:r>
      <w:r>
        <w:rPr>
          <w:b/>
          <w:bCs/>
        </w:rPr>
        <w:t xml:space="preserve"> </w:t>
      </w:r>
      <w:r>
        <w:rPr>
          <w:b/>
          <w:bCs/>
        </w:rPr>
        <w:fldChar w:fldCharType="begin"/>
      </w:r>
      <w:r>
        <w:rPr>
          <w:b/>
          <w:bCs/>
        </w:rPr>
        <w:instrText xml:space="preserve"> REF _Ref225326169 \h </w:instrText>
      </w:r>
      <w:r>
        <w:rPr>
          <w:b/>
          <w:bCs/>
        </w:rPr>
      </w:r>
      <w:r>
        <w:rPr>
          <w:b/>
          <w:bCs/>
        </w:rPr>
        <w:fldChar w:fldCharType="separate"/>
      </w:r>
      <w:r w:rsidR="00826251">
        <w:t>Yayınlarda Proje Desteklerinin Gösterilmesi</w:t>
      </w:r>
      <w:r>
        <w:rPr>
          <w:b/>
          <w:bCs/>
        </w:rPr>
        <w:fldChar w:fldCharType="end"/>
      </w:r>
      <w:r>
        <w:rPr>
          <w:b/>
          <w:bCs/>
        </w:rPr>
        <w:t xml:space="preserve"> </w:t>
      </w:r>
      <w:r>
        <w:t>bölümünde</w:t>
      </w:r>
      <w:r w:rsidRPr="00C720A7">
        <w:t xml:space="preserve"> belirtilen </w:t>
      </w:r>
      <w:r>
        <w:t xml:space="preserve">kurallara uyulması zorunludur. </w:t>
      </w:r>
    </w:p>
    <w:p w14:paraId="2DD15207" w14:textId="5EB022C6" w:rsidR="004A2770" w:rsidRPr="00C720A7" w:rsidRDefault="004A2770">
      <w:pPr>
        <w:pStyle w:val="ListeParagraf"/>
        <w:numPr>
          <w:ilvl w:val="0"/>
          <w:numId w:val="33"/>
        </w:numPr>
      </w:pPr>
      <w:r w:rsidRPr="00C720A7">
        <w:t>Belirtilen süre içinde yayın yükümlülüğünü yerine getirmeyen proje yürütücüleri</w:t>
      </w:r>
      <w:r>
        <w:t xml:space="preserve"> hakkında</w:t>
      </w:r>
      <w:r w:rsidRPr="00A0644F">
        <w:t xml:space="preserve"> </w:t>
      </w:r>
      <w:r w:rsidRPr="00C720A7">
        <w:t>işbu Kılavuz’un</w:t>
      </w:r>
      <w:r>
        <w:t xml:space="preserve"> </w:t>
      </w:r>
      <w:r>
        <w:fldChar w:fldCharType="begin"/>
      </w:r>
      <w:r>
        <w:instrText xml:space="preserve"> REF _Ref225326216 \r \h </w:instrText>
      </w:r>
      <w:r>
        <w:fldChar w:fldCharType="separate"/>
      </w:r>
      <w:r w:rsidR="00826251">
        <w:t>7.4.3</w:t>
      </w:r>
      <w:r>
        <w:fldChar w:fldCharType="end"/>
      </w:r>
      <w:r>
        <w:t xml:space="preserve"> </w:t>
      </w:r>
      <w:r>
        <w:fldChar w:fldCharType="begin"/>
      </w:r>
      <w:r>
        <w:instrText xml:space="preserve"> REF _Ref225326220 \h </w:instrText>
      </w:r>
      <w:r>
        <w:fldChar w:fldCharType="separate"/>
      </w:r>
      <w:r w:rsidR="00826251" w:rsidRPr="00BC2A24">
        <w:t>Yayın Yükümlülüğünün Yerine Getirilmemesi</w:t>
      </w:r>
      <w:r>
        <w:fldChar w:fldCharType="end"/>
      </w:r>
      <w:r>
        <w:t xml:space="preserve"> hükümleri kapsamında işlem yapılır. </w:t>
      </w:r>
    </w:p>
    <w:p w14:paraId="6C935134" w14:textId="34AEF3C6" w:rsidR="00EC507E" w:rsidRPr="005219EF" w:rsidRDefault="00EC507E" w:rsidP="005219EF">
      <w:pPr>
        <w:tabs>
          <w:tab w:val="left" w:pos="0"/>
        </w:tabs>
        <w:ind w:right="89"/>
        <w:rPr>
          <w:rFonts w:cs="Calibri"/>
          <w:b/>
          <w:bCs/>
          <w:szCs w:val="22"/>
        </w:rPr>
      </w:pPr>
      <w:r w:rsidRPr="00EC507E">
        <w:rPr>
          <w:rFonts w:cs="Calibri"/>
          <w:b/>
          <w:bCs/>
          <w:szCs w:val="22"/>
        </w:rPr>
        <w:t xml:space="preserve">Özel </w:t>
      </w:r>
      <w:r w:rsidR="005219EF" w:rsidRPr="00EC507E">
        <w:rPr>
          <w:rFonts w:cs="Calibri"/>
          <w:b/>
          <w:bCs/>
          <w:szCs w:val="22"/>
        </w:rPr>
        <w:t>H</w:t>
      </w:r>
      <w:r w:rsidR="008072FE">
        <w:rPr>
          <w:rFonts w:cs="Calibri"/>
          <w:b/>
          <w:bCs/>
          <w:szCs w:val="22"/>
        </w:rPr>
        <w:t>ususlar</w:t>
      </w:r>
      <w:r w:rsidR="005219EF" w:rsidRPr="00EC507E">
        <w:rPr>
          <w:rFonts w:cs="Calibri"/>
          <w:b/>
          <w:bCs/>
          <w:szCs w:val="22"/>
        </w:rPr>
        <w:t xml:space="preserve">: </w:t>
      </w:r>
      <w:r w:rsidR="005219EF" w:rsidRPr="005219EF">
        <w:rPr>
          <w:rFonts w:cs="Calibri"/>
          <w:szCs w:val="22"/>
        </w:rPr>
        <w:t>Aynı</w:t>
      </w:r>
      <w:r w:rsidRPr="00EC507E">
        <w:rPr>
          <w:rFonts w:cs="Calibri"/>
          <w:bCs/>
          <w:szCs w:val="22"/>
        </w:rPr>
        <w:t xml:space="preserve"> proje için birden fazla EFD başvurusu yapılamaz. Ancak farklı dış kaynaklı projeler için eş zamanlı EFD başvuruları mümkündür.</w:t>
      </w:r>
    </w:p>
    <w:p w14:paraId="68EA9EAB" w14:textId="2F9D9E85" w:rsidR="006143BD" w:rsidRDefault="006143BD" w:rsidP="008B2F7F">
      <w:pPr>
        <w:pStyle w:val="Balk2"/>
        <w:rPr>
          <w:rFonts w:eastAsia="Cambria"/>
        </w:rPr>
      </w:pPr>
      <w:bookmarkStart w:id="194" w:name="_Ref91843775"/>
      <w:bookmarkStart w:id="195" w:name="_Toc225148611"/>
      <w:bookmarkStart w:id="196" w:name="_Toc225283472"/>
      <w:bookmarkStart w:id="197" w:name="_Toc232869177"/>
      <w:r w:rsidRPr="002E3579">
        <w:rPr>
          <w:rFonts w:eastAsia="Cambria"/>
        </w:rPr>
        <w:t>A</w:t>
      </w:r>
      <w:r w:rsidR="008A4EE2" w:rsidRPr="002E3579">
        <w:rPr>
          <w:rFonts w:eastAsia="Cambria"/>
        </w:rPr>
        <w:t>r</w:t>
      </w:r>
      <w:r w:rsidRPr="002E3579">
        <w:rPr>
          <w:rFonts w:eastAsia="Cambria"/>
        </w:rPr>
        <w:t>-</w:t>
      </w:r>
      <w:proofErr w:type="spellStart"/>
      <w:r w:rsidRPr="002E3579">
        <w:rPr>
          <w:rFonts w:eastAsia="Cambria"/>
        </w:rPr>
        <w:t>G</w:t>
      </w:r>
      <w:r w:rsidR="008A4EE2" w:rsidRPr="002E3579">
        <w:rPr>
          <w:rFonts w:eastAsia="Cambria"/>
        </w:rPr>
        <w:t>e</w:t>
      </w:r>
      <w:proofErr w:type="spellEnd"/>
      <w:r w:rsidRPr="002E3579">
        <w:rPr>
          <w:rFonts w:eastAsia="Cambria"/>
        </w:rPr>
        <w:t xml:space="preserve"> L</w:t>
      </w:r>
      <w:r w:rsidR="008A4EE2" w:rsidRPr="002E3579">
        <w:rPr>
          <w:rFonts w:eastAsia="Cambria"/>
        </w:rPr>
        <w:t>aboratuvar</w:t>
      </w:r>
      <w:r w:rsidRPr="002E3579">
        <w:rPr>
          <w:rFonts w:eastAsia="Cambria"/>
        </w:rPr>
        <w:t xml:space="preserve"> Destekleri</w:t>
      </w:r>
      <w:bookmarkEnd w:id="194"/>
      <w:bookmarkEnd w:id="195"/>
      <w:bookmarkEnd w:id="196"/>
      <w:bookmarkEnd w:id="197"/>
    </w:p>
    <w:p w14:paraId="6AA194D6" w14:textId="18169774" w:rsidR="00A73CF1" w:rsidRDefault="00A73CF1" w:rsidP="00A73CF1">
      <w:r w:rsidRPr="00A73CF1">
        <w:rPr>
          <w:b/>
          <w:bCs/>
        </w:rPr>
        <w:t>Tanım:</w:t>
      </w:r>
      <w:r>
        <w:t xml:space="preserve"> </w:t>
      </w:r>
      <w:r w:rsidRPr="00A73CF1">
        <w:t>Ar-</w:t>
      </w:r>
      <w:proofErr w:type="spellStart"/>
      <w:r w:rsidRPr="00A73CF1">
        <w:t>Ge</w:t>
      </w:r>
      <w:proofErr w:type="spellEnd"/>
      <w:r w:rsidRPr="00A73CF1">
        <w:t xml:space="preserve"> Laboratuvar Destekleri; </w:t>
      </w:r>
      <w:r w:rsidR="009D3ED2">
        <w:t>BAU</w:t>
      </w:r>
      <w:r w:rsidRPr="00A73CF1">
        <w:t xml:space="preserve"> bünyesinde yürütülen temel ve uygulamalı araştırmaların, tasarım ve teknoloji geliştirme çalışmalarının, prototip üretiminin ve araştırma odaklı girişimcilik (</w:t>
      </w:r>
      <w:proofErr w:type="spellStart"/>
      <w:r w:rsidRPr="00A73CF1">
        <w:t>deep-tech</w:t>
      </w:r>
      <w:proofErr w:type="spellEnd"/>
      <w:r w:rsidRPr="00A73CF1">
        <w:t>) faaliyetlerinin desteklenmesi amacıyla sağlanan öz kaynaklı araştırma destek programıdır.</w:t>
      </w:r>
    </w:p>
    <w:p w14:paraId="45D81E83" w14:textId="6A9FC80A" w:rsidR="00A73CF1" w:rsidRDefault="00A73CF1" w:rsidP="00A73CF1">
      <w:r w:rsidRPr="00A73CF1">
        <w:t>Bu destek programı yalnızca altyapı teminine yönelik olmayıp, laboratuvar veya araştırma merkezi bünyesinde yürütülecek araştırma faaliyetleri</w:t>
      </w:r>
      <w:r w:rsidR="007F0F25">
        <w:t>nin</w:t>
      </w:r>
      <w:r w:rsidR="000E1D34">
        <w:t>; başvuruda</w:t>
      </w:r>
      <w:r w:rsidRPr="00A73CF1">
        <w:t xml:space="preserve"> proje</w:t>
      </w:r>
      <w:r w:rsidR="007F0F25">
        <w:t>lendiril</w:t>
      </w:r>
      <w:r w:rsidR="00486863">
        <w:t>mesi ve</w:t>
      </w:r>
      <w:r w:rsidR="007F0F25">
        <w:t xml:space="preserve"> bu </w:t>
      </w:r>
      <w:proofErr w:type="gramStart"/>
      <w:r w:rsidR="007F0F25">
        <w:lastRenderedPageBreak/>
        <w:t>proje(</w:t>
      </w:r>
      <w:proofErr w:type="spellStart"/>
      <w:proofErr w:type="gramEnd"/>
      <w:r w:rsidR="007F0F25">
        <w:t>ler</w:t>
      </w:r>
      <w:proofErr w:type="spellEnd"/>
      <w:r w:rsidR="007F0F25">
        <w:t xml:space="preserve">)den </w:t>
      </w:r>
      <w:r w:rsidRPr="00A73CF1">
        <w:t xml:space="preserve">elde edilmesi planlanan bilimsel, teknolojik ve yenilikçi çıktılar </w:t>
      </w:r>
      <w:r w:rsidR="00124DA1" w:rsidRPr="00A73CF1">
        <w:t>ile</w:t>
      </w:r>
      <w:r w:rsidRPr="00A73CF1">
        <w:t xml:space="preserve"> </w:t>
      </w:r>
      <w:r w:rsidR="00486863">
        <w:t xml:space="preserve">sunulması </w:t>
      </w:r>
      <w:r w:rsidR="002323D8">
        <w:t>gerekmektedir.</w:t>
      </w:r>
    </w:p>
    <w:p w14:paraId="15CAE98B" w14:textId="4350910D" w:rsidR="00A73CF1" w:rsidRPr="00A73CF1" w:rsidRDefault="00A73CF1" w:rsidP="00A73CF1">
      <w:r w:rsidRPr="00A73CF1">
        <w:t xml:space="preserve">Başvurularda talep edilen </w:t>
      </w:r>
      <w:r w:rsidR="00486863">
        <w:t>yeni veya mevcut laboratuvara</w:t>
      </w:r>
      <w:r w:rsidR="00267605">
        <w:t xml:space="preserve"> veya YÖK onaylı </w:t>
      </w:r>
      <w:r w:rsidR="00486863">
        <w:t>merkeze ilişkin</w:t>
      </w:r>
      <w:r w:rsidR="00267605">
        <w:t>;</w:t>
      </w:r>
      <w:r w:rsidR="00486863">
        <w:t xml:space="preserve"> </w:t>
      </w:r>
    </w:p>
    <w:p w14:paraId="246E38F6" w14:textId="01B7F98D" w:rsidR="00A73CF1" w:rsidRPr="00A73CF1" w:rsidRDefault="00A73CF1">
      <w:pPr>
        <w:numPr>
          <w:ilvl w:val="0"/>
          <w:numId w:val="79"/>
        </w:numPr>
      </w:pPr>
      <w:r w:rsidRPr="00A73CF1">
        <w:t>Yürütülecek araştırma faaliyetleri</w:t>
      </w:r>
      <w:r w:rsidR="002B4053">
        <w:t xml:space="preserve"> detayları</w:t>
      </w:r>
      <w:r w:rsidR="00486863">
        <w:t xml:space="preserve"> (bir veya birden fazla proje içerebilir)</w:t>
      </w:r>
      <w:r w:rsidRPr="00A73CF1">
        <w:t>,</w:t>
      </w:r>
    </w:p>
    <w:p w14:paraId="338C0970" w14:textId="7B35A7D1" w:rsidR="00A73CF1" w:rsidRPr="00A73CF1" w:rsidRDefault="00F52BD0">
      <w:pPr>
        <w:numPr>
          <w:ilvl w:val="0"/>
          <w:numId w:val="79"/>
        </w:numPr>
      </w:pPr>
      <w:r>
        <w:t xml:space="preserve">İşbu kılavuz </w:t>
      </w:r>
      <w:r>
        <w:fldChar w:fldCharType="begin"/>
      </w:r>
      <w:r>
        <w:instrText xml:space="preserve"> REF _Ref224027752 \h </w:instrText>
      </w:r>
      <w:r>
        <w:fldChar w:fldCharType="separate"/>
      </w:r>
      <w:r w:rsidR="00826251">
        <w:t xml:space="preserve">Şekil </w:t>
      </w:r>
      <w:r w:rsidR="00826251">
        <w:rPr>
          <w:noProof/>
        </w:rPr>
        <w:t>2</w:t>
      </w:r>
      <w:r w:rsidR="00826251">
        <w:noBreakHyphen/>
      </w:r>
      <w:r w:rsidR="00826251">
        <w:rPr>
          <w:noProof/>
        </w:rPr>
        <w:t>2</w:t>
      </w:r>
      <w:r>
        <w:fldChar w:fldCharType="end"/>
      </w:r>
      <w:r>
        <w:t xml:space="preserve">’de yer alan </w:t>
      </w:r>
      <w:proofErr w:type="spellStart"/>
      <w:r w:rsidR="00A73CF1" w:rsidRPr="00A73CF1">
        <w:t>BAU’nun</w:t>
      </w:r>
      <w:proofErr w:type="spellEnd"/>
      <w:r w:rsidR="00A73CF1" w:rsidRPr="00A73CF1">
        <w:t xml:space="preserve"> stratejik araştırma alanları </w:t>
      </w:r>
      <w:r>
        <w:t xml:space="preserve">ve </w:t>
      </w:r>
      <w:r>
        <w:fldChar w:fldCharType="begin"/>
      </w:r>
      <w:r>
        <w:instrText xml:space="preserve"> REF _Ref224274723 \h </w:instrText>
      </w:r>
      <w:r>
        <w:fldChar w:fldCharType="separate"/>
      </w:r>
      <w:r w:rsidR="00826251">
        <w:t xml:space="preserve">Şekil </w:t>
      </w:r>
      <w:r w:rsidR="00826251">
        <w:rPr>
          <w:noProof/>
        </w:rPr>
        <w:t>2</w:t>
      </w:r>
      <w:r w:rsidR="00826251">
        <w:noBreakHyphen/>
      </w:r>
      <w:r w:rsidR="00826251">
        <w:rPr>
          <w:noProof/>
        </w:rPr>
        <w:t>3</w:t>
      </w:r>
      <w:r>
        <w:fldChar w:fldCharType="end"/>
      </w:r>
      <w:r>
        <w:t>’de yer alan BM Sürdürülebilir Kalkınma Amaçları</w:t>
      </w:r>
      <w:r w:rsidR="00A73CF1" w:rsidRPr="00A73CF1">
        <w:t xml:space="preserve"> uyumu,</w:t>
      </w:r>
    </w:p>
    <w:p w14:paraId="6C63C4E7" w14:textId="45DB0DEE" w:rsidR="00A73CF1" w:rsidRPr="00A73CF1" w:rsidRDefault="00A73CF1">
      <w:pPr>
        <w:numPr>
          <w:ilvl w:val="0"/>
          <w:numId w:val="79"/>
        </w:numPr>
      </w:pPr>
      <w:r w:rsidRPr="00A73CF1">
        <w:t>Beklenen bilimsel ve teknolojik çıktılar</w:t>
      </w:r>
      <w:r w:rsidR="004B5A78">
        <w:t xml:space="preserve"> </w:t>
      </w:r>
      <w:r w:rsidRPr="00A73CF1">
        <w:t>açık biçimde ortaya konulmalıdır.</w:t>
      </w:r>
    </w:p>
    <w:p w14:paraId="629EAB42" w14:textId="71134A11" w:rsidR="00667C91" w:rsidRPr="00667C91" w:rsidRDefault="00667C91" w:rsidP="00667C91">
      <w:pPr>
        <w:rPr>
          <w:rFonts w:cs="Calibri"/>
          <w:bCs/>
          <w:szCs w:val="22"/>
        </w:rPr>
      </w:pPr>
      <w:r w:rsidRPr="009373A7">
        <w:rPr>
          <w:rFonts w:cs="Calibri"/>
          <w:b/>
          <w:szCs w:val="22"/>
        </w:rPr>
        <w:t>Kapsam:</w:t>
      </w:r>
      <w:r>
        <w:rPr>
          <w:rFonts w:cs="Calibri"/>
          <w:b/>
          <w:szCs w:val="22"/>
        </w:rPr>
        <w:t xml:space="preserve"> </w:t>
      </w:r>
      <w:r>
        <w:rPr>
          <w:rFonts w:cs="Calibri"/>
          <w:bCs/>
          <w:szCs w:val="22"/>
        </w:rPr>
        <w:t>Ar</w:t>
      </w:r>
      <w:r w:rsidRPr="00667C91">
        <w:rPr>
          <w:rFonts w:cs="Calibri"/>
          <w:bCs/>
          <w:szCs w:val="22"/>
        </w:rPr>
        <w:t>-</w:t>
      </w:r>
      <w:proofErr w:type="spellStart"/>
      <w:r w:rsidRPr="00667C91">
        <w:rPr>
          <w:rFonts w:cs="Calibri"/>
          <w:bCs/>
          <w:szCs w:val="22"/>
        </w:rPr>
        <w:t>Ge</w:t>
      </w:r>
      <w:proofErr w:type="spellEnd"/>
      <w:r w:rsidRPr="00667C91">
        <w:rPr>
          <w:rFonts w:cs="Calibri"/>
          <w:bCs/>
          <w:szCs w:val="22"/>
        </w:rPr>
        <w:t xml:space="preserve"> Laboratuvar Destekleri ile </w:t>
      </w:r>
      <w:proofErr w:type="spellStart"/>
      <w:r w:rsidRPr="00667C91">
        <w:rPr>
          <w:rFonts w:cs="Calibri"/>
          <w:bCs/>
          <w:szCs w:val="22"/>
        </w:rPr>
        <w:t>BAU’nun</w:t>
      </w:r>
      <w:proofErr w:type="spellEnd"/>
      <w:r w:rsidRPr="00667C91">
        <w:rPr>
          <w:rFonts w:cs="Calibri"/>
          <w:bCs/>
          <w:szCs w:val="22"/>
        </w:rPr>
        <w:t xml:space="preserve"> araştırma altyapısının güçlendirilmesi, yeni araştırma laboratuvarlarının kurulmasının teşvik edilmesi ve mevcut laboratuvarların araştırma kapasitesinin geliştirilmesi amaçlanmaktadır.</w:t>
      </w:r>
      <w:r w:rsidR="00F33C65">
        <w:rPr>
          <w:rFonts w:cs="Calibri"/>
          <w:bCs/>
          <w:szCs w:val="22"/>
        </w:rPr>
        <w:t xml:space="preserve"> </w:t>
      </w:r>
      <w:r w:rsidRPr="00667C91">
        <w:rPr>
          <w:rFonts w:cs="Calibri"/>
          <w:bCs/>
          <w:szCs w:val="22"/>
        </w:rPr>
        <w:t>Bu kapsamda aşağıdaki faaliyetler desteklenebilir:</w:t>
      </w:r>
    </w:p>
    <w:p w14:paraId="7C1CDF23" w14:textId="0C0D67DD" w:rsidR="00667C91" w:rsidRPr="00667C91" w:rsidRDefault="00667C91">
      <w:pPr>
        <w:numPr>
          <w:ilvl w:val="0"/>
          <w:numId w:val="80"/>
        </w:numPr>
        <w:rPr>
          <w:rFonts w:cs="Calibri"/>
          <w:bCs/>
          <w:szCs w:val="22"/>
        </w:rPr>
      </w:pPr>
      <w:r w:rsidRPr="00667C91">
        <w:rPr>
          <w:rFonts w:cs="Calibri"/>
          <w:bCs/>
          <w:szCs w:val="22"/>
        </w:rPr>
        <w:t>Yeni araştırma laboratuvarlarının kurulması ve faaliyete geçirilmesi</w:t>
      </w:r>
      <w:r w:rsidR="00F33C65">
        <w:rPr>
          <w:rFonts w:cs="Calibri"/>
          <w:bCs/>
          <w:szCs w:val="22"/>
        </w:rPr>
        <w:t>,</w:t>
      </w:r>
    </w:p>
    <w:p w14:paraId="7AA92B96" w14:textId="79563C29" w:rsidR="00667C91" w:rsidRPr="00667C91" w:rsidRDefault="00667C91">
      <w:pPr>
        <w:numPr>
          <w:ilvl w:val="0"/>
          <w:numId w:val="80"/>
        </w:numPr>
        <w:rPr>
          <w:rFonts w:cs="Calibri"/>
          <w:bCs/>
          <w:szCs w:val="22"/>
        </w:rPr>
      </w:pPr>
      <w:r w:rsidRPr="00667C91">
        <w:rPr>
          <w:rFonts w:cs="Calibri"/>
          <w:bCs/>
          <w:szCs w:val="22"/>
        </w:rPr>
        <w:t>Mevcut araştırma laboratuvarlarının teknik altyapı ve ekipman kapasitesinin geliştirilmesi</w:t>
      </w:r>
      <w:r w:rsidR="00F33C65">
        <w:rPr>
          <w:rFonts w:cs="Calibri"/>
          <w:bCs/>
          <w:szCs w:val="22"/>
        </w:rPr>
        <w:t>,</w:t>
      </w:r>
    </w:p>
    <w:p w14:paraId="46FA0CA8" w14:textId="7C4ED78B" w:rsidR="00667C91" w:rsidRPr="00667C91" w:rsidRDefault="00667C91">
      <w:pPr>
        <w:numPr>
          <w:ilvl w:val="0"/>
          <w:numId w:val="80"/>
        </w:numPr>
        <w:rPr>
          <w:rFonts w:cs="Calibri"/>
          <w:bCs/>
          <w:szCs w:val="22"/>
        </w:rPr>
      </w:pPr>
      <w:r w:rsidRPr="00667C91">
        <w:rPr>
          <w:rFonts w:cs="Calibri"/>
          <w:bCs/>
          <w:szCs w:val="22"/>
        </w:rPr>
        <w:t>Laboratuvarların bakım, onarım, kalibrasyon ve akreditasyon süreçlerine yönelik teknik ihtiyaçların karşılanması</w:t>
      </w:r>
      <w:r w:rsidR="00F33C65">
        <w:rPr>
          <w:rFonts w:cs="Calibri"/>
          <w:bCs/>
          <w:szCs w:val="22"/>
        </w:rPr>
        <w:t>,</w:t>
      </w:r>
    </w:p>
    <w:p w14:paraId="01C469EB" w14:textId="505D664D" w:rsidR="00667C91" w:rsidRPr="00667C91" w:rsidRDefault="00667C91">
      <w:pPr>
        <w:numPr>
          <w:ilvl w:val="0"/>
          <w:numId w:val="80"/>
        </w:numPr>
        <w:rPr>
          <w:rFonts w:cs="Calibri"/>
          <w:bCs/>
          <w:szCs w:val="22"/>
        </w:rPr>
      </w:pPr>
      <w:r w:rsidRPr="00667C91">
        <w:rPr>
          <w:rFonts w:cs="Calibri"/>
          <w:bCs/>
          <w:szCs w:val="22"/>
        </w:rPr>
        <w:t>Araştırma faaliyetlerinin sürekliliği için gerekli sarf malzemesi ve hizmet alımlarının desteklenmesi</w:t>
      </w:r>
      <w:r w:rsidR="00426B38">
        <w:rPr>
          <w:rFonts w:cs="Calibri"/>
          <w:bCs/>
          <w:szCs w:val="22"/>
        </w:rPr>
        <w:t xml:space="preserve"> (projelendirilerek gereksinimlerin sunulması gerekmektedir),</w:t>
      </w:r>
    </w:p>
    <w:p w14:paraId="67200A86" w14:textId="32B1019B" w:rsidR="00667C91" w:rsidRPr="00667C91" w:rsidRDefault="00667C91">
      <w:pPr>
        <w:numPr>
          <w:ilvl w:val="0"/>
          <w:numId w:val="80"/>
        </w:numPr>
        <w:rPr>
          <w:rFonts w:cs="Calibri"/>
          <w:bCs/>
          <w:szCs w:val="22"/>
        </w:rPr>
      </w:pPr>
      <w:r w:rsidRPr="00667C91">
        <w:rPr>
          <w:rFonts w:cs="Calibri"/>
          <w:bCs/>
          <w:szCs w:val="22"/>
        </w:rPr>
        <w:t>Eğitim ve araştırma faaliyetlerini bütünleştiren çift kullanım amaçlı laboratuvar altyapılarının geliştirilmesi</w:t>
      </w:r>
      <w:r w:rsidR="00F33C65">
        <w:rPr>
          <w:rFonts w:cs="Calibri"/>
          <w:bCs/>
          <w:szCs w:val="22"/>
        </w:rPr>
        <w:t>,</w:t>
      </w:r>
    </w:p>
    <w:p w14:paraId="5340B2B0" w14:textId="3D341E01" w:rsidR="00667C91" w:rsidRPr="00667C91" w:rsidRDefault="00667C91">
      <w:pPr>
        <w:numPr>
          <w:ilvl w:val="0"/>
          <w:numId w:val="80"/>
        </w:numPr>
        <w:rPr>
          <w:rFonts w:cs="Calibri"/>
          <w:bCs/>
          <w:szCs w:val="22"/>
        </w:rPr>
      </w:pPr>
      <w:r w:rsidRPr="00667C91">
        <w:rPr>
          <w:rFonts w:cs="Calibri"/>
          <w:bCs/>
          <w:szCs w:val="22"/>
        </w:rPr>
        <w:t>Laboratuvar veya araştırma merkezleri bünyesinde yürütülecek araştırma projeleri, prototip geliştirme, tasarım ve teknoloji geliştirme faaliyetlerine yönelik altyapı yatırımları</w:t>
      </w:r>
      <w:r w:rsidR="00F33C65">
        <w:rPr>
          <w:rFonts w:cs="Calibri"/>
          <w:bCs/>
          <w:szCs w:val="22"/>
        </w:rPr>
        <w:t>,</w:t>
      </w:r>
    </w:p>
    <w:p w14:paraId="25E5C443" w14:textId="77777777" w:rsidR="00DC640A" w:rsidRDefault="00667C91">
      <w:pPr>
        <w:numPr>
          <w:ilvl w:val="0"/>
          <w:numId w:val="80"/>
        </w:numPr>
        <w:rPr>
          <w:rFonts w:cs="Calibri"/>
          <w:bCs/>
          <w:szCs w:val="22"/>
        </w:rPr>
      </w:pPr>
      <w:r w:rsidRPr="00667C91">
        <w:rPr>
          <w:rFonts w:cs="Calibri"/>
          <w:bCs/>
          <w:szCs w:val="22"/>
        </w:rPr>
        <w:t xml:space="preserve">YÖK </w:t>
      </w:r>
      <w:r w:rsidR="002B4053">
        <w:rPr>
          <w:rFonts w:cs="Calibri"/>
          <w:bCs/>
          <w:szCs w:val="22"/>
        </w:rPr>
        <w:t>onaylı</w:t>
      </w:r>
      <w:r w:rsidRPr="00667C91">
        <w:rPr>
          <w:rFonts w:cs="Calibri"/>
          <w:bCs/>
          <w:szCs w:val="22"/>
        </w:rPr>
        <w:t xml:space="preserve"> araştırma merkezleri bünyesinde yürütülen araştırma faaliyetleri</w:t>
      </w:r>
      <w:r w:rsidR="00426B38">
        <w:rPr>
          <w:rFonts w:cs="Calibri"/>
          <w:bCs/>
          <w:szCs w:val="22"/>
        </w:rPr>
        <w:t>.</w:t>
      </w:r>
    </w:p>
    <w:p w14:paraId="3B524CBD" w14:textId="4639790D" w:rsidR="00667C91" w:rsidRPr="00DC640A" w:rsidRDefault="00667C91">
      <w:pPr>
        <w:numPr>
          <w:ilvl w:val="0"/>
          <w:numId w:val="80"/>
        </w:numPr>
        <w:rPr>
          <w:rFonts w:cs="Calibri"/>
          <w:bCs/>
          <w:szCs w:val="22"/>
        </w:rPr>
      </w:pPr>
      <w:r w:rsidRPr="00DC640A">
        <w:rPr>
          <w:rFonts w:cs="Calibri"/>
          <w:bCs/>
          <w:szCs w:val="22"/>
        </w:rPr>
        <w:t>Salt eğitim amaçlı altyapı talepleri destek kapsamı dışındadır. Ancak eğitim ve araştırma faaliyetlerini bütünleştiren çift kullanım amaçlı laboratuvar altyapıları desteklenebilir.</w:t>
      </w:r>
    </w:p>
    <w:p w14:paraId="66034E7B" w14:textId="555A30F5" w:rsidR="009550BD" w:rsidRDefault="00003C61" w:rsidP="00AA1513">
      <w:pPr>
        <w:rPr>
          <w:rFonts w:cs="Calibri"/>
        </w:rPr>
      </w:pPr>
      <w:r>
        <w:rPr>
          <w:rFonts w:cs="Calibri"/>
          <w:b/>
        </w:rPr>
        <w:t>Kimler Başvurabilir:</w:t>
      </w:r>
    </w:p>
    <w:p w14:paraId="114ECD30" w14:textId="637913DC" w:rsidR="00955CF8" w:rsidRPr="00395818" w:rsidRDefault="00154CA8">
      <w:pPr>
        <w:pStyle w:val="ListeParagraf"/>
        <w:numPr>
          <w:ilvl w:val="0"/>
          <w:numId w:val="24"/>
        </w:numPr>
        <w:rPr>
          <w:rFonts w:cs="Calibri"/>
        </w:rPr>
      </w:pPr>
      <w:proofErr w:type="spellStart"/>
      <w:r w:rsidRPr="00395818">
        <w:rPr>
          <w:rFonts w:cs="Calibri"/>
        </w:rPr>
        <w:t>BAU’da</w:t>
      </w:r>
      <w:proofErr w:type="spellEnd"/>
      <w:r w:rsidRPr="00395818">
        <w:rPr>
          <w:rFonts w:cs="Calibri"/>
        </w:rPr>
        <w:t xml:space="preserve"> tam zamanlı görev yapan öğretim üyeleri yürütücü olarak başvurabilir.</w:t>
      </w:r>
      <w:r w:rsidR="00AA1513" w:rsidRPr="00395818">
        <w:rPr>
          <w:rFonts w:cs="Calibri"/>
        </w:rPr>
        <w:t xml:space="preserve"> Başvurular bireysel olarak yapılabileceği gibi, birden fazla araştırmacının yer aldığı </w:t>
      </w:r>
      <w:r w:rsidR="00AA1513" w:rsidRPr="004A2770">
        <w:rPr>
          <w:rFonts w:cs="Calibri"/>
        </w:rPr>
        <w:t>laboratuvar veya araştırma grubu projeler</w:t>
      </w:r>
      <w:r w:rsidR="00DC640A" w:rsidRPr="004A2770">
        <w:rPr>
          <w:rFonts w:cs="Calibri"/>
        </w:rPr>
        <w:t>i</w:t>
      </w:r>
      <w:r w:rsidR="00AA1513" w:rsidRPr="004A2770">
        <w:rPr>
          <w:rFonts w:cs="Calibri"/>
        </w:rPr>
        <w:t xml:space="preserve"> şeklinde</w:t>
      </w:r>
      <w:r w:rsidR="00AA1513" w:rsidRPr="00395818">
        <w:rPr>
          <w:rFonts w:cs="Calibri"/>
        </w:rPr>
        <w:t xml:space="preserve"> de hazırlanabilir.</w:t>
      </w:r>
      <w:r w:rsidR="00955CF8" w:rsidRPr="00395818">
        <w:rPr>
          <w:rFonts w:cs="Calibri"/>
        </w:rPr>
        <w:t xml:space="preserve"> </w:t>
      </w:r>
      <w:r w:rsidR="006E5F49" w:rsidRPr="00395818">
        <w:rPr>
          <w:rFonts w:cs="Calibri"/>
        </w:rPr>
        <w:t xml:space="preserve">Bu durumda aynı başvuruda ayrı ayrı birden fazla araştırma projesi detayı verilmesi beklenir. </w:t>
      </w:r>
    </w:p>
    <w:p w14:paraId="63614B84" w14:textId="1E209822" w:rsidR="00E5311D" w:rsidRPr="00395818" w:rsidRDefault="00955CF8">
      <w:pPr>
        <w:pStyle w:val="ListeParagraf"/>
        <w:numPr>
          <w:ilvl w:val="0"/>
          <w:numId w:val="24"/>
        </w:numPr>
        <w:rPr>
          <w:rFonts w:cs="Calibri"/>
        </w:rPr>
      </w:pPr>
      <w:r w:rsidRPr="004A2770">
        <w:rPr>
          <w:rFonts w:cs="Calibri"/>
        </w:rPr>
        <w:t xml:space="preserve">YÖK </w:t>
      </w:r>
      <w:r w:rsidR="00C03766" w:rsidRPr="004A2770">
        <w:rPr>
          <w:rFonts w:cs="Calibri"/>
        </w:rPr>
        <w:t>onaylı</w:t>
      </w:r>
      <w:r w:rsidR="00AA1513" w:rsidRPr="004A2770">
        <w:rPr>
          <w:rFonts w:cs="Calibri"/>
        </w:rPr>
        <w:t xml:space="preserve"> araştırma merkezleri tarafından yapılacak başvurularda merkez müdürü proje yürütücüsü olarak başvuruda bulunabilir. Bu kapsamda yapılacak başvuruların ilgili araştırma merkezinin faaliyet alanı </w:t>
      </w:r>
      <w:r w:rsidR="00C03766" w:rsidRPr="004A2770">
        <w:rPr>
          <w:rFonts w:cs="Calibri"/>
        </w:rPr>
        <w:t>ile</w:t>
      </w:r>
      <w:r w:rsidR="00AA1513" w:rsidRPr="004A2770">
        <w:rPr>
          <w:rFonts w:cs="Calibri"/>
        </w:rPr>
        <w:t xml:space="preserve"> uyumlu olma</w:t>
      </w:r>
      <w:r w:rsidR="00CD53DD" w:rsidRPr="004A2770">
        <w:rPr>
          <w:rFonts w:cs="Calibri"/>
        </w:rPr>
        <w:t xml:space="preserve">sı ve </w:t>
      </w:r>
      <w:r w:rsidR="001272FB" w:rsidRPr="004A2770">
        <w:rPr>
          <w:rFonts w:cs="Calibri"/>
        </w:rPr>
        <w:t>2025-2026 döneminde y</w:t>
      </w:r>
      <w:r w:rsidR="00C03766" w:rsidRPr="004A2770">
        <w:rPr>
          <w:rFonts w:cs="Calibri"/>
        </w:rPr>
        <w:t xml:space="preserve">ayınlanan </w:t>
      </w:r>
      <w:r w:rsidR="00CD53DD" w:rsidRPr="004A2770">
        <w:rPr>
          <w:rFonts w:cs="Calibri"/>
        </w:rPr>
        <w:t>BAU</w:t>
      </w:r>
      <w:r w:rsidR="00CD53DD" w:rsidRPr="00395818">
        <w:rPr>
          <w:rFonts w:cs="Calibri"/>
        </w:rPr>
        <w:t xml:space="preserve"> Ekosistem Haritası</w:t>
      </w:r>
      <w:r w:rsidR="00CB410F">
        <w:rPr>
          <w:rStyle w:val="DipnotBavurusu"/>
          <w:rFonts w:cs="Calibri"/>
        </w:rPr>
        <w:footnoteReference w:id="6"/>
      </w:r>
      <w:r w:rsidR="00CD53DD" w:rsidRPr="00395818">
        <w:rPr>
          <w:rFonts w:cs="Calibri"/>
        </w:rPr>
        <w:t xml:space="preserve"> </w:t>
      </w:r>
      <w:r w:rsidR="009E5CCD" w:rsidRPr="00395818">
        <w:rPr>
          <w:rFonts w:cs="Calibri"/>
        </w:rPr>
        <w:t>içinde merkezin eşleştiği fakülteler ile</w:t>
      </w:r>
      <w:r w:rsidR="001272FB" w:rsidRPr="00395818">
        <w:rPr>
          <w:rFonts w:cs="Calibri"/>
        </w:rPr>
        <w:t xml:space="preserve"> ortaklığı zorunludur. </w:t>
      </w:r>
    </w:p>
    <w:p w14:paraId="012EB956" w14:textId="205C262E" w:rsidR="00F35292" w:rsidRPr="00F35292" w:rsidRDefault="00E5311D" w:rsidP="00F35292">
      <w:pPr>
        <w:rPr>
          <w:rFonts w:cs="Calibri"/>
        </w:rPr>
      </w:pPr>
      <w:r w:rsidRPr="00F35292">
        <w:rPr>
          <w:rFonts w:cs="Calibri"/>
          <w:b/>
        </w:rPr>
        <w:t xml:space="preserve">Proje Bütçesi: </w:t>
      </w:r>
      <w:r w:rsidR="00B241E2">
        <w:rPr>
          <w:rFonts w:cs="Calibri"/>
        </w:rPr>
        <w:t>1.000.000</w:t>
      </w:r>
      <w:r w:rsidR="00F35292" w:rsidRPr="00F35292">
        <w:rPr>
          <w:rFonts w:cs="Calibri"/>
        </w:rPr>
        <w:t xml:space="preserve"> TL</w:t>
      </w:r>
      <w:r w:rsidR="008F4CC8">
        <w:rPr>
          <w:rFonts w:cs="Calibri"/>
        </w:rPr>
        <w:t>’ye</w:t>
      </w:r>
      <w:r w:rsidR="00751799">
        <w:rPr>
          <w:rFonts w:cs="Calibri"/>
        </w:rPr>
        <w:t xml:space="preserve"> (</w:t>
      </w:r>
      <w:proofErr w:type="spellStart"/>
      <w:r w:rsidR="00751799">
        <w:rPr>
          <w:rFonts w:cs="Calibri"/>
        </w:rPr>
        <w:t>birmilyontürklirası</w:t>
      </w:r>
      <w:proofErr w:type="spellEnd"/>
      <w:r w:rsidR="00751799">
        <w:rPr>
          <w:rFonts w:cs="Calibri"/>
        </w:rPr>
        <w:t>)</w:t>
      </w:r>
      <w:r w:rsidR="00F35292" w:rsidRPr="00F35292">
        <w:rPr>
          <w:rFonts w:cs="Calibri"/>
        </w:rPr>
        <w:t xml:space="preserve"> kadar olan bütçe talepleri BAP Komisyonu tarafından değerlendirilir ve karara bağlanır.</w:t>
      </w:r>
      <w:r w:rsidR="00F35292">
        <w:rPr>
          <w:rFonts w:cs="Calibri"/>
        </w:rPr>
        <w:t xml:space="preserve"> </w:t>
      </w:r>
      <w:r w:rsidR="006C7F2E">
        <w:rPr>
          <w:rFonts w:cs="Calibri"/>
        </w:rPr>
        <w:t xml:space="preserve">Bu </w:t>
      </w:r>
      <w:r w:rsidR="00B241E2">
        <w:rPr>
          <w:rFonts w:cs="Calibri"/>
        </w:rPr>
        <w:t>üst limiti</w:t>
      </w:r>
      <w:r w:rsidR="00F35292" w:rsidRPr="00F35292">
        <w:rPr>
          <w:rFonts w:cs="Calibri"/>
        </w:rPr>
        <w:t xml:space="preserve"> aşan bütçe talepleri, </w:t>
      </w:r>
      <w:r w:rsidR="006C7F2E">
        <w:rPr>
          <w:rFonts w:cs="Calibri"/>
        </w:rPr>
        <w:t xml:space="preserve">Komisyon tarafından </w:t>
      </w:r>
      <w:r w:rsidR="00F35292" w:rsidRPr="00F35292">
        <w:rPr>
          <w:rFonts w:cs="Calibri"/>
        </w:rPr>
        <w:t xml:space="preserve">Rektörlük </w:t>
      </w:r>
      <w:r w:rsidR="00E63C7A">
        <w:rPr>
          <w:rFonts w:cs="Calibri"/>
        </w:rPr>
        <w:t>ve</w:t>
      </w:r>
      <w:r w:rsidR="00F35292" w:rsidRPr="00F35292">
        <w:rPr>
          <w:rFonts w:cs="Calibri"/>
        </w:rPr>
        <w:t xml:space="preserve"> Mütevelli Heyeti onayına sunulur.</w:t>
      </w:r>
    </w:p>
    <w:p w14:paraId="60E7907B" w14:textId="0779DEEC" w:rsidR="00E5311D" w:rsidRDefault="00E5311D" w:rsidP="00F87019">
      <w:pPr>
        <w:rPr>
          <w:rFonts w:cs="Calibri"/>
        </w:rPr>
      </w:pPr>
      <w:r w:rsidRPr="00F35292">
        <w:rPr>
          <w:rFonts w:cs="Calibri"/>
          <w:b/>
          <w:bCs/>
        </w:rPr>
        <w:t xml:space="preserve">Proje </w:t>
      </w:r>
      <w:r w:rsidR="0079633C">
        <w:rPr>
          <w:rFonts w:cs="Calibri"/>
          <w:b/>
          <w:bCs/>
        </w:rPr>
        <w:t>S</w:t>
      </w:r>
      <w:r w:rsidRPr="00F35292">
        <w:rPr>
          <w:rFonts w:cs="Calibri"/>
          <w:b/>
          <w:bCs/>
        </w:rPr>
        <w:t>üresi</w:t>
      </w:r>
      <w:r w:rsidR="008C5486" w:rsidRPr="00F35292">
        <w:rPr>
          <w:rFonts w:cs="Calibri"/>
          <w:b/>
          <w:bCs/>
        </w:rPr>
        <w:t>:</w:t>
      </w:r>
      <w:r w:rsidRPr="00F35292">
        <w:rPr>
          <w:rFonts w:cs="Calibri"/>
        </w:rPr>
        <w:t xml:space="preserve"> </w:t>
      </w:r>
      <w:r w:rsidR="00CD6D86" w:rsidRPr="00F35292">
        <w:rPr>
          <w:rFonts w:cs="Calibri"/>
        </w:rPr>
        <w:t>En az</w:t>
      </w:r>
      <w:r w:rsidRPr="00F35292">
        <w:rPr>
          <w:rFonts w:cs="Calibri"/>
        </w:rPr>
        <w:t xml:space="preserve"> </w:t>
      </w:r>
      <w:r w:rsidR="00F35292">
        <w:rPr>
          <w:rFonts w:cs="Calibri"/>
        </w:rPr>
        <w:t>3</w:t>
      </w:r>
      <w:r w:rsidRPr="00F35292">
        <w:rPr>
          <w:rFonts w:cs="Calibri"/>
        </w:rPr>
        <w:t xml:space="preserve"> </w:t>
      </w:r>
      <w:r w:rsidR="009D2DF9">
        <w:rPr>
          <w:rFonts w:cs="Calibri"/>
        </w:rPr>
        <w:t xml:space="preserve">(üç) </w:t>
      </w:r>
      <w:r w:rsidRPr="00F35292">
        <w:rPr>
          <w:rFonts w:cs="Calibri"/>
        </w:rPr>
        <w:t xml:space="preserve">ay, </w:t>
      </w:r>
      <w:r w:rsidR="00CD6D86" w:rsidRPr="00F35292">
        <w:rPr>
          <w:rFonts w:cs="Calibri"/>
        </w:rPr>
        <w:t>en fazla</w:t>
      </w:r>
      <w:r w:rsidRPr="00F35292">
        <w:rPr>
          <w:rFonts w:cs="Calibri"/>
        </w:rPr>
        <w:t xml:space="preserve"> </w:t>
      </w:r>
      <w:r w:rsidR="00D43B82" w:rsidRPr="00F35292">
        <w:rPr>
          <w:rFonts w:cs="Calibri"/>
        </w:rPr>
        <w:t>36</w:t>
      </w:r>
      <w:r w:rsidRPr="00F35292">
        <w:rPr>
          <w:rFonts w:cs="Calibri"/>
        </w:rPr>
        <w:t xml:space="preserve"> </w:t>
      </w:r>
      <w:r w:rsidR="009D2DF9">
        <w:rPr>
          <w:rFonts w:cs="Calibri"/>
        </w:rPr>
        <w:t>(</w:t>
      </w:r>
      <w:proofErr w:type="spellStart"/>
      <w:r w:rsidR="009D2DF9">
        <w:rPr>
          <w:rFonts w:cs="Calibri"/>
        </w:rPr>
        <w:t>otuzaltı</w:t>
      </w:r>
      <w:proofErr w:type="spellEnd"/>
      <w:r w:rsidR="009D2DF9">
        <w:rPr>
          <w:rFonts w:cs="Calibri"/>
        </w:rPr>
        <w:t xml:space="preserve">) </w:t>
      </w:r>
      <w:r w:rsidRPr="00F35292">
        <w:rPr>
          <w:rFonts w:cs="Calibri"/>
        </w:rPr>
        <w:t>ay olabilir.</w:t>
      </w:r>
    </w:p>
    <w:p w14:paraId="58D5BFAA" w14:textId="103D3C2A" w:rsidR="00867B42" w:rsidRDefault="00052C9D" w:rsidP="00052C9D">
      <w:pPr>
        <w:rPr>
          <w:rFonts w:cs="Calibri"/>
        </w:rPr>
      </w:pPr>
      <w:r w:rsidRPr="00F90A9C">
        <w:rPr>
          <w:rFonts w:cs="Calibri"/>
          <w:b/>
        </w:rPr>
        <w:t xml:space="preserve">Bursiyer </w:t>
      </w:r>
      <w:r>
        <w:rPr>
          <w:rFonts w:cs="Calibri"/>
          <w:b/>
        </w:rPr>
        <w:t xml:space="preserve">Bütçesi: </w:t>
      </w:r>
      <w:r>
        <w:rPr>
          <w:rFonts w:cs="Calibri"/>
        </w:rPr>
        <w:t xml:space="preserve">Bulunmaktadır. Limitler için: </w:t>
      </w:r>
      <w:r w:rsidR="00194E06">
        <w:rPr>
          <w:rFonts w:cs="Calibri"/>
        </w:rPr>
        <w:fldChar w:fldCharType="begin"/>
      </w:r>
      <w:r w:rsidR="00194E06">
        <w:rPr>
          <w:rFonts w:cs="Calibri"/>
        </w:rPr>
        <w:instrText xml:space="preserve"> REF _Ref225922811 \r \h </w:instrText>
      </w:r>
      <w:r w:rsidR="00194E06">
        <w:rPr>
          <w:rFonts w:cs="Calibri"/>
        </w:rPr>
      </w:r>
      <w:r w:rsidR="00194E06">
        <w:rPr>
          <w:rFonts w:cs="Calibri"/>
        </w:rPr>
        <w:fldChar w:fldCharType="separate"/>
      </w:r>
      <w:r w:rsidR="00826251">
        <w:rPr>
          <w:rFonts w:cs="Calibri"/>
        </w:rPr>
        <w:t>7.5.2</w:t>
      </w:r>
      <w:r w:rsidR="00194E06">
        <w:rPr>
          <w:rFonts w:cs="Calibri"/>
        </w:rPr>
        <w:fldChar w:fldCharType="end"/>
      </w:r>
      <w:r w:rsidR="00194E06">
        <w:rPr>
          <w:rFonts w:cs="Calibri"/>
        </w:rPr>
        <w:t xml:space="preserve"> </w:t>
      </w:r>
      <w:r w:rsidR="00194E06">
        <w:rPr>
          <w:rFonts w:cs="Calibri"/>
        </w:rPr>
        <w:fldChar w:fldCharType="begin"/>
      </w:r>
      <w:r w:rsidR="00194E06">
        <w:rPr>
          <w:rFonts w:cs="Calibri"/>
        </w:rPr>
        <w:instrText xml:space="preserve"> REF _Ref225922816 \h </w:instrText>
      </w:r>
      <w:r w:rsidR="00194E06">
        <w:rPr>
          <w:rFonts w:cs="Calibri"/>
        </w:rPr>
      </w:r>
      <w:r w:rsidR="00194E06">
        <w:rPr>
          <w:rFonts w:cs="Calibri"/>
        </w:rPr>
        <w:fldChar w:fldCharType="separate"/>
      </w:r>
      <w:r w:rsidR="00826251">
        <w:t>Bursiyer Çalışma Kuralları</w:t>
      </w:r>
      <w:r w:rsidR="00194E06">
        <w:rPr>
          <w:rFonts w:cs="Calibri"/>
        </w:rPr>
        <w:fldChar w:fldCharType="end"/>
      </w:r>
    </w:p>
    <w:p w14:paraId="61E470C8" w14:textId="21B99EF9" w:rsidR="00052C9D" w:rsidRPr="0073177C" w:rsidRDefault="00003C61" w:rsidP="00052C9D">
      <w:r>
        <w:rPr>
          <w:b/>
          <w:bCs/>
        </w:rPr>
        <w:lastRenderedPageBreak/>
        <w:t xml:space="preserve">Başvuru Süreci: </w:t>
      </w:r>
      <w:r w:rsidR="00052C9D" w:rsidRPr="0073177C">
        <w:t>Proje başvuruları öğretim üyeleri</w:t>
      </w:r>
      <w:r w:rsidR="004C3FC8">
        <w:rPr>
          <w:rStyle w:val="DipnotBavurusu"/>
        </w:rPr>
        <w:footnoteReference w:id="7"/>
      </w:r>
      <w:r w:rsidR="00052C9D" w:rsidRPr="0073177C">
        <w:t xml:space="preserve"> tarafından BAP başvuru formları aracılığıyla yapılır.</w:t>
      </w:r>
      <w:r w:rsidR="00BB3C8F">
        <w:t xml:space="preserve"> </w:t>
      </w:r>
      <w:r w:rsidR="00BB3C8F" w:rsidRPr="00A919A2">
        <w:t xml:space="preserve">PMS aktif ise yalnızca PMS üzerinden, aktif değilse geçici olarak form </w:t>
      </w:r>
      <w:r w:rsidR="00BB3C8F">
        <w:t>ve</w:t>
      </w:r>
      <w:r w:rsidR="00BB3C8F" w:rsidRPr="00A919A2">
        <w:t xml:space="preserve"> EBYS üzerinden başvuru yapılır.</w:t>
      </w:r>
    </w:p>
    <w:p w14:paraId="0040714F" w14:textId="0768524A" w:rsidR="00052C9D" w:rsidRPr="0073177C" w:rsidRDefault="00003C61" w:rsidP="00052C9D">
      <w:r>
        <w:rPr>
          <w:b/>
          <w:bCs/>
        </w:rPr>
        <w:t>Şekli İnceleme:</w:t>
      </w:r>
      <w:r w:rsidR="00052C9D" w:rsidRPr="0073177C">
        <w:t xml:space="preserve"> </w:t>
      </w:r>
      <w:r w:rsidR="005D455E">
        <w:t>Ulusal Araştırma Projeleri Birimi</w:t>
      </w:r>
      <w:r w:rsidR="00052C9D" w:rsidRPr="0073177C">
        <w:t>, iletilen başvuruları Yönerge ve işbu Kılavuz çerçevesinde şekli olarak inceler. Yönerge ve/veya Kılavuz ile çelişen başvurular, gerekçeleri ile iade edilir. Öğretim üyesi gerekli düzeltmeleri yaparak başvurusunu tekrar sunar.</w:t>
      </w:r>
    </w:p>
    <w:p w14:paraId="4E5230B4" w14:textId="7E9A9A2D" w:rsidR="00CB6B37" w:rsidRPr="0073177C" w:rsidRDefault="00052C9D" w:rsidP="00CB6B37">
      <w:r w:rsidRPr="0073177C">
        <w:rPr>
          <w:b/>
          <w:bCs/>
        </w:rPr>
        <w:t xml:space="preserve">Komisyon </w:t>
      </w:r>
      <w:r w:rsidR="0079633C">
        <w:rPr>
          <w:b/>
          <w:bCs/>
        </w:rPr>
        <w:t>D</w:t>
      </w:r>
      <w:r w:rsidRPr="0073177C">
        <w:rPr>
          <w:b/>
          <w:bCs/>
        </w:rPr>
        <w:t>eğerlendirmesi:</w:t>
      </w:r>
      <w:r w:rsidRPr="0073177C">
        <w:t xml:space="preserve"> Fakülte/Yüksekokul</w:t>
      </w:r>
      <w:r w:rsidR="00B241E2">
        <w:rPr>
          <w:rStyle w:val="DipnotBavurusu"/>
        </w:rPr>
        <w:footnoteReference w:id="8"/>
      </w:r>
      <w:r w:rsidRPr="0073177C">
        <w:t xml:space="preserve"> onayını takiben başvurular, </w:t>
      </w:r>
      <w:r w:rsidR="005D455E">
        <w:t>Ulusal Araştırma Projeleri Birimi</w:t>
      </w:r>
      <w:r w:rsidRPr="0073177C">
        <w:t xml:space="preserve"> tarafından duyurulan toplantı tarihleri dikkate alınarak Komisyon gündemine alınır. Komisyon, başvuruları </w:t>
      </w:r>
      <w:r w:rsidRPr="004A2770">
        <w:t>ret, revize veya kabul statüsünde</w:t>
      </w:r>
      <w:r w:rsidRPr="0073177C">
        <w:t xml:space="preserve"> karara bağlar ve sonuç yürütücüye bildirilir.</w:t>
      </w:r>
      <w:r w:rsidR="00CB6B37">
        <w:t xml:space="preserve"> Çeşitli gerekçeler ile takvimsel zorunlulukların bulunduğu durumlarda, </w:t>
      </w:r>
      <w:r w:rsidR="00CB6B37" w:rsidRPr="0073177C">
        <w:t>Fakülte/</w:t>
      </w:r>
      <w:r w:rsidR="007B3309" w:rsidRPr="0073177C">
        <w:t xml:space="preserve"> </w:t>
      </w:r>
      <w:r w:rsidR="00CB6B37" w:rsidRPr="0073177C">
        <w:t>Yüksekokul onayını takiben başvurular</w:t>
      </w:r>
      <w:r w:rsidR="00CB6B37" w:rsidRPr="00382D75">
        <w:t xml:space="preserve">, Komisyon toplantısı beklenmeksizin </w:t>
      </w:r>
      <w:r w:rsidR="00CB6B37" w:rsidRPr="0079633C">
        <w:t>EBYS üzerinden Komisyon Başkanı onayına iletilir.</w:t>
      </w:r>
    </w:p>
    <w:p w14:paraId="3690FD09" w14:textId="14CA3684" w:rsidR="00052C9D" w:rsidRDefault="00052C9D" w:rsidP="00052C9D">
      <w:r w:rsidRPr="0085589E">
        <w:rPr>
          <w:b/>
          <w:bCs/>
        </w:rPr>
        <w:t>Yürütme ve Sonuçlandırma Süreci</w:t>
      </w:r>
      <w:r>
        <w:rPr>
          <w:b/>
          <w:bCs/>
        </w:rPr>
        <w:t xml:space="preserve">: </w:t>
      </w:r>
      <w:r w:rsidR="00703853" w:rsidRPr="0085589E">
        <w:t xml:space="preserve">Komisyon </w:t>
      </w:r>
      <w:r w:rsidR="00251EFC">
        <w:t xml:space="preserve">tarafından </w:t>
      </w:r>
      <w:r w:rsidR="00703853" w:rsidRPr="0085589E">
        <w:t xml:space="preserve">kabul edilen </w:t>
      </w:r>
      <w:r w:rsidR="006C7526">
        <w:t xml:space="preserve">veya Komisyon Başkanı </w:t>
      </w:r>
      <w:r w:rsidR="00B55514">
        <w:t xml:space="preserve">yönlendirmesi ile Rektörlük değerlendirmeleri ile Mütevelli Heyet </w:t>
      </w:r>
      <w:r w:rsidR="00251EFC">
        <w:t xml:space="preserve">tarafından </w:t>
      </w:r>
      <w:r w:rsidRPr="0085589E">
        <w:t>destek kara</w:t>
      </w:r>
      <w:r w:rsidR="00251EFC">
        <w:t>rı verilen projeler,</w:t>
      </w:r>
      <w:r w:rsidRPr="0085589E">
        <w:t xml:space="preserve"> </w:t>
      </w:r>
      <w:r w:rsidR="005D455E">
        <w:t>Ulusal Araştırma Projeleri Birimi</w:t>
      </w:r>
      <w:r w:rsidRPr="0085589E">
        <w:t xml:space="preserve"> tarafından </w:t>
      </w:r>
      <w:r w:rsidR="006C069D" w:rsidRPr="0085589E">
        <w:t xml:space="preserve">proje yürütücüsüne </w:t>
      </w:r>
      <w:r w:rsidRPr="0085589E">
        <w:t>bildirilir. PMS üzerinden yapılan bildirimler, sistem aktif olana kadar e-posta yoluyla yürütücüye iletilir.</w:t>
      </w:r>
      <w:r w:rsidR="0071059D">
        <w:t xml:space="preserve"> </w:t>
      </w:r>
      <w:r w:rsidRPr="0085589E">
        <w:t xml:space="preserve">Destek kararının geçerliliği için, proje sözleşmesinin </w:t>
      </w:r>
      <w:r w:rsidRPr="004A2770">
        <w:t>en geç 3 (üç) ay içinde</w:t>
      </w:r>
      <w:r w:rsidRPr="0085589E">
        <w:t xml:space="preserve"> ıslak imzalı olarak </w:t>
      </w:r>
      <w:r w:rsidR="005D455E">
        <w:t>Ulusal Araştırma Projeleri Birimi</w:t>
      </w:r>
      <w:r w:rsidRPr="0085589E">
        <w:t>ne teslim edilmesi zorunludur. Süresinde teslim edilmeyen sözleşmeler için proje desteği iptal edilir ve proje kaydı yürürlükten kaldırılır.</w:t>
      </w:r>
    </w:p>
    <w:p w14:paraId="2D9110B2" w14:textId="2F163F67" w:rsidR="00052C9D" w:rsidRDefault="00052C9D">
      <w:pPr>
        <w:numPr>
          <w:ilvl w:val="0"/>
          <w:numId w:val="9"/>
        </w:numPr>
      </w:pPr>
      <w:r w:rsidRPr="0085589E">
        <w:rPr>
          <w:b/>
          <w:bCs/>
        </w:rPr>
        <w:t xml:space="preserve">Ara </w:t>
      </w:r>
      <w:r w:rsidR="0079633C">
        <w:rPr>
          <w:b/>
          <w:bCs/>
        </w:rPr>
        <w:t>R</w:t>
      </w:r>
      <w:r w:rsidRPr="0085589E">
        <w:rPr>
          <w:b/>
          <w:bCs/>
        </w:rPr>
        <w:t>apor:</w:t>
      </w:r>
      <w:r w:rsidRPr="0085589E">
        <w:t xml:space="preserve"> Proje kapsamında yapılan çalışmaları içeren ara raporlar her </w:t>
      </w:r>
      <w:r w:rsidRPr="004A2770">
        <w:t>6 (altı) ayda</w:t>
      </w:r>
      <w:r w:rsidRPr="0085589E">
        <w:rPr>
          <w:b/>
          <w:bCs/>
        </w:rPr>
        <w:t xml:space="preserve"> </w:t>
      </w:r>
      <w:r w:rsidRPr="00C51200">
        <w:t>bir</w:t>
      </w:r>
      <w:r w:rsidRPr="0085589E">
        <w:t xml:space="preserve"> </w:t>
      </w:r>
      <w:r w:rsidR="005D455E">
        <w:t>Ulusal Araştırma Projeleri Birimi</w:t>
      </w:r>
      <w:r w:rsidRPr="0085589E">
        <w:t>ne sunulur (PMS aktif olduğunda raporlar sisteme yüklenecektir).</w:t>
      </w:r>
      <w:r w:rsidR="00DF1240">
        <w:t xml:space="preserve"> </w:t>
      </w:r>
      <w:r w:rsidR="00DF1240" w:rsidRPr="00DF1240">
        <w:t>Süresi 6 (altı) ay ve daha kısa olan projelerde ara rapor istenmez.</w:t>
      </w:r>
    </w:p>
    <w:p w14:paraId="21E814A6" w14:textId="092B7FD2" w:rsidR="00052C9D" w:rsidRDefault="00052C9D">
      <w:pPr>
        <w:numPr>
          <w:ilvl w:val="0"/>
          <w:numId w:val="9"/>
        </w:numPr>
      </w:pPr>
      <w:r w:rsidRPr="0085589E">
        <w:rPr>
          <w:b/>
          <w:bCs/>
        </w:rPr>
        <w:t xml:space="preserve">Sonuç </w:t>
      </w:r>
      <w:r w:rsidR="0079633C">
        <w:rPr>
          <w:b/>
          <w:bCs/>
        </w:rPr>
        <w:t>R</w:t>
      </w:r>
      <w:r w:rsidRPr="0085589E">
        <w:rPr>
          <w:b/>
          <w:bCs/>
        </w:rPr>
        <w:t>aporu:</w:t>
      </w:r>
      <w:r w:rsidRPr="0085589E">
        <w:t xml:space="preserve"> Projenin bitiş tarihini izleyen en geç </w:t>
      </w:r>
      <w:r w:rsidRPr="004A2770">
        <w:t>6 (altı) ay içinde</w:t>
      </w:r>
      <w:r w:rsidRPr="0085589E">
        <w:t xml:space="preserve"> sunulur. Sonuç raporları </w:t>
      </w:r>
      <w:r w:rsidR="005D455E">
        <w:t>Ulusal Araştırma Projeleri Birimi</w:t>
      </w:r>
      <w:r w:rsidRPr="0085589E">
        <w:t xml:space="preserve"> ve Komisyon tarafından değerlendirilerek, projenin kapatılması için Komisyon gündemine alınır.</w:t>
      </w:r>
    </w:p>
    <w:p w14:paraId="36896AAC" w14:textId="77777777" w:rsidR="00705B08" w:rsidRPr="009A00F7" w:rsidRDefault="00705B08" w:rsidP="00705B08">
      <w:r w:rsidRPr="00BA2B67">
        <w:rPr>
          <w:b/>
          <w:bCs/>
        </w:rPr>
        <w:t>Yayın Yükümlülüğü</w:t>
      </w:r>
      <w:r>
        <w:rPr>
          <w:b/>
          <w:bCs/>
        </w:rPr>
        <w:t xml:space="preserve">: </w:t>
      </w:r>
      <w:r w:rsidRPr="004A2770">
        <w:t>Proje kapsamında elde edilen araştırma sonuçlarının proje süresi içinde veya proje kapanışını izleyen en geç 1 (bir) yıl içinde yayımlanması zorunludur. Desteklenen her proje için aşağıdaki yayın yükümlülüğü uygulanır:</w:t>
      </w:r>
    </w:p>
    <w:p w14:paraId="50CE1848" w14:textId="6AD1A1C2" w:rsidR="00705B08" w:rsidRDefault="00705B08">
      <w:pPr>
        <w:numPr>
          <w:ilvl w:val="0"/>
          <w:numId w:val="34"/>
        </w:numPr>
      </w:pPr>
      <w:r w:rsidRPr="009A00F7">
        <w:t xml:space="preserve">Proje çıktısı olarak </w:t>
      </w:r>
      <w:proofErr w:type="spellStart"/>
      <w:r w:rsidRPr="004A2770">
        <w:t>Scopus</w:t>
      </w:r>
      <w:proofErr w:type="spellEnd"/>
      <w:r w:rsidRPr="004A2770">
        <w:t xml:space="preserve"> veri tabanında indekslenen en az </w:t>
      </w:r>
      <w:r w:rsidR="002469F5">
        <w:t>1</w:t>
      </w:r>
      <w:r w:rsidRPr="004A2770">
        <w:t xml:space="preserve"> (</w:t>
      </w:r>
      <w:r w:rsidR="002469F5" w:rsidRPr="004A2770">
        <w:t>bir</w:t>
      </w:r>
      <w:r w:rsidRPr="004A2770">
        <w:t>) araştırma makalesinin (</w:t>
      </w:r>
      <w:proofErr w:type="spellStart"/>
      <w:r w:rsidRPr="004A2770">
        <w:t>Article</w:t>
      </w:r>
      <w:proofErr w:type="spellEnd"/>
      <w:r w:rsidRPr="004A2770">
        <w:t xml:space="preserve"> veya </w:t>
      </w:r>
      <w:proofErr w:type="spellStart"/>
      <w:r w:rsidRPr="004A2770">
        <w:t>Review</w:t>
      </w:r>
      <w:proofErr w:type="spellEnd"/>
      <w:r w:rsidRPr="004A2770">
        <w:t xml:space="preserve"> </w:t>
      </w:r>
      <w:proofErr w:type="spellStart"/>
      <w:r w:rsidRPr="004A2770">
        <w:t>Article</w:t>
      </w:r>
      <w:proofErr w:type="spellEnd"/>
      <w:r w:rsidRPr="004A2770">
        <w:t>) yayımlanması zorunludur.</w:t>
      </w:r>
    </w:p>
    <w:p w14:paraId="1FA7F718" w14:textId="145F112C" w:rsidR="0046011D" w:rsidRPr="009A00F7" w:rsidRDefault="00705B08">
      <w:pPr>
        <w:numPr>
          <w:ilvl w:val="0"/>
          <w:numId w:val="34"/>
        </w:numPr>
      </w:pPr>
      <w:r>
        <w:t>Ar-</w:t>
      </w:r>
      <w:proofErr w:type="spellStart"/>
      <w:r>
        <w:t>Ge</w:t>
      </w:r>
      <w:proofErr w:type="spellEnd"/>
      <w:r>
        <w:t xml:space="preserve"> </w:t>
      </w:r>
      <w:proofErr w:type="spellStart"/>
      <w:r>
        <w:t>Lab</w:t>
      </w:r>
      <w:proofErr w:type="spellEnd"/>
      <w:r>
        <w:t xml:space="preserve">. türü projelerde BAP </w:t>
      </w:r>
      <w:r w:rsidR="009E59DD">
        <w:t>K</w:t>
      </w:r>
      <w:r>
        <w:t>omisyonu asgari koşula ek makale talebinde bulunabilir</w:t>
      </w:r>
      <w:r w:rsidR="00002C41">
        <w:t xml:space="preserve"> veya yayın yükümlülüğünü kaldırabilir</w:t>
      </w:r>
      <w:r w:rsidR="0046011D">
        <w:t xml:space="preserve">. Ek talepler ve yükümlülük kaldırma kararları </w:t>
      </w:r>
      <w:r w:rsidR="00044987">
        <w:t>K</w:t>
      </w:r>
      <w:r w:rsidR="0046011D">
        <w:t xml:space="preserve">omisyon kararnamesine alınır ve proje yürütücüsüne bildirilir. </w:t>
      </w:r>
    </w:p>
    <w:p w14:paraId="791659B1" w14:textId="77777777" w:rsidR="00705B08" w:rsidRPr="009A00F7" w:rsidRDefault="00705B08">
      <w:pPr>
        <w:numPr>
          <w:ilvl w:val="0"/>
          <w:numId w:val="34"/>
        </w:numPr>
      </w:pPr>
      <w:r w:rsidRPr="009A00F7">
        <w:t>Kitap, kitap bölümü veya konferans bildirileri ek çıktı olarak değerlendirilebilir; ancak bu yayınlar tek başına yayın yükümlülüğünü karşılamaz.</w:t>
      </w:r>
    </w:p>
    <w:p w14:paraId="697BC40C" w14:textId="188B293E" w:rsidR="00705B08" w:rsidRPr="009A00F7" w:rsidRDefault="00705B08">
      <w:pPr>
        <w:numPr>
          <w:ilvl w:val="0"/>
          <w:numId w:val="34"/>
        </w:numPr>
      </w:pPr>
      <w:r w:rsidRPr="009A00F7">
        <w:t>Yayınların takibi TTO tarafından yapılır.</w:t>
      </w:r>
    </w:p>
    <w:p w14:paraId="722D43FD" w14:textId="153096BB" w:rsidR="004A2770" w:rsidRPr="00C720A7" w:rsidRDefault="004A2770">
      <w:pPr>
        <w:numPr>
          <w:ilvl w:val="0"/>
          <w:numId w:val="34"/>
        </w:numPr>
      </w:pPr>
      <w:r w:rsidRPr="00C720A7">
        <w:t xml:space="preserve">Tüm yayınlarda işbu Kılavuz’un </w:t>
      </w:r>
      <w:r>
        <w:rPr>
          <w:b/>
          <w:bCs/>
        </w:rPr>
        <w:fldChar w:fldCharType="begin"/>
      </w:r>
      <w:r>
        <w:instrText xml:space="preserve"> REF _Ref225326168 \r \h </w:instrText>
      </w:r>
      <w:r>
        <w:rPr>
          <w:b/>
          <w:bCs/>
        </w:rPr>
      </w:r>
      <w:r>
        <w:rPr>
          <w:b/>
          <w:bCs/>
        </w:rPr>
        <w:fldChar w:fldCharType="separate"/>
      </w:r>
      <w:r w:rsidR="00826251">
        <w:t>11.3.1</w:t>
      </w:r>
      <w:r>
        <w:rPr>
          <w:b/>
          <w:bCs/>
        </w:rPr>
        <w:fldChar w:fldCharType="end"/>
      </w:r>
      <w:r>
        <w:rPr>
          <w:b/>
          <w:bCs/>
        </w:rPr>
        <w:t xml:space="preserve"> </w:t>
      </w:r>
      <w:r>
        <w:rPr>
          <w:b/>
          <w:bCs/>
        </w:rPr>
        <w:fldChar w:fldCharType="begin"/>
      </w:r>
      <w:r>
        <w:rPr>
          <w:b/>
          <w:bCs/>
        </w:rPr>
        <w:instrText xml:space="preserve"> REF _Ref225326169 \h </w:instrText>
      </w:r>
      <w:r>
        <w:rPr>
          <w:b/>
          <w:bCs/>
        </w:rPr>
      </w:r>
      <w:r>
        <w:rPr>
          <w:b/>
          <w:bCs/>
        </w:rPr>
        <w:fldChar w:fldCharType="separate"/>
      </w:r>
      <w:r w:rsidR="00826251">
        <w:t>Yayınlarda Proje Desteklerinin Gösterilmesi</w:t>
      </w:r>
      <w:r>
        <w:rPr>
          <w:b/>
          <w:bCs/>
        </w:rPr>
        <w:fldChar w:fldCharType="end"/>
      </w:r>
      <w:r>
        <w:rPr>
          <w:b/>
          <w:bCs/>
        </w:rPr>
        <w:t xml:space="preserve"> </w:t>
      </w:r>
      <w:r>
        <w:t>bölümünde</w:t>
      </w:r>
      <w:r w:rsidRPr="00C720A7">
        <w:t xml:space="preserve"> belirtilen </w:t>
      </w:r>
      <w:r>
        <w:t xml:space="preserve">kurallara uyulması zorunludur. </w:t>
      </w:r>
    </w:p>
    <w:p w14:paraId="4D962C95" w14:textId="38CC9703" w:rsidR="004A2770" w:rsidRPr="00C720A7" w:rsidRDefault="004A2770">
      <w:pPr>
        <w:pStyle w:val="ListeParagraf"/>
        <w:numPr>
          <w:ilvl w:val="0"/>
          <w:numId w:val="34"/>
        </w:numPr>
      </w:pPr>
      <w:r w:rsidRPr="00C720A7">
        <w:t>Belirtilen süre içinde yayın yükümlülüğünü yerine getirmeyen proje yürütücüleri</w:t>
      </w:r>
      <w:r>
        <w:t xml:space="preserve"> hakkında</w:t>
      </w:r>
      <w:r w:rsidRPr="00A0644F">
        <w:t xml:space="preserve"> </w:t>
      </w:r>
      <w:r w:rsidRPr="00C720A7">
        <w:t>işbu Kılavuz’un</w:t>
      </w:r>
      <w:r>
        <w:t xml:space="preserve"> </w:t>
      </w:r>
      <w:r>
        <w:fldChar w:fldCharType="begin"/>
      </w:r>
      <w:r>
        <w:instrText xml:space="preserve"> REF _Ref225326216 \r \h </w:instrText>
      </w:r>
      <w:r>
        <w:fldChar w:fldCharType="separate"/>
      </w:r>
      <w:r w:rsidR="00826251">
        <w:t>7.4.3</w:t>
      </w:r>
      <w:r>
        <w:fldChar w:fldCharType="end"/>
      </w:r>
      <w:r>
        <w:t xml:space="preserve"> </w:t>
      </w:r>
      <w:r>
        <w:fldChar w:fldCharType="begin"/>
      </w:r>
      <w:r>
        <w:instrText xml:space="preserve"> REF _Ref225326220 \h </w:instrText>
      </w:r>
      <w:r>
        <w:fldChar w:fldCharType="separate"/>
      </w:r>
      <w:r w:rsidR="00826251" w:rsidRPr="00BC2A24">
        <w:t>Yayın Yükümlülüğünün Yerine Getirilmemesi</w:t>
      </w:r>
      <w:r>
        <w:fldChar w:fldCharType="end"/>
      </w:r>
      <w:r>
        <w:t xml:space="preserve"> hükümleri kapsamında işlem yapılır. </w:t>
      </w:r>
    </w:p>
    <w:p w14:paraId="77CE1E09" w14:textId="0488AE72" w:rsidR="00B9137E" w:rsidRPr="00705B08" w:rsidRDefault="00DA1C0F" w:rsidP="00705B08">
      <w:pPr>
        <w:tabs>
          <w:tab w:val="left" w:pos="0"/>
        </w:tabs>
        <w:ind w:right="89"/>
        <w:rPr>
          <w:rFonts w:cs="Calibri"/>
          <w:b/>
          <w:bCs/>
          <w:szCs w:val="22"/>
        </w:rPr>
      </w:pPr>
      <w:r w:rsidRPr="00EC507E">
        <w:rPr>
          <w:rFonts w:cs="Calibri"/>
          <w:b/>
          <w:bCs/>
          <w:szCs w:val="22"/>
        </w:rPr>
        <w:t>Özel H</w:t>
      </w:r>
      <w:r w:rsidR="008072FE">
        <w:rPr>
          <w:rFonts w:cs="Calibri"/>
          <w:b/>
          <w:bCs/>
          <w:szCs w:val="22"/>
        </w:rPr>
        <w:t>ususlar</w:t>
      </w:r>
      <w:r w:rsidRPr="00EC507E">
        <w:rPr>
          <w:rFonts w:cs="Calibri"/>
          <w:b/>
          <w:bCs/>
          <w:szCs w:val="22"/>
        </w:rPr>
        <w:t>:</w:t>
      </w:r>
      <w:r w:rsidR="00705B08">
        <w:rPr>
          <w:rFonts w:cs="Calibri"/>
          <w:b/>
          <w:bCs/>
          <w:szCs w:val="22"/>
        </w:rPr>
        <w:t xml:space="preserve"> </w:t>
      </w:r>
      <w:r w:rsidR="00B9137E">
        <w:rPr>
          <w:rFonts w:cs="Calibri"/>
          <w:bCs/>
          <w:szCs w:val="22"/>
        </w:rPr>
        <w:t>Yeni kurulması önerilen</w:t>
      </w:r>
      <w:r w:rsidR="00D92469">
        <w:rPr>
          <w:rFonts w:cs="Calibri"/>
          <w:bCs/>
          <w:szCs w:val="22"/>
        </w:rPr>
        <w:t xml:space="preserve"> ve kapasite geliştiren mevcut</w:t>
      </w:r>
      <w:r w:rsidR="00B9137E">
        <w:rPr>
          <w:rFonts w:cs="Calibri"/>
          <w:bCs/>
          <w:szCs w:val="22"/>
        </w:rPr>
        <w:t xml:space="preserve"> laboratuvarların</w:t>
      </w:r>
      <w:r w:rsidR="00613FD9">
        <w:rPr>
          <w:rFonts w:cs="Calibri"/>
          <w:bCs/>
          <w:szCs w:val="22"/>
        </w:rPr>
        <w:t xml:space="preserve"> bağlı olduğu fakülte üzerinden Genel Sekreterlik </w:t>
      </w:r>
      <w:r w:rsidR="00D92469">
        <w:rPr>
          <w:rFonts w:cs="Calibri"/>
          <w:bCs/>
          <w:szCs w:val="22"/>
        </w:rPr>
        <w:t xml:space="preserve">onayı ile Sanayi ve Teknoloji Bakanlığı’na bağlı </w:t>
      </w:r>
      <w:r w:rsidR="00D92469" w:rsidRPr="00D92469">
        <w:rPr>
          <w:rFonts w:cs="Calibri"/>
          <w:bCs/>
          <w:szCs w:val="22"/>
        </w:rPr>
        <w:lastRenderedPageBreak/>
        <w:t xml:space="preserve">“Laboratuvar ve Araştırma Altyapısı Bilgi Sistemi (LABS)” kayıtlarını yapması ve güncellemesi zorunludur. </w:t>
      </w:r>
    </w:p>
    <w:p w14:paraId="751DEDBD" w14:textId="77777777" w:rsidR="00F35292" w:rsidRDefault="00F35292" w:rsidP="00F35292">
      <w:pPr>
        <w:rPr>
          <w:rFonts w:cs="Calibri"/>
          <w:szCs w:val="22"/>
        </w:rPr>
      </w:pPr>
    </w:p>
    <w:p w14:paraId="01853DE9" w14:textId="24E56994" w:rsidR="00F35292" w:rsidRPr="00F35292" w:rsidRDefault="00F35292" w:rsidP="00F35292">
      <w:pPr>
        <w:rPr>
          <w:rFonts w:cs="Calibri"/>
          <w:szCs w:val="22"/>
        </w:rPr>
        <w:sectPr w:rsidR="00F35292" w:rsidRPr="00F35292" w:rsidSect="005F2851">
          <w:pgSz w:w="11900" w:h="16838"/>
          <w:pgMar w:top="1440" w:right="1440" w:bottom="875" w:left="1440" w:header="567" w:footer="567" w:gutter="0"/>
          <w:cols w:space="0"/>
          <w:docGrid w:linePitch="360"/>
        </w:sectPr>
      </w:pPr>
    </w:p>
    <w:p w14:paraId="23F5665C" w14:textId="21137D20" w:rsidR="00C60E41" w:rsidRPr="002E3579" w:rsidRDefault="00335B25" w:rsidP="008B2F7F">
      <w:pPr>
        <w:pStyle w:val="Balk1"/>
        <w:rPr>
          <w:rFonts w:eastAsia="Cambria"/>
        </w:rPr>
      </w:pPr>
      <w:bookmarkStart w:id="198" w:name="_Ref97237922"/>
      <w:bookmarkStart w:id="199" w:name="_Toc225148612"/>
      <w:bookmarkStart w:id="200" w:name="_Toc225283473"/>
      <w:bookmarkStart w:id="201" w:name="_Toc232869178"/>
      <w:r w:rsidRPr="002E3579">
        <w:lastRenderedPageBreak/>
        <w:t>BİLİM İNSANI DESTEKLERİ</w:t>
      </w:r>
      <w:bookmarkEnd w:id="198"/>
      <w:bookmarkEnd w:id="199"/>
      <w:bookmarkEnd w:id="200"/>
      <w:bookmarkEnd w:id="201"/>
      <w:r w:rsidRPr="002E3579">
        <w:t xml:space="preserve"> </w:t>
      </w:r>
    </w:p>
    <w:p w14:paraId="16F5C335" w14:textId="367502FA" w:rsidR="001033EC" w:rsidRDefault="001033EC" w:rsidP="001033EC">
      <w:pPr>
        <w:rPr>
          <w:rFonts w:cs="Calibri"/>
        </w:rPr>
      </w:pPr>
      <w:r w:rsidRPr="001033EC">
        <w:rPr>
          <w:rFonts w:cs="Calibri"/>
        </w:rPr>
        <w:t xml:space="preserve">Bilim İnsanı Destekleri; </w:t>
      </w:r>
      <w:r>
        <w:rPr>
          <w:rFonts w:cs="Calibri"/>
        </w:rPr>
        <w:t>BAU</w:t>
      </w:r>
      <w:r w:rsidRPr="001033EC">
        <w:rPr>
          <w:rFonts w:cs="Calibri"/>
        </w:rPr>
        <w:t xml:space="preserve"> araştırma kültürünün güçlendirilmesi, genç araştırmacıların bilimsel araştırma süreçlerine dahil edilmesi</w:t>
      </w:r>
      <w:r w:rsidR="00DF5DF8">
        <w:rPr>
          <w:rFonts w:cs="Calibri"/>
        </w:rPr>
        <w:t xml:space="preserve">, </w:t>
      </w:r>
      <w:r w:rsidRPr="001033EC">
        <w:rPr>
          <w:rFonts w:cs="Calibri"/>
        </w:rPr>
        <w:t xml:space="preserve">araştırmacıların kariyer gelişimlerinin desteklenmesi </w:t>
      </w:r>
      <w:r w:rsidR="002D0902">
        <w:rPr>
          <w:rFonts w:cs="Calibri"/>
        </w:rPr>
        <w:t xml:space="preserve">ve üniversite-sanayi </w:t>
      </w:r>
      <w:r w:rsidR="00D55DC2">
        <w:rPr>
          <w:rFonts w:cs="Calibri"/>
        </w:rPr>
        <w:t>iş birliğini</w:t>
      </w:r>
      <w:r w:rsidR="002D0902">
        <w:rPr>
          <w:rFonts w:cs="Calibri"/>
        </w:rPr>
        <w:t xml:space="preserve"> teşvik etme </w:t>
      </w:r>
      <w:r w:rsidRPr="001033EC">
        <w:rPr>
          <w:rFonts w:cs="Calibri"/>
        </w:rPr>
        <w:t>amacıyla sağlanan öz kaynaklı destek programlarını kapsamaktadır.</w:t>
      </w:r>
    </w:p>
    <w:p w14:paraId="6D4E8638" w14:textId="6FA5B759" w:rsidR="001033EC" w:rsidRDefault="001033EC" w:rsidP="001033EC">
      <w:pPr>
        <w:rPr>
          <w:rFonts w:cs="Calibri"/>
        </w:rPr>
      </w:pPr>
      <w:r w:rsidRPr="001033EC">
        <w:rPr>
          <w:rFonts w:cs="Calibri"/>
        </w:rPr>
        <w:t>Bu destekler; lisans ve lisansüstü öğrencilerden doktora sonrası araştırmacılara kadar farklı araştırmacı profillerinin araştırma faaliyetlerine katılımını teşvik etmeyi, araştırma projelerinde insan kaynağını güçlendirmeyi ve üniversitenin araştırma kapasitesini</w:t>
      </w:r>
      <w:r w:rsidR="002D0902">
        <w:rPr>
          <w:rFonts w:cs="Calibri"/>
        </w:rPr>
        <w:t xml:space="preserve"> sanayi iş birliği ekseninde</w:t>
      </w:r>
      <w:r w:rsidRPr="001033EC">
        <w:rPr>
          <w:rFonts w:cs="Calibri"/>
        </w:rPr>
        <w:t xml:space="preserve"> sürdürülebilir biçimde geliştirmeyi hedeflemektedir.</w:t>
      </w:r>
    </w:p>
    <w:p w14:paraId="787FF47F" w14:textId="11DE2982" w:rsidR="001033EC" w:rsidRDefault="002D0902" w:rsidP="001033EC">
      <w:pPr>
        <w:rPr>
          <w:rFonts w:cs="Calibri"/>
        </w:rPr>
      </w:pPr>
      <w:r>
        <w:rPr>
          <w:rFonts w:cs="Calibri"/>
        </w:rPr>
        <w:t>Destekler</w:t>
      </w:r>
      <w:r w:rsidR="001033EC" w:rsidRPr="001033EC">
        <w:rPr>
          <w:rFonts w:cs="Calibri"/>
        </w:rPr>
        <w:t xml:space="preserve"> kapsamında ayrıca araştırmacıların ulusal ve uluslararası araştırma </w:t>
      </w:r>
      <w:r>
        <w:rPr>
          <w:rFonts w:cs="Calibri"/>
        </w:rPr>
        <w:t xml:space="preserve">ve yarışma </w:t>
      </w:r>
      <w:r w:rsidR="001033EC" w:rsidRPr="001033EC">
        <w:rPr>
          <w:rFonts w:cs="Calibri"/>
        </w:rPr>
        <w:t xml:space="preserve">programlarına katılımının artırılması, TÜBİTAK ve benzeri kurumların insan kaynağı odaklı destek mekanizmaları ile uyumlu araştırmacı yetiştirme modellerinin geliştirilmesi ve </w:t>
      </w:r>
      <w:proofErr w:type="spellStart"/>
      <w:r w:rsidR="001033EC" w:rsidRPr="001033EC">
        <w:rPr>
          <w:rFonts w:cs="Calibri"/>
        </w:rPr>
        <w:t>BAU’nun</w:t>
      </w:r>
      <w:proofErr w:type="spellEnd"/>
      <w:r w:rsidR="001033EC" w:rsidRPr="001033EC">
        <w:rPr>
          <w:rFonts w:cs="Calibri"/>
        </w:rPr>
        <w:t xml:space="preserve"> araştırma ekosisteminde </w:t>
      </w:r>
      <w:r>
        <w:rPr>
          <w:rFonts w:cs="Calibri"/>
        </w:rPr>
        <w:t>araştırmacı ve girişimci</w:t>
      </w:r>
      <w:r w:rsidR="001033EC" w:rsidRPr="001033EC">
        <w:rPr>
          <w:rFonts w:cs="Calibri"/>
        </w:rPr>
        <w:t xml:space="preserve"> yetiştirilmesine katkı sağlanması amaçlanmaktadır.</w:t>
      </w:r>
    </w:p>
    <w:p w14:paraId="20014210" w14:textId="77777777" w:rsidR="001C3925" w:rsidRPr="001C3925" w:rsidRDefault="001C3925" w:rsidP="001C3925">
      <w:pPr>
        <w:pStyle w:val="Balk2"/>
      </w:pPr>
      <w:bookmarkStart w:id="202" w:name="_Ref224291901"/>
      <w:bookmarkStart w:id="203" w:name="_Ref224291902"/>
      <w:bookmarkStart w:id="204" w:name="_Toc225148613"/>
      <w:bookmarkStart w:id="205" w:name="_Toc225283474"/>
      <w:bookmarkStart w:id="206" w:name="_Toc232869179"/>
      <w:r w:rsidRPr="001C3925">
        <w:t>Ar-</w:t>
      </w:r>
      <w:proofErr w:type="spellStart"/>
      <w:r w:rsidRPr="001C3925">
        <w:t>Ge</w:t>
      </w:r>
      <w:proofErr w:type="spellEnd"/>
      <w:r w:rsidRPr="001C3925">
        <w:t xml:space="preserve"> Öğrenci Asistanı Bursu</w:t>
      </w:r>
      <w:bookmarkEnd w:id="202"/>
      <w:bookmarkEnd w:id="203"/>
      <w:bookmarkEnd w:id="204"/>
      <w:bookmarkEnd w:id="205"/>
      <w:bookmarkEnd w:id="206"/>
    </w:p>
    <w:p w14:paraId="4A8A59F2" w14:textId="5003C243" w:rsidR="001C3925" w:rsidRDefault="001C3925" w:rsidP="001C3925">
      <w:pPr>
        <w:rPr>
          <w:rFonts w:cs="Calibri"/>
        </w:rPr>
      </w:pPr>
      <w:r w:rsidRPr="001C3925">
        <w:rPr>
          <w:rFonts w:cs="Calibri"/>
          <w:b/>
          <w:bCs/>
        </w:rPr>
        <w:t xml:space="preserve">Tanım ve Kapsamı: </w:t>
      </w:r>
      <w:r w:rsidRPr="001C3925">
        <w:rPr>
          <w:rFonts w:cs="Calibri"/>
        </w:rPr>
        <w:t xml:space="preserve">Üniversitemizin lisans ve </w:t>
      </w:r>
      <w:r w:rsidR="00A151DF">
        <w:rPr>
          <w:rFonts w:cs="Calibri"/>
        </w:rPr>
        <w:t xml:space="preserve">tezli </w:t>
      </w:r>
      <w:r w:rsidRPr="001C3925">
        <w:rPr>
          <w:rFonts w:cs="Calibri"/>
        </w:rPr>
        <w:t>lisansüstü programlarına kayıtlı öğrencilerinin</w:t>
      </w:r>
      <w:r w:rsidR="00095069">
        <w:rPr>
          <w:rFonts w:cs="Calibri"/>
        </w:rPr>
        <w:t xml:space="preserve"> </w:t>
      </w:r>
      <w:r w:rsidRPr="001C3925">
        <w:rPr>
          <w:rFonts w:cs="Calibri"/>
        </w:rPr>
        <w:t>Ar-</w:t>
      </w:r>
      <w:proofErr w:type="spellStart"/>
      <w:r w:rsidRPr="001C3925">
        <w:rPr>
          <w:rFonts w:cs="Calibri"/>
        </w:rPr>
        <w:t>Ge</w:t>
      </w:r>
      <w:proofErr w:type="spellEnd"/>
      <w:r w:rsidRPr="001C3925">
        <w:rPr>
          <w:rFonts w:cs="Calibri"/>
        </w:rPr>
        <w:t xml:space="preserve"> ve tasarım kültürlerinin oluşturulması, araştırma ve tasarım faaliyetlerine özendirilmesi,</w:t>
      </w:r>
      <w:r w:rsidR="00A17660">
        <w:rPr>
          <w:rFonts w:cs="Calibri"/>
        </w:rPr>
        <w:t xml:space="preserve"> </w:t>
      </w:r>
      <w:r w:rsidRPr="001C3925">
        <w:rPr>
          <w:rFonts w:cs="Calibri"/>
        </w:rPr>
        <w:t>teşvik edilmesi, katılım sağlaması ve sanayinin ihtiyaçlarına yönelik çözümler geliştirmeleri</w:t>
      </w:r>
      <w:r w:rsidR="00A17660">
        <w:rPr>
          <w:rFonts w:cs="Calibri"/>
        </w:rPr>
        <w:t xml:space="preserve"> </w:t>
      </w:r>
      <w:r w:rsidRPr="001C3925">
        <w:rPr>
          <w:rFonts w:cs="Calibri"/>
        </w:rPr>
        <w:t>amacıyla oluşturulmuş burs türüdür. Bu burs türü ile oluşturulacak kadro ile üniversitemizdeki</w:t>
      </w:r>
      <w:r w:rsidR="00A17660">
        <w:rPr>
          <w:rFonts w:cs="Calibri"/>
        </w:rPr>
        <w:t xml:space="preserve"> </w:t>
      </w:r>
      <w:r w:rsidRPr="001C3925">
        <w:rPr>
          <w:rFonts w:cs="Calibri"/>
        </w:rPr>
        <w:t>fakülte ve araştırma merkezilerinde yürütülen araştırma ve Ar-</w:t>
      </w:r>
      <w:proofErr w:type="spellStart"/>
      <w:r w:rsidRPr="001C3925">
        <w:rPr>
          <w:rFonts w:cs="Calibri"/>
        </w:rPr>
        <w:t>Ge</w:t>
      </w:r>
      <w:proofErr w:type="spellEnd"/>
      <w:r w:rsidRPr="001C3925">
        <w:rPr>
          <w:rFonts w:cs="Calibri"/>
        </w:rPr>
        <w:t xml:space="preserve"> çalışmalarına lisans ve</w:t>
      </w:r>
      <w:r w:rsidR="00A17660">
        <w:rPr>
          <w:rFonts w:cs="Calibri"/>
        </w:rPr>
        <w:t xml:space="preserve"> </w:t>
      </w:r>
      <w:r w:rsidR="00095069">
        <w:rPr>
          <w:rFonts w:cs="Calibri"/>
        </w:rPr>
        <w:t xml:space="preserve">tezli </w:t>
      </w:r>
      <w:r w:rsidRPr="001C3925">
        <w:rPr>
          <w:rFonts w:cs="Calibri"/>
        </w:rPr>
        <w:t xml:space="preserve">lisansüstü öğrencilerinin katılımı </w:t>
      </w:r>
      <w:r w:rsidR="00AF4CB3">
        <w:rPr>
          <w:rFonts w:cs="Calibri"/>
        </w:rPr>
        <w:t xml:space="preserve">sağlanmaktadır. </w:t>
      </w:r>
    </w:p>
    <w:p w14:paraId="56F4CFAC" w14:textId="43915054" w:rsidR="001C3925" w:rsidRDefault="00003C61" w:rsidP="001C3925">
      <w:pPr>
        <w:rPr>
          <w:rFonts w:cs="Calibri"/>
        </w:rPr>
      </w:pPr>
      <w:r>
        <w:rPr>
          <w:rFonts w:cs="Calibri"/>
          <w:b/>
          <w:bCs/>
        </w:rPr>
        <w:t>Kimler Başvurabilir:</w:t>
      </w:r>
      <w:r w:rsidR="001C3925" w:rsidRPr="001C3925">
        <w:rPr>
          <w:rFonts w:cs="Calibri"/>
          <w:b/>
          <w:bCs/>
        </w:rPr>
        <w:t xml:space="preserve"> </w:t>
      </w:r>
      <w:r w:rsidR="00AF4CB3">
        <w:rPr>
          <w:rFonts w:cs="Calibri"/>
        </w:rPr>
        <w:t>BAU</w:t>
      </w:r>
      <w:r w:rsidR="001C3925" w:rsidRPr="001C3925">
        <w:rPr>
          <w:rFonts w:cs="Calibri"/>
        </w:rPr>
        <w:t xml:space="preserve"> lisans ve </w:t>
      </w:r>
      <w:r w:rsidR="00095069">
        <w:rPr>
          <w:rFonts w:cs="Calibri"/>
        </w:rPr>
        <w:t xml:space="preserve">tezli </w:t>
      </w:r>
      <w:r w:rsidR="001C3925" w:rsidRPr="001C3925">
        <w:rPr>
          <w:rFonts w:cs="Calibri"/>
        </w:rPr>
        <w:t>lisansüstü programlarına kayıtlı</w:t>
      </w:r>
      <w:r w:rsidR="00A17660">
        <w:rPr>
          <w:rFonts w:cs="Calibri"/>
        </w:rPr>
        <w:t xml:space="preserve"> </w:t>
      </w:r>
      <w:r w:rsidR="001C3925" w:rsidRPr="001C3925">
        <w:rPr>
          <w:rFonts w:cs="Calibri"/>
        </w:rPr>
        <w:t xml:space="preserve">öğrenciler </w:t>
      </w:r>
      <w:proofErr w:type="spellStart"/>
      <w:r w:rsidR="00F10016">
        <w:rPr>
          <w:rFonts w:cs="Calibri"/>
        </w:rPr>
        <w:t>DSO’ya</w:t>
      </w:r>
      <w:proofErr w:type="spellEnd"/>
      <w:r w:rsidR="00F10016">
        <w:rPr>
          <w:rFonts w:cs="Calibri"/>
        </w:rPr>
        <w:t xml:space="preserve"> </w:t>
      </w:r>
      <w:r w:rsidR="00A17660">
        <w:rPr>
          <w:rFonts w:cs="Calibri"/>
        </w:rPr>
        <w:t xml:space="preserve">başvurabilir. </w:t>
      </w:r>
    </w:p>
    <w:p w14:paraId="08CFE815" w14:textId="2237AE03" w:rsidR="001C3925" w:rsidRDefault="001C3925" w:rsidP="001C3925">
      <w:pPr>
        <w:rPr>
          <w:rFonts w:cs="Calibri"/>
        </w:rPr>
      </w:pPr>
      <w:r w:rsidRPr="001C3925">
        <w:rPr>
          <w:rFonts w:cs="Calibri"/>
          <w:b/>
          <w:bCs/>
        </w:rPr>
        <w:t xml:space="preserve">Burs Miktarı: </w:t>
      </w:r>
      <w:r w:rsidR="00AF4CB3" w:rsidRPr="00AF4CB3">
        <w:rPr>
          <w:rFonts w:cs="Calibri"/>
        </w:rPr>
        <w:t>Her yıl</w:t>
      </w:r>
      <w:r w:rsidR="00AF4CB3">
        <w:rPr>
          <w:rFonts w:cs="Calibri"/>
          <w:b/>
          <w:bCs/>
        </w:rPr>
        <w:t xml:space="preserve"> </w:t>
      </w:r>
      <w:r w:rsidRPr="001C3925">
        <w:rPr>
          <w:rFonts w:cs="Calibri"/>
        </w:rPr>
        <w:t>BAU Burs Komisyonu tarafından belirlenen saat ücreti ödenir.</w:t>
      </w:r>
      <w:r w:rsidR="00A17660">
        <w:rPr>
          <w:rFonts w:cs="Calibri"/>
        </w:rPr>
        <w:t xml:space="preserve"> </w:t>
      </w:r>
      <w:r w:rsidR="00FE5C69">
        <w:rPr>
          <w:rFonts w:cs="Calibri"/>
        </w:rPr>
        <w:t>Diğer BAP türlerindeki bursiyer miktarları bu destek türünde uygulanmaz.</w:t>
      </w:r>
    </w:p>
    <w:p w14:paraId="0250FC64" w14:textId="1B72D081" w:rsidR="001C3925" w:rsidRDefault="001C3925" w:rsidP="001C3925">
      <w:pPr>
        <w:rPr>
          <w:rFonts w:cs="Calibri"/>
        </w:rPr>
      </w:pPr>
      <w:r w:rsidRPr="001C3925">
        <w:rPr>
          <w:rFonts w:cs="Calibri"/>
          <w:b/>
          <w:bCs/>
        </w:rPr>
        <w:t xml:space="preserve">Burs Süresi: </w:t>
      </w:r>
      <w:r w:rsidRPr="001C3925">
        <w:rPr>
          <w:rFonts w:cs="Calibri"/>
        </w:rPr>
        <w:t>Lisans</w:t>
      </w:r>
      <w:r w:rsidR="009C7AC9">
        <w:rPr>
          <w:rFonts w:cs="Calibri"/>
        </w:rPr>
        <w:t xml:space="preserve"> ve tezli </w:t>
      </w:r>
      <w:r w:rsidR="00CC712C">
        <w:rPr>
          <w:rFonts w:cs="Calibri"/>
        </w:rPr>
        <w:t>yüksek lisans</w:t>
      </w:r>
      <w:r w:rsidRPr="001C3925">
        <w:rPr>
          <w:rFonts w:cs="Calibri"/>
        </w:rPr>
        <w:t xml:space="preserve"> öğrencileri ayda azami 40 </w:t>
      </w:r>
      <w:r w:rsidR="00633336">
        <w:rPr>
          <w:rFonts w:cs="Calibri"/>
        </w:rPr>
        <w:t xml:space="preserve">(kırk) </w:t>
      </w:r>
      <w:r w:rsidRPr="001C3925">
        <w:rPr>
          <w:rFonts w:cs="Calibri"/>
        </w:rPr>
        <w:t>saat olarak ücretlendirilirler. Öğrencinin</w:t>
      </w:r>
      <w:r w:rsidR="00FE5C69">
        <w:rPr>
          <w:rFonts w:cs="Calibri"/>
        </w:rPr>
        <w:t xml:space="preserve"> </w:t>
      </w:r>
      <w:proofErr w:type="spellStart"/>
      <w:r w:rsidRPr="001C3925">
        <w:rPr>
          <w:rFonts w:cs="Calibri"/>
        </w:rPr>
        <w:t>bursiyerliği</w:t>
      </w:r>
      <w:proofErr w:type="spellEnd"/>
      <w:r w:rsidRPr="001C3925">
        <w:rPr>
          <w:rFonts w:cs="Calibri"/>
        </w:rPr>
        <w:t xml:space="preserve"> performans yönünden görevlendirildiği birim ile yıllık olarak </w:t>
      </w:r>
      <w:r w:rsidR="005D455E">
        <w:rPr>
          <w:rFonts w:cs="Calibri"/>
        </w:rPr>
        <w:t>Ulusal Araştırma Projeleri Birimi</w:t>
      </w:r>
      <w:r w:rsidRPr="001C3925">
        <w:rPr>
          <w:rFonts w:cs="Calibri"/>
        </w:rPr>
        <w:t xml:space="preserve"> ve DSO</w:t>
      </w:r>
      <w:r w:rsidR="00FE5C69">
        <w:rPr>
          <w:rFonts w:cs="Calibri"/>
        </w:rPr>
        <w:t xml:space="preserve"> </w:t>
      </w:r>
      <w:r w:rsidRPr="001C3925">
        <w:rPr>
          <w:rFonts w:cs="Calibri"/>
        </w:rPr>
        <w:t>tarafından izlenir ve değerlendirilir.</w:t>
      </w:r>
    </w:p>
    <w:p w14:paraId="7AD9D89A" w14:textId="49104B09" w:rsidR="001C3925" w:rsidRDefault="001C3925" w:rsidP="001C3925">
      <w:pPr>
        <w:rPr>
          <w:rFonts w:cs="Calibri"/>
        </w:rPr>
      </w:pPr>
      <w:r w:rsidRPr="001C3925">
        <w:rPr>
          <w:rFonts w:cs="Calibri"/>
          <w:b/>
          <w:bCs/>
        </w:rPr>
        <w:t xml:space="preserve">Başvuru Süreci ve Değerlendirme ile İlgili İlkeler: </w:t>
      </w:r>
      <w:r w:rsidRPr="001C3925">
        <w:rPr>
          <w:rFonts w:cs="Calibri"/>
        </w:rPr>
        <w:t xml:space="preserve">İşbu burs programı </w:t>
      </w:r>
      <w:r w:rsidR="00633336">
        <w:rPr>
          <w:rFonts w:cs="Calibri"/>
        </w:rPr>
        <w:t>DS</w:t>
      </w:r>
      <w:r w:rsidR="00676A33">
        <w:rPr>
          <w:rFonts w:cs="Calibri"/>
        </w:rPr>
        <w:t xml:space="preserve">O </w:t>
      </w:r>
      <w:r w:rsidRPr="001C3925">
        <w:rPr>
          <w:rFonts w:cs="Calibri"/>
        </w:rPr>
        <w:t xml:space="preserve">ve </w:t>
      </w:r>
      <w:r w:rsidR="00676A33">
        <w:rPr>
          <w:rFonts w:cs="Calibri"/>
        </w:rPr>
        <w:t xml:space="preserve">TTO </w:t>
      </w:r>
      <w:r w:rsidRPr="001C3925">
        <w:rPr>
          <w:rFonts w:cs="Calibri"/>
        </w:rPr>
        <w:t>iş birliğinde yürütülmektedir. Öğrencilerin</w:t>
      </w:r>
      <w:r w:rsidR="00FE5C69">
        <w:rPr>
          <w:rFonts w:cs="Calibri"/>
        </w:rPr>
        <w:t xml:space="preserve"> </w:t>
      </w:r>
      <w:r w:rsidRPr="001C3925">
        <w:rPr>
          <w:rFonts w:cs="Calibri"/>
        </w:rPr>
        <w:t xml:space="preserve">belirlenme kriterleri aşağıda belirtilmiştir. Başvurular için </w:t>
      </w:r>
      <w:proofErr w:type="spellStart"/>
      <w:r w:rsidR="00676A33">
        <w:rPr>
          <w:rFonts w:cs="Calibri"/>
        </w:rPr>
        <w:t>DSO</w:t>
      </w:r>
      <w:r w:rsidR="00275371">
        <w:rPr>
          <w:rFonts w:cs="Calibri"/>
        </w:rPr>
        <w:t>’dan</w:t>
      </w:r>
      <w:proofErr w:type="spellEnd"/>
      <w:r w:rsidR="00275371">
        <w:rPr>
          <w:rFonts w:cs="Calibri"/>
        </w:rPr>
        <w:t xml:space="preserve"> temin edilecek formlar kullanılır.</w:t>
      </w:r>
      <w:r w:rsidR="007E3430">
        <w:rPr>
          <w:rFonts w:cs="Calibri"/>
        </w:rPr>
        <w:t xml:space="preserve"> </w:t>
      </w:r>
      <w:r w:rsidRPr="001C3925">
        <w:rPr>
          <w:rFonts w:cs="Calibri"/>
        </w:rPr>
        <w:t>Başvuru şekli inceleme</w:t>
      </w:r>
      <w:r w:rsidR="00FE5C69">
        <w:rPr>
          <w:rFonts w:cs="Calibri"/>
        </w:rPr>
        <w:t xml:space="preserve"> </w:t>
      </w:r>
      <w:r w:rsidRPr="001C3925">
        <w:rPr>
          <w:rFonts w:cs="Calibri"/>
        </w:rPr>
        <w:t>kriterlerini sağladığı takdirde DSO tarafından değerlendir ve ilgili birimler ile eşleştirilir.</w:t>
      </w:r>
      <w:r w:rsidR="005C48E0">
        <w:rPr>
          <w:rFonts w:cs="Calibri"/>
        </w:rPr>
        <w:t xml:space="preserve"> </w:t>
      </w:r>
      <w:r w:rsidRPr="001C3925">
        <w:rPr>
          <w:rFonts w:cs="Calibri"/>
        </w:rPr>
        <w:t>Eşleştirme sürecinde öğrenciler çalışacağı birim/merkez ile öncesinde anlaşma sağlayabilir</w:t>
      </w:r>
      <w:r w:rsidR="00FE5C69">
        <w:rPr>
          <w:rFonts w:cs="Calibri"/>
        </w:rPr>
        <w:t xml:space="preserve"> </w:t>
      </w:r>
      <w:r w:rsidRPr="001C3925">
        <w:rPr>
          <w:rFonts w:cs="Calibri"/>
        </w:rPr>
        <w:t>veya görevlendirmeyi bekleyebilir.</w:t>
      </w:r>
    </w:p>
    <w:p w14:paraId="12579870" w14:textId="77777777" w:rsidR="001C3925" w:rsidRPr="001C3925" w:rsidRDefault="001C3925" w:rsidP="001C3925">
      <w:pPr>
        <w:rPr>
          <w:rFonts w:cs="Calibri"/>
          <w:b/>
          <w:bCs/>
        </w:rPr>
      </w:pPr>
      <w:r w:rsidRPr="001C3925">
        <w:rPr>
          <w:rFonts w:cs="Calibri"/>
          <w:b/>
          <w:bCs/>
        </w:rPr>
        <w:t>Lisans Öğrencilerinde Aranan Kriterler:</w:t>
      </w:r>
    </w:p>
    <w:p w14:paraId="7B37B015" w14:textId="4E6FA342" w:rsidR="00B3600A" w:rsidRDefault="001C3925">
      <w:pPr>
        <w:pStyle w:val="ListeParagraf"/>
        <w:numPr>
          <w:ilvl w:val="0"/>
          <w:numId w:val="13"/>
        </w:numPr>
        <w:rPr>
          <w:rFonts w:cs="Calibri"/>
        </w:rPr>
      </w:pPr>
      <w:r w:rsidRPr="00B3600A">
        <w:rPr>
          <w:rFonts w:cs="Calibri"/>
        </w:rPr>
        <w:t xml:space="preserve">BAU </w:t>
      </w:r>
      <w:proofErr w:type="spellStart"/>
      <w:r w:rsidRPr="00B3600A">
        <w:rPr>
          <w:rFonts w:cs="Calibri"/>
        </w:rPr>
        <w:t>Innovation</w:t>
      </w:r>
      <w:proofErr w:type="spellEnd"/>
      <w:r w:rsidRPr="00B3600A">
        <w:rPr>
          <w:rFonts w:cs="Calibri"/>
        </w:rPr>
        <w:t xml:space="preserve"> </w:t>
      </w:r>
      <w:proofErr w:type="spellStart"/>
      <w:r w:rsidRPr="00B3600A">
        <w:rPr>
          <w:rFonts w:cs="Calibri"/>
        </w:rPr>
        <w:t>Focus</w:t>
      </w:r>
      <w:proofErr w:type="spellEnd"/>
      <w:r w:rsidRPr="00B3600A">
        <w:rPr>
          <w:rFonts w:cs="Calibri"/>
        </w:rPr>
        <w:t xml:space="preserve"> </w:t>
      </w:r>
      <w:proofErr w:type="spellStart"/>
      <w:r w:rsidRPr="00B3600A">
        <w:rPr>
          <w:rFonts w:cs="Calibri"/>
        </w:rPr>
        <w:t>Sertifikası’na</w:t>
      </w:r>
      <w:proofErr w:type="spellEnd"/>
      <w:r w:rsidRPr="00B3600A">
        <w:rPr>
          <w:rFonts w:cs="Calibri"/>
        </w:rPr>
        <w:t xml:space="preserve"> sahip olması</w:t>
      </w:r>
      <w:r w:rsidR="0058487B">
        <w:rPr>
          <w:rFonts w:cs="Calibri"/>
        </w:rPr>
        <w:t xml:space="preserve"> (</w:t>
      </w:r>
      <w:r w:rsidR="008F4CC8">
        <w:rPr>
          <w:rFonts w:cs="Calibri"/>
        </w:rPr>
        <w:t>önceliklendirilecektir</w:t>
      </w:r>
      <w:r w:rsidR="001E0A9E">
        <w:rPr>
          <w:rFonts w:cs="Calibri"/>
        </w:rPr>
        <w:t>)</w:t>
      </w:r>
      <w:r w:rsidRPr="00B3600A">
        <w:rPr>
          <w:rFonts w:cs="Calibri"/>
        </w:rPr>
        <w:t>,</w:t>
      </w:r>
    </w:p>
    <w:p w14:paraId="26A86C02" w14:textId="77777777" w:rsidR="00B3600A" w:rsidRDefault="001C3925">
      <w:pPr>
        <w:pStyle w:val="ListeParagraf"/>
        <w:numPr>
          <w:ilvl w:val="0"/>
          <w:numId w:val="13"/>
        </w:numPr>
        <w:rPr>
          <w:rFonts w:cs="Calibri"/>
        </w:rPr>
      </w:pPr>
      <w:r w:rsidRPr="00B3600A">
        <w:rPr>
          <w:rFonts w:cs="Calibri"/>
        </w:rPr>
        <w:t>Ulusal ve/veya uluslararası statüdeki yarışmalara başvuru yapmış veya yapmayı</w:t>
      </w:r>
      <w:r w:rsidR="00B3600A">
        <w:rPr>
          <w:rFonts w:cs="Calibri"/>
        </w:rPr>
        <w:t xml:space="preserve"> </w:t>
      </w:r>
      <w:r w:rsidRPr="00B3600A">
        <w:rPr>
          <w:rFonts w:cs="Calibri"/>
        </w:rPr>
        <w:t>planlayan,</w:t>
      </w:r>
    </w:p>
    <w:p w14:paraId="60D00379" w14:textId="77777777" w:rsidR="00B3600A" w:rsidRDefault="001C3925">
      <w:pPr>
        <w:pStyle w:val="ListeParagraf"/>
        <w:numPr>
          <w:ilvl w:val="0"/>
          <w:numId w:val="13"/>
        </w:numPr>
        <w:rPr>
          <w:rFonts w:cs="Calibri"/>
        </w:rPr>
      </w:pPr>
      <w:r w:rsidRPr="00B3600A">
        <w:rPr>
          <w:rFonts w:cs="Calibri"/>
        </w:rPr>
        <w:t>Ulusal ve/veya uluslararası statüdeki projelerde bursiyer olarak yer almış veya yer</w:t>
      </w:r>
      <w:r w:rsidR="00B3600A">
        <w:rPr>
          <w:rFonts w:cs="Calibri"/>
        </w:rPr>
        <w:t xml:space="preserve"> </w:t>
      </w:r>
      <w:r w:rsidRPr="00B3600A">
        <w:rPr>
          <w:rFonts w:cs="Calibri"/>
        </w:rPr>
        <w:t>almayı planlayan,</w:t>
      </w:r>
    </w:p>
    <w:p w14:paraId="39A1B074" w14:textId="77777777" w:rsidR="00B3600A" w:rsidRDefault="001C3925">
      <w:pPr>
        <w:pStyle w:val="ListeParagraf"/>
        <w:numPr>
          <w:ilvl w:val="0"/>
          <w:numId w:val="13"/>
        </w:numPr>
        <w:rPr>
          <w:rFonts w:cs="Calibri"/>
        </w:rPr>
      </w:pPr>
      <w:r w:rsidRPr="00B3600A">
        <w:rPr>
          <w:rFonts w:cs="Calibri"/>
        </w:rPr>
        <w:t>Ulusal ve/veya uluslararası statüdeki girişimcilik destek programlarına başvuru yapmış</w:t>
      </w:r>
      <w:r w:rsidR="00B3600A" w:rsidRPr="00B3600A">
        <w:rPr>
          <w:rFonts w:cs="Calibri"/>
        </w:rPr>
        <w:t xml:space="preserve"> </w:t>
      </w:r>
      <w:r w:rsidRPr="00B3600A">
        <w:rPr>
          <w:rFonts w:cs="Calibri"/>
        </w:rPr>
        <w:t>veya yapmayı planlayan,</w:t>
      </w:r>
    </w:p>
    <w:p w14:paraId="7620D8BA" w14:textId="77777777" w:rsidR="00B3600A" w:rsidRDefault="001C3925">
      <w:pPr>
        <w:pStyle w:val="ListeParagraf"/>
        <w:numPr>
          <w:ilvl w:val="0"/>
          <w:numId w:val="13"/>
        </w:numPr>
        <w:rPr>
          <w:rFonts w:cs="Calibri"/>
        </w:rPr>
      </w:pPr>
      <w:r w:rsidRPr="001C3925">
        <w:rPr>
          <w:rFonts w:cs="Calibri"/>
        </w:rPr>
        <w:t>Araştırmacı ruha sahip,</w:t>
      </w:r>
    </w:p>
    <w:p w14:paraId="12E78730" w14:textId="77777777" w:rsidR="00B3600A" w:rsidRDefault="001C3925">
      <w:pPr>
        <w:pStyle w:val="ListeParagraf"/>
        <w:numPr>
          <w:ilvl w:val="0"/>
          <w:numId w:val="13"/>
        </w:numPr>
        <w:rPr>
          <w:rFonts w:cs="Calibri"/>
        </w:rPr>
      </w:pPr>
      <w:r w:rsidRPr="00B3600A">
        <w:rPr>
          <w:rFonts w:cs="Calibri"/>
        </w:rPr>
        <w:t>Sorumluluk sahibi,</w:t>
      </w:r>
    </w:p>
    <w:p w14:paraId="038E7A60" w14:textId="77777777" w:rsidR="00B3600A" w:rsidRDefault="001C3925">
      <w:pPr>
        <w:pStyle w:val="ListeParagraf"/>
        <w:numPr>
          <w:ilvl w:val="0"/>
          <w:numId w:val="13"/>
        </w:numPr>
        <w:rPr>
          <w:rFonts w:cs="Calibri"/>
        </w:rPr>
      </w:pPr>
      <w:r w:rsidRPr="00B3600A">
        <w:rPr>
          <w:rFonts w:cs="Calibri"/>
        </w:rPr>
        <w:lastRenderedPageBreak/>
        <w:t>Disiplin cezası almamış,</w:t>
      </w:r>
    </w:p>
    <w:p w14:paraId="7598A69E" w14:textId="300D2699" w:rsidR="001C3925" w:rsidRPr="00B3600A" w:rsidRDefault="001C3925">
      <w:pPr>
        <w:pStyle w:val="ListeParagraf"/>
        <w:numPr>
          <w:ilvl w:val="0"/>
          <w:numId w:val="13"/>
        </w:numPr>
        <w:rPr>
          <w:rFonts w:cs="Calibri"/>
        </w:rPr>
      </w:pPr>
      <w:r w:rsidRPr="00B3600A">
        <w:rPr>
          <w:rFonts w:cs="Calibri"/>
        </w:rPr>
        <w:t>İş takibi yapabilen adaylar tercih edilecektir.</w:t>
      </w:r>
    </w:p>
    <w:p w14:paraId="7C3CE724" w14:textId="164C6B40" w:rsidR="001C3925" w:rsidRPr="001C3925" w:rsidRDefault="001C3925" w:rsidP="001C3925">
      <w:pPr>
        <w:rPr>
          <w:rFonts w:cs="Calibri"/>
          <w:b/>
          <w:bCs/>
        </w:rPr>
      </w:pPr>
      <w:r w:rsidRPr="001C3925">
        <w:rPr>
          <w:rFonts w:cs="Calibri"/>
          <w:b/>
          <w:bCs/>
        </w:rPr>
        <w:t>Lisansüstü Öğrencilerinde Aranan Kriterler:</w:t>
      </w:r>
    </w:p>
    <w:p w14:paraId="160DE9A9" w14:textId="6EA7A077" w:rsidR="00775424" w:rsidRDefault="001C3925">
      <w:pPr>
        <w:pStyle w:val="ListeParagraf"/>
        <w:numPr>
          <w:ilvl w:val="0"/>
          <w:numId w:val="12"/>
        </w:numPr>
        <w:rPr>
          <w:rFonts w:cs="Calibri"/>
        </w:rPr>
      </w:pPr>
      <w:r w:rsidRPr="00775424">
        <w:rPr>
          <w:rFonts w:cs="Calibri"/>
        </w:rPr>
        <w:t>BAU LEE tezli lisansüstü eğitim programları</w:t>
      </w:r>
      <w:r w:rsidR="00835CA1">
        <w:rPr>
          <w:rFonts w:cs="Calibri"/>
        </w:rPr>
        <w:t>na</w:t>
      </w:r>
      <w:r w:rsidRPr="00775424">
        <w:rPr>
          <w:rFonts w:cs="Calibri"/>
        </w:rPr>
        <w:t xml:space="preserve"> </w:t>
      </w:r>
      <w:r w:rsidR="00835CA1">
        <w:rPr>
          <w:rFonts w:cs="Calibri"/>
        </w:rPr>
        <w:t xml:space="preserve">kayıtlı olmak, </w:t>
      </w:r>
    </w:p>
    <w:p w14:paraId="3F1B2928" w14:textId="722CD411" w:rsidR="00775424" w:rsidRDefault="008F4CC8">
      <w:pPr>
        <w:pStyle w:val="ListeParagraf"/>
        <w:numPr>
          <w:ilvl w:val="0"/>
          <w:numId w:val="12"/>
        </w:numPr>
        <w:rPr>
          <w:rFonts w:cs="Calibri"/>
        </w:rPr>
      </w:pPr>
      <w:r w:rsidRPr="00775424">
        <w:rPr>
          <w:rFonts w:cs="Calibri"/>
        </w:rPr>
        <w:t>TEKNOFEST</w:t>
      </w:r>
      <w:r w:rsidR="001C3925" w:rsidRPr="00775424">
        <w:rPr>
          <w:rFonts w:cs="Calibri"/>
        </w:rPr>
        <w:t xml:space="preserve">, Patentle Türkiye Yarışması, </w:t>
      </w:r>
      <w:r w:rsidR="006E2951" w:rsidRPr="00775424">
        <w:rPr>
          <w:rFonts w:cs="Calibri"/>
        </w:rPr>
        <w:t>tasarım yarışmaları, bakanlık</w:t>
      </w:r>
      <w:r w:rsidR="006E2951">
        <w:rPr>
          <w:rFonts w:cs="Calibri"/>
        </w:rPr>
        <w:t xml:space="preserve"> </w:t>
      </w:r>
      <w:r w:rsidR="006E2951" w:rsidRPr="00775424">
        <w:rPr>
          <w:rFonts w:cs="Calibri"/>
        </w:rPr>
        <w:t>yarışmaları</w:t>
      </w:r>
      <w:r w:rsidR="001C3925" w:rsidRPr="00775424">
        <w:rPr>
          <w:rFonts w:cs="Calibri"/>
        </w:rPr>
        <w:t>, IMMIB, FRC vb. statüdeki ulusal ve uluslararası yarışmalara başvuru</w:t>
      </w:r>
      <w:r w:rsidR="00775424">
        <w:rPr>
          <w:rFonts w:cs="Calibri"/>
        </w:rPr>
        <w:t xml:space="preserve"> </w:t>
      </w:r>
      <w:r w:rsidR="001C3925" w:rsidRPr="00775424">
        <w:rPr>
          <w:rFonts w:cs="Calibri"/>
        </w:rPr>
        <w:t>yapmış veya yapacak olan,</w:t>
      </w:r>
    </w:p>
    <w:p w14:paraId="472F9792" w14:textId="0C98DF37" w:rsidR="006C7730" w:rsidRDefault="001C3925">
      <w:pPr>
        <w:pStyle w:val="ListeParagraf"/>
        <w:numPr>
          <w:ilvl w:val="0"/>
          <w:numId w:val="12"/>
        </w:numPr>
        <w:rPr>
          <w:rFonts w:cs="Calibri"/>
        </w:rPr>
      </w:pPr>
      <w:r w:rsidRPr="00775424">
        <w:rPr>
          <w:rFonts w:cs="Calibri"/>
        </w:rPr>
        <w:t>TÜBİTAK BİDEB (Bilim İnsanı Destekleme Programı) kapsamındaki programlar</w:t>
      </w:r>
      <w:r w:rsidR="00775424">
        <w:rPr>
          <w:rFonts w:cs="Calibri"/>
        </w:rPr>
        <w:t xml:space="preserve"> </w:t>
      </w:r>
      <w:r w:rsidRPr="00775424">
        <w:rPr>
          <w:rFonts w:cs="Calibri"/>
        </w:rPr>
        <w:t xml:space="preserve">ve/veya Horizon Europe programları/projelerinden en az </w:t>
      </w:r>
      <w:r w:rsidR="004A2770" w:rsidRPr="00775424">
        <w:rPr>
          <w:rFonts w:cs="Calibri"/>
        </w:rPr>
        <w:t>birine veya</w:t>
      </w:r>
      <w:r w:rsidR="006C7730">
        <w:rPr>
          <w:rFonts w:cs="Calibri"/>
        </w:rPr>
        <w:t xml:space="preserve"> </w:t>
      </w:r>
      <w:r w:rsidR="0018228A">
        <w:rPr>
          <w:rFonts w:cs="Calibri"/>
        </w:rPr>
        <w:t xml:space="preserve">diğer </w:t>
      </w:r>
      <w:r w:rsidRPr="006C7730">
        <w:rPr>
          <w:rFonts w:cs="Calibri"/>
        </w:rPr>
        <w:t>TÜBİTAK destekli bir projede bursiyer olarak yer almış</w:t>
      </w:r>
      <w:r w:rsidR="008874EC">
        <w:rPr>
          <w:rFonts w:cs="Calibri"/>
        </w:rPr>
        <w:t xml:space="preserve"> olmak, </w:t>
      </w:r>
    </w:p>
    <w:p w14:paraId="053CE75A" w14:textId="6B3D0988" w:rsidR="00E746FB" w:rsidRDefault="004A2770">
      <w:pPr>
        <w:pStyle w:val="ListeParagraf"/>
        <w:numPr>
          <w:ilvl w:val="0"/>
          <w:numId w:val="12"/>
        </w:numPr>
        <w:rPr>
          <w:rFonts w:cs="Calibri"/>
        </w:rPr>
      </w:pPr>
      <w:r w:rsidRPr="00C5436C">
        <w:t>TÜBİTAK 1</w:t>
      </w:r>
      <w:r>
        <w:t>8</w:t>
      </w:r>
      <w:r w:rsidRPr="00C5436C">
        <w:t>12 (</w:t>
      </w:r>
      <w:proofErr w:type="spellStart"/>
      <w:r w:rsidRPr="00C5436C">
        <w:t>BiGG</w:t>
      </w:r>
      <w:proofErr w:type="spellEnd"/>
      <w:r w:rsidRPr="00C5436C">
        <w:t>)</w:t>
      </w:r>
      <w:r>
        <w:t xml:space="preserve"> Yatırım Tabanlı Girişimcilik Destek Programı</w:t>
      </w:r>
      <w:r w:rsidR="00005CC4" w:rsidRPr="00005CC4">
        <w:rPr>
          <w:rFonts w:cs="Calibri"/>
        </w:rPr>
        <w:t xml:space="preserve"> </w:t>
      </w:r>
      <w:r w:rsidR="001C3925" w:rsidRPr="006C7730">
        <w:rPr>
          <w:rFonts w:cs="Calibri"/>
        </w:rPr>
        <w:t>veya uluslararası girişimcilik</w:t>
      </w:r>
      <w:r w:rsidR="006C7730" w:rsidRPr="006C7730">
        <w:rPr>
          <w:rFonts w:cs="Calibri"/>
        </w:rPr>
        <w:t xml:space="preserve"> </w:t>
      </w:r>
      <w:r w:rsidR="001C3925" w:rsidRPr="006C7730">
        <w:rPr>
          <w:rFonts w:cs="Calibri"/>
        </w:rPr>
        <w:t>destek programlarına başvuru yapmış veya yapacak</w:t>
      </w:r>
      <w:r w:rsidR="008874EC">
        <w:rPr>
          <w:rFonts w:cs="Calibri"/>
        </w:rPr>
        <w:t xml:space="preserve"> olmak, </w:t>
      </w:r>
    </w:p>
    <w:p w14:paraId="5725FAD9" w14:textId="77777777" w:rsidR="00E746FB" w:rsidRDefault="001C3925">
      <w:pPr>
        <w:pStyle w:val="ListeParagraf"/>
        <w:numPr>
          <w:ilvl w:val="0"/>
          <w:numId w:val="12"/>
        </w:numPr>
        <w:rPr>
          <w:rFonts w:cs="Calibri"/>
        </w:rPr>
      </w:pPr>
      <w:r w:rsidRPr="006C7730">
        <w:rPr>
          <w:rFonts w:cs="Calibri"/>
        </w:rPr>
        <w:t>Araştırmacı ruha sahip,</w:t>
      </w:r>
    </w:p>
    <w:p w14:paraId="500D5B5F" w14:textId="77777777" w:rsidR="00E746FB" w:rsidRDefault="001C3925">
      <w:pPr>
        <w:pStyle w:val="ListeParagraf"/>
        <w:numPr>
          <w:ilvl w:val="0"/>
          <w:numId w:val="12"/>
        </w:numPr>
        <w:rPr>
          <w:rFonts w:cs="Calibri"/>
        </w:rPr>
      </w:pPr>
      <w:r w:rsidRPr="00E746FB">
        <w:rPr>
          <w:rFonts w:cs="Calibri"/>
        </w:rPr>
        <w:t>Sorumluluk sahibi,</w:t>
      </w:r>
    </w:p>
    <w:p w14:paraId="539D2253" w14:textId="77777777" w:rsidR="00E746FB" w:rsidRDefault="001C3925">
      <w:pPr>
        <w:pStyle w:val="ListeParagraf"/>
        <w:numPr>
          <w:ilvl w:val="0"/>
          <w:numId w:val="12"/>
        </w:numPr>
        <w:rPr>
          <w:rFonts w:cs="Calibri"/>
        </w:rPr>
      </w:pPr>
      <w:r w:rsidRPr="00E746FB">
        <w:rPr>
          <w:rFonts w:cs="Calibri"/>
        </w:rPr>
        <w:t>Disiplin cezası almamış,</w:t>
      </w:r>
    </w:p>
    <w:p w14:paraId="798371BD" w14:textId="53392DC1" w:rsidR="001C3925" w:rsidRPr="00E746FB" w:rsidRDefault="001C3925">
      <w:pPr>
        <w:pStyle w:val="ListeParagraf"/>
        <w:numPr>
          <w:ilvl w:val="0"/>
          <w:numId w:val="12"/>
        </w:numPr>
        <w:rPr>
          <w:rFonts w:cs="Calibri"/>
        </w:rPr>
      </w:pPr>
      <w:r w:rsidRPr="00E746FB">
        <w:rPr>
          <w:rFonts w:cs="Calibri"/>
        </w:rPr>
        <w:t>İş takibi yapabilen adaylar tercih edilecektir.</w:t>
      </w:r>
    </w:p>
    <w:p w14:paraId="6753DFC3" w14:textId="3E5E3E7F" w:rsidR="001C3925" w:rsidRPr="001C3925" w:rsidRDefault="001C3925" w:rsidP="001C3925">
      <w:pPr>
        <w:rPr>
          <w:rFonts w:cs="Calibri"/>
        </w:rPr>
      </w:pPr>
      <w:r w:rsidRPr="001C3925">
        <w:rPr>
          <w:rFonts w:cs="Calibri"/>
          <w:b/>
          <w:bCs/>
        </w:rPr>
        <w:t xml:space="preserve">Yürütme ve </w:t>
      </w:r>
      <w:r w:rsidR="006E2092">
        <w:rPr>
          <w:rFonts w:cs="Calibri"/>
          <w:b/>
          <w:bCs/>
        </w:rPr>
        <w:t>S</w:t>
      </w:r>
      <w:r w:rsidRPr="001C3925">
        <w:rPr>
          <w:rFonts w:cs="Calibri"/>
          <w:b/>
          <w:bCs/>
        </w:rPr>
        <w:t xml:space="preserve">onuçlandırma </w:t>
      </w:r>
      <w:r w:rsidR="007F3851">
        <w:rPr>
          <w:rFonts w:cs="Calibri"/>
          <w:b/>
          <w:bCs/>
        </w:rPr>
        <w:t>S</w:t>
      </w:r>
      <w:r w:rsidRPr="001C3925">
        <w:rPr>
          <w:rFonts w:cs="Calibri"/>
          <w:b/>
          <w:bCs/>
        </w:rPr>
        <w:t xml:space="preserve">üreci: </w:t>
      </w:r>
      <w:r w:rsidRPr="001C3925">
        <w:rPr>
          <w:rFonts w:cs="Calibri"/>
        </w:rPr>
        <w:t xml:space="preserve">İlgili bursun </w:t>
      </w:r>
      <w:r w:rsidR="008F4CC8">
        <w:rPr>
          <w:rFonts w:cs="Calibri"/>
        </w:rPr>
        <w:t>yürürlüğe</w:t>
      </w:r>
      <w:r w:rsidR="00C25840">
        <w:rPr>
          <w:rFonts w:cs="Calibri"/>
        </w:rPr>
        <w:t xml:space="preserve"> girme sürecini DSO yönetir. </w:t>
      </w:r>
      <w:r w:rsidRPr="001C3925">
        <w:rPr>
          <w:rFonts w:cs="Calibri"/>
        </w:rPr>
        <w:t>Öğrencinin performansı görevlendirildiği birim</w:t>
      </w:r>
      <w:r w:rsidR="00FE5C69">
        <w:rPr>
          <w:rFonts w:cs="Calibri"/>
        </w:rPr>
        <w:t xml:space="preserve"> </w:t>
      </w:r>
      <w:r w:rsidRPr="001C3925">
        <w:rPr>
          <w:rFonts w:cs="Calibri"/>
        </w:rPr>
        <w:t xml:space="preserve">tarafından izlenerek </w:t>
      </w:r>
      <w:proofErr w:type="spellStart"/>
      <w:r w:rsidRPr="001C3925">
        <w:rPr>
          <w:rFonts w:cs="Calibri"/>
        </w:rPr>
        <w:t>DSO’ya</w:t>
      </w:r>
      <w:proofErr w:type="spellEnd"/>
      <w:r w:rsidRPr="001C3925">
        <w:rPr>
          <w:rFonts w:cs="Calibri"/>
        </w:rPr>
        <w:t xml:space="preserve"> bildirilir. Görevlendirilen birim/bölüm yöneticileri</w:t>
      </w:r>
      <w:r w:rsidR="00FE5C69">
        <w:rPr>
          <w:rFonts w:cs="Calibri"/>
        </w:rPr>
        <w:t xml:space="preserve"> </w:t>
      </w:r>
      <w:r w:rsidRPr="001C3925">
        <w:rPr>
          <w:rFonts w:cs="Calibri"/>
        </w:rPr>
        <w:t>tarafından performansa bağlı ve gerekçeli olarak öğrencinin görevi sonlandırılabilir veya</w:t>
      </w:r>
      <w:r w:rsidR="00FE5C69">
        <w:rPr>
          <w:rFonts w:cs="Calibri"/>
        </w:rPr>
        <w:t xml:space="preserve"> </w:t>
      </w:r>
      <w:r w:rsidRPr="001C3925">
        <w:rPr>
          <w:rFonts w:cs="Calibri"/>
        </w:rPr>
        <w:t>öğrenci değişimi talep edilebilir.</w:t>
      </w:r>
    </w:p>
    <w:p w14:paraId="1833498D" w14:textId="7D6719CC" w:rsidR="001C3925" w:rsidRPr="001033EC" w:rsidRDefault="001C3925" w:rsidP="001C3925">
      <w:pPr>
        <w:rPr>
          <w:rFonts w:cs="Calibri"/>
        </w:rPr>
      </w:pPr>
      <w:r w:rsidRPr="001C3925">
        <w:rPr>
          <w:rFonts w:cs="Calibri"/>
          <w:b/>
          <w:bCs/>
        </w:rPr>
        <w:t xml:space="preserve">Yayın Yükümlülüğü: </w:t>
      </w:r>
      <w:r w:rsidR="0092123F">
        <w:rPr>
          <w:rFonts w:cs="Calibri"/>
        </w:rPr>
        <w:t>Burs bitiminde</w:t>
      </w:r>
      <w:r w:rsidRPr="001C3925">
        <w:rPr>
          <w:rFonts w:cs="Calibri"/>
        </w:rPr>
        <w:t xml:space="preserve"> yayın zorunluluğu aranmaz</w:t>
      </w:r>
      <w:r w:rsidR="0092123F">
        <w:rPr>
          <w:rFonts w:cs="Calibri"/>
        </w:rPr>
        <w:t xml:space="preserve"> </w:t>
      </w:r>
      <w:r w:rsidRPr="001C3925">
        <w:rPr>
          <w:rFonts w:cs="Calibri"/>
        </w:rPr>
        <w:t>ancak Ar-</w:t>
      </w:r>
      <w:proofErr w:type="spellStart"/>
      <w:r w:rsidRPr="001C3925">
        <w:rPr>
          <w:rFonts w:cs="Calibri"/>
        </w:rPr>
        <w:t>Ge</w:t>
      </w:r>
      <w:proofErr w:type="spellEnd"/>
      <w:r w:rsidRPr="001C3925">
        <w:rPr>
          <w:rFonts w:cs="Calibri"/>
        </w:rPr>
        <w:t xml:space="preserve"> asistanlarının</w:t>
      </w:r>
      <w:r w:rsidR="00FE5C69">
        <w:rPr>
          <w:rFonts w:cs="Calibri"/>
        </w:rPr>
        <w:t xml:space="preserve"> </w:t>
      </w:r>
      <w:r w:rsidRPr="001C3925">
        <w:rPr>
          <w:rFonts w:cs="Calibri"/>
        </w:rPr>
        <w:t>görevlendirildiği birim bünyesinde araştırma ve projelere aktif katılım sağlaması beklenir.</w:t>
      </w:r>
    </w:p>
    <w:p w14:paraId="4E9BF382" w14:textId="2A5F04CC" w:rsidR="00321BF3" w:rsidRPr="00321BF3" w:rsidRDefault="00C60E41" w:rsidP="00321BF3">
      <w:pPr>
        <w:pStyle w:val="Balk2"/>
        <w:rPr>
          <w:rFonts w:eastAsia="Cambria"/>
        </w:rPr>
      </w:pPr>
      <w:bookmarkStart w:id="207" w:name="_Ref97237941"/>
      <w:bookmarkStart w:id="208" w:name="_Ref97237944"/>
      <w:bookmarkStart w:id="209" w:name="_Ref97547873"/>
      <w:bookmarkStart w:id="210" w:name="_Toc225148614"/>
      <w:bookmarkStart w:id="211" w:name="_Toc225283475"/>
      <w:bookmarkStart w:id="212" w:name="_Toc232869180"/>
      <w:r w:rsidRPr="002E3579">
        <w:rPr>
          <w:rFonts w:eastAsia="Cambria"/>
        </w:rPr>
        <w:t>Lisans Öğrencisi Araştırma Projesi (LÖAP)</w:t>
      </w:r>
      <w:bookmarkEnd w:id="207"/>
      <w:bookmarkEnd w:id="208"/>
      <w:bookmarkEnd w:id="209"/>
      <w:bookmarkEnd w:id="210"/>
      <w:bookmarkEnd w:id="211"/>
      <w:bookmarkEnd w:id="212"/>
    </w:p>
    <w:p w14:paraId="0762E4FB" w14:textId="54A4A2A5" w:rsidR="00A67E63" w:rsidRDefault="00C60E41" w:rsidP="00A67E63">
      <w:r w:rsidRPr="002E3579">
        <w:rPr>
          <w:b/>
        </w:rPr>
        <w:t>Tanım</w:t>
      </w:r>
      <w:r w:rsidR="005102DA">
        <w:rPr>
          <w:b/>
        </w:rPr>
        <w:t xml:space="preserve">: </w:t>
      </w:r>
      <w:r w:rsidR="00496B61" w:rsidRPr="00496B61">
        <w:t>Üniversitemizin lisans düzeyinde eğitim verilen birimlerinin örgün öğretim programlarına kayıtlı olan öğrencilerinin</w:t>
      </w:r>
      <w:r w:rsidR="00496B61">
        <w:t xml:space="preserve">; </w:t>
      </w:r>
      <w:r w:rsidR="00A67E63" w:rsidRPr="00A67E63">
        <w:t xml:space="preserve">araştırma, geliştirme ve tasarım faaliyetlerine katılımını teşvik etmek, </w:t>
      </w:r>
      <w:r w:rsidR="00031464">
        <w:t xml:space="preserve">lisans </w:t>
      </w:r>
      <w:r w:rsidR="00A67E63" w:rsidRPr="00A67E63">
        <w:t>öğrenciler</w:t>
      </w:r>
      <w:r w:rsidR="00031464">
        <w:t>in</w:t>
      </w:r>
      <w:r w:rsidR="00A67E63" w:rsidRPr="00A67E63">
        <w:t>de araştırma kültürü, bilimsel düşünme ve problem çözme yetkinliklerini geliştirmek amacıyla oluşturulmuş bir destek programıdır.</w:t>
      </w:r>
    </w:p>
    <w:p w14:paraId="77F71811" w14:textId="4843708B" w:rsidR="00A67E63" w:rsidRDefault="00A67E63" w:rsidP="00A67E63">
      <w:r w:rsidRPr="00A67E63">
        <w:t xml:space="preserve">Bu destek kapsamında lisans öğrencilerinin, </w:t>
      </w:r>
      <w:r w:rsidR="00383098">
        <w:fldChar w:fldCharType="begin"/>
      </w:r>
      <w:r w:rsidR="00383098">
        <w:instrText xml:space="preserve"> REF _Ref224027752 \h </w:instrText>
      </w:r>
      <w:r w:rsidR="00383098">
        <w:fldChar w:fldCharType="separate"/>
      </w:r>
      <w:r w:rsidR="00826251">
        <w:t xml:space="preserve">Şekil </w:t>
      </w:r>
      <w:r w:rsidR="00826251">
        <w:rPr>
          <w:noProof/>
        </w:rPr>
        <w:t>2</w:t>
      </w:r>
      <w:r w:rsidR="00826251">
        <w:noBreakHyphen/>
      </w:r>
      <w:r w:rsidR="00826251">
        <w:rPr>
          <w:noProof/>
        </w:rPr>
        <w:t>2</w:t>
      </w:r>
      <w:r w:rsidR="00383098">
        <w:fldChar w:fldCharType="end"/>
      </w:r>
      <w:r w:rsidR="007A6B34">
        <w:t xml:space="preserve">’de </w:t>
      </w:r>
      <w:r w:rsidR="00843ED8" w:rsidRPr="00843ED8">
        <w:rPr>
          <w:rFonts w:cs="Calibri"/>
          <w:bCs/>
        </w:rPr>
        <w:t xml:space="preserve">yer alan </w:t>
      </w:r>
      <w:proofErr w:type="spellStart"/>
      <w:r w:rsidR="00843ED8" w:rsidRPr="00843ED8">
        <w:rPr>
          <w:rFonts w:cs="Calibri"/>
          <w:bCs/>
        </w:rPr>
        <w:t>BAU’nun</w:t>
      </w:r>
      <w:proofErr w:type="spellEnd"/>
      <w:r w:rsidR="00843ED8" w:rsidRPr="00843ED8">
        <w:rPr>
          <w:rFonts w:cs="Calibri"/>
          <w:bCs/>
        </w:rPr>
        <w:t xml:space="preserve"> stratejik araştırma alanları </w:t>
      </w:r>
      <w:r w:rsidR="007A6B34" w:rsidRPr="00F30138">
        <w:rPr>
          <w:rFonts w:cs="Calibri"/>
          <w:bCs/>
        </w:rPr>
        <w:t>ile</w:t>
      </w:r>
      <w:r w:rsidR="007A6B34">
        <w:rPr>
          <w:rFonts w:cs="Calibri"/>
          <w:bCs/>
        </w:rPr>
        <w:t xml:space="preserve"> </w:t>
      </w:r>
      <w:r w:rsidR="007A6B34">
        <w:rPr>
          <w:rFonts w:cs="Calibri"/>
          <w:bCs/>
        </w:rPr>
        <w:fldChar w:fldCharType="begin"/>
      </w:r>
      <w:r w:rsidR="007A6B34">
        <w:rPr>
          <w:rFonts w:cs="Calibri"/>
          <w:bCs/>
        </w:rPr>
        <w:instrText xml:space="preserve"> REF _Ref224274723 \h </w:instrText>
      </w:r>
      <w:r w:rsidR="007A6B34">
        <w:rPr>
          <w:rFonts w:cs="Calibri"/>
          <w:bCs/>
        </w:rPr>
      </w:r>
      <w:r w:rsidR="007A6B34">
        <w:rPr>
          <w:rFonts w:cs="Calibri"/>
          <w:bCs/>
        </w:rPr>
        <w:fldChar w:fldCharType="separate"/>
      </w:r>
      <w:r w:rsidR="00826251">
        <w:t xml:space="preserve">Şekil </w:t>
      </w:r>
      <w:r w:rsidR="00826251">
        <w:rPr>
          <w:noProof/>
        </w:rPr>
        <w:t>2</w:t>
      </w:r>
      <w:r w:rsidR="00826251">
        <w:noBreakHyphen/>
      </w:r>
      <w:r w:rsidR="00826251">
        <w:rPr>
          <w:noProof/>
        </w:rPr>
        <w:t>3</w:t>
      </w:r>
      <w:r w:rsidR="007A6B34">
        <w:rPr>
          <w:rFonts w:cs="Calibri"/>
          <w:bCs/>
        </w:rPr>
        <w:fldChar w:fldCharType="end"/>
      </w:r>
      <w:r w:rsidR="007A6B34">
        <w:rPr>
          <w:rFonts w:cs="Calibri"/>
          <w:bCs/>
        </w:rPr>
        <w:t xml:space="preserve">’te verilen </w:t>
      </w:r>
      <w:proofErr w:type="spellStart"/>
      <w:r w:rsidR="00005CC4">
        <w:rPr>
          <w:rFonts w:cs="Calibri"/>
          <w:bCs/>
        </w:rPr>
        <w:t>SKA</w:t>
      </w:r>
      <w:r w:rsidR="00735402">
        <w:rPr>
          <w:rFonts w:cs="Calibri"/>
          <w:bCs/>
        </w:rPr>
        <w:t>’ya</w:t>
      </w:r>
      <w:proofErr w:type="spellEnd"/>
      <w:r w:rsidR="007A6B34">
        <w:rPr>
          <w:rFonts w:cs="Calibri"/>
          <w:bCs/>
        </w:rPr>
        <w:t xml:space="preserve"> yönelik</w:t>
      </w:r>
      <w:r w:rsidR="007121EA">
        <w:rPr>
          <w:rFonts w:cs="Calibri"/>
          <w:bCs/>
        </w:rPr>
        <w:t>,</w:t>
      </w:r>
      <w:r w:rsidR="007121EA">
        <w:t xml:space="preserve"> </w:t>
      </w:r>
      <w:r w:rsidRPr="00A67E63">
        <w:t>öğretim üyelerinin danışmanlığında yürütülen araştırma, Ar-</w:t>
      </w:r>
      <w:proofErr w:type="spellStart"/>
      <w:r w:rsidRPr="00A67E63">
        <w:t>Ge</w:t>
      </w:r>
      <w:proofErr w:type="spellEnd"/>
      <w:r w:rsidRPr="00A67E63">
        <w:t xml:space="preserve"> ve tasarım projelerinde aktif rol almaları, disiplinler arası çalışma deneyimi kazanmaları ve araştırma süreçlerini uygulamalı olarak öğrenmeleri hedeflenmektedir.</w:t>
      </w:r>
    </w:p>
    <w:p w14:paraId="5D634ECB" w14:textId="3848D829" w:rsidR="00A67E63" w:rsidRDefault="007121EA" w:rsidP="00A67E63">
      <w:r w:rsidRPr="007121EA">
        <w:rPr>
          <w:b/>
          <w:bCs/>
        </w:rPr>
        <w:t xml:space="preserve">Kapsam: </w:t>
      </w:r>
      <w:r w:rsidR="00A67E63" w:rsidRPr="00A67E63">
        <w:t>LÖAP programı ile öğrencilerin ulusal</w:t>
      </w:r>
      <w:r w:rsidR="006E41D4">
        <w:t xml:space="preserve"> ve uluslararası</w:t>
      </w:r>
      <w:r w:rsidR="00A67E63" w:rsidRPr="00A67E63">
        <w:t xml:space="preserve"> araştırma destek programlarına, teknoloji yarışmalarına ve girişimcilik programlarına yönlendirilmesi, araştırma çıktılarının </w:t>
      </w:r>
      <w:r w:rsidR="004D49EB" w:rsidRPr="004D49EB">
        <w:t xml:space="preserve">proje, prototip, tasarım, teknoloji gösterimi veya yenilikçi ürün ve çözüm önerileri şeklinde somut çıktılara </w:t>
      </w:r>
      <w:r w:rsidR="00A67E63" w:rsidRPr="00A67E63">
        <w:t>dönüşmesi teşvik edilmektedir.</w:t>
      </w:r>
    </w:p>
    <w:p w14:paraId="7FE09148" w14:textId="798F96BF" w:rsidR="006D3610" w:rsidRDefault="006D3610" w:rsidP="004C7003">
      <w:r w:rsidRPr="002E3579">
        <w:t>LÖAP destekleri ile lisans öğrencilerinin</w:t>
      </w:r>
      <w:r>
        <w:t xml:space="preserve"> aşağıdaki </w:t>
      </w:r>
      <w:r w:rsidR="004D2EF7">
        <w:t>programlar</w:t>
      </w:r>
      <w:r w:rsidR="00324951">
        <w:t xml:space="preserve">dan en az birine </w:t>
      </w:r>
      <w:r>
        <w:t xml:space="preserve">başvuru yapmaları </w:t>
      </w:r>
      <w:r w:rsidR="008F0ACE">
        <w:t xml:space="preserve">zorunludur. </w:t>
      </w:r>
    </w:p>
    <w:p w14:paraId="2F1F1568" w14:textId="093AF9E9" w:rsidR="006D3610" w:rsidRDefault="006D3610">
      <w:pPr>
        <w:pStyle w:val="ListeParagraf"/>
        <w:numPr>
          <w:ilvl w:val="0"/>
          <w:numId w:val="7"/>
        </w:numPr>
      </w:pPr>
      <w:r w:rsidRPr="002E3579">
        <w:t>TÜBİTAK 2209-A Üniversite Öğrencileri Araştırma Projeleri Destekleme Programı</w:t>
      </w:r>
      <w:r w:rsidR="00C651F3">
        <w:t>,</w:t>
      </w:r>
      <w:r w:rsidRPr="002E3579">
        <w:t xml:space="preserve"> </w:t>
      </w:r>
    </w:p>
    <w:p w14:paraId="571DD1D1" w14:textId="69512CFE" w:rsidR="006D3610" w:rsidRDefault="006D3610">
      <w:pPr>
        <w:pStyle w:val="ListeParagraf"/>
        <w:numPr>
          <w:ilvl w:val="0"/>
          <w:numId w:val="7"/>
        </w:numPr>
      </w:pPr>
      <w:r w:rsidRPr="002E3579">
        <w:t>TÜBİTAK</w:t>
      </w:r>
      <w:r w:rsidR="008F0097">
        <w:t xml:space="preserve"> </w:t>
      </w:r>
      <w:r w:rsidRPr="002E3579">
        <w:t>2</w:t>
      </w:r>
      <w:r w:rsidR="00324951">
        <w:t>2</w:t>
      </w:r>
      <w:r w:rsidRPr="002E3579">
        <w:t>09-B Üniversite Öğrencileri Sanayiye Yönelik Araştırma Projeleri Programı</w:t>
      </w:r>
      <w:r w:rsidR="00C651F3">
        <w:t>,</w:t>
      </w:r>
    </w:p>
    <w:p w14:paraId="2268479D" w14:textId="47C16828" w:rsidR="006D3610" w:rsidRDefault="006D3610">
      <w:pPr>
        <w:pStyle w:val="ListeParagraf"/>
        <w:numPr>
          <w:ilvl w:val="0"/>
          <w:numId w:val="7"/>
        </w:numPr>
      </w:pPr>
      <w:r>
        <w:t>TÜBİTAK 2242 Üniversite Öğrencileri Araştırma Projeleri Yarışma</w:t>
      </w:r>
      <w:r w:rsidR="00C651F3">
        <w:t>ları,</w:t>
      </w:r>
      <w:r>
        <w:t xml:space="preserve"> </w:t>
      </w:r>
    </w:p>
    <w:p w14:paraId="1C0274B8" w14:textId="64949C7C" w:rsidR="004C09B4" w:rsidRDefault="004A2770">
      <w:pPr>
        <w:pStyle w:val="ListeParagraf"/>
        <w:numPr>
          <w:ilvl w:val="0"/>
          <w:numId w:val="7"/>
        </w:numPr>
      </w:pPr>
      <w:r w:rsidRPr="00C5436C">
        <w:t>TÜBİTAK 1</w:t>
      </w:r>
      <w:r>
        <w:t>8</w:t>
      </w:r>
      <w:r w:rsidRPr="00C5436C">
        <w:t>12 (</w:t>
      </w:r>
      <w:proofErr w:type="spellStart"/>
      <w:r w:rsidRPr="00C5436C">
        <w:t>BiGG</w:t>
      </w:r>
      <w:proofErr w:type="spellEnd"/>
      <w:r w:rsidRPr="00C5436C">
        <w:t>)</w:t>
      </w:r>
      <w:r>
        <w:t xml:space="preserve"> Yatırım Tabanlı Girişimcilik Destek Programı</w:t>
      </w:r>
      <w:r w:rsidR="004C09B4">
        <w:t>,</w:t>
      </w:r>
    </w:p>
    <w:p w14:paraId="1DA73385" w14:textId="254477CF" w:rsidR="00641F42" w:rsidRDefault="00641F42">
      <w:pPr>
        <w:pStyle w:val="ListeParagraf"/>
        <w:numPr>
          <w:ilvl w:val="0"/>
          <w:numId w:val="7"/>
        </w:numPr>
      </w:pPr>
      <w:r w:rsidRPr="00641F42">
        <w:lastRenderedPageBreak/>
        <w:t>TÜSEB Lisans Öğrencilerine Yönelik A1 Proje Destek Programı</w:t>
      </w:r>
      <w:r w:rsidR="004D2EF7">
        <w:t>,</w:t>
      </w:r>
    </w:p>
    <w:p w14:paraId="1BD7D086" w14:textId="47FBB04C" w:rsidR="00CD6F36" w:rsidRDefault="00CD6F36">
      <w:pPr>
        <w:pStyle w:val="ListeParagraf"/>
        <w:numPr>
          <w:ilvl w:val="0"/>
          <w:numId w:val="7"/>
        </w:numPr>
      </w:pPr>
      <w:r>
        <w:t>TÜBİTAK 2205 Lisans Burs Programı,</w:t>
      </w:r>
    </w:p>
    <w:p w14:paraId="7D1D647B" w14:textId="0DE5C14F" w:rsidR="00D72F58" w:rsidRDefault="00D72F58">
      <w:pPr>
        <w:pStyle w:val="ListeParagraf"/>
        <w:numPr>
          <w:ilvl w:val="0"/>
          <w:numId w:val="7"/>
        </w:numPr>
      </w:pPr>
      <w:r w:rsidRPr="00D72F58">
        <w:t xml:space="preserve">Ayrıca </w:t>
      </w:r>
      <w:proofErr w:type="spellStart"/>
      <w:r w:rsidRPr="00D72F58">
        <w:t>BAU’daki</w:t>
      </w:r>
      <w:proofErr w:type="spellEnd"/>
      <w:r w:rsidRPr="00D72F58">
        <w:t xml:space="preserve"> </w:t>
      </w:r>
      <w:proofErr w:type="spellStart"/>
      <w:r w:rsidRPr="00D72F58">
        <w:t>Capstone</w:t>
      </w:r>
      <w:proofErr w:type="spellEnd"/>
      <w:r w:rsidRPr="00D72F58">
        <w:t xml:space="preserve"> (bitirme) projeleri bu destek tipi kapsamında desteklenebilir; ancak bu destekten yararlanan öğrencilerin, yukarıda belirtilen programlardan veya aşağıda yer alan yarışmalardan en az birine başvuru yapması zorunludur.</w:t>
      </w:r>
    </w:p>
    <w:p w14:paraId="77849E5F" w14:textId="4A32690E" w:rsidR="006D3610" w:rsidRDefault="003443E7" w:rsidP="004C7003">
      <w:r w:rsidRPr="002E3579">
        <w:t>LÖAP destekleri ile lisans öğrencilerinin</w:t>
      </w:r>
      <w:r w:rsidR="006D3610">
        <w:t xml:space="preserve"> aşağıdaki veya benzer statüdeki yarışmalara katılımı beklenmektedir. </w:t>
      </w:r>
    </w:p>
    <w:p w14:paraId="63F13C34" w14:textId="11BB0594" w:rsidR="006D3610" w:rsidRDefault="004C09B4">
      <w:pPr>
        <w:pStyle w:val="ListeParagraf"/>
        <w:numPr>
          <w:ilvl w:val="0"/>
          <w:numId w:val="6"/>
        </w:numPr>
      </w:pPr>
      <w:r w:rsidRPr="002E3579">
        <w:t>TEKNOFEST</w:t>
      </w:r>
      <w:r w:rsidR="003443E7" w:rsidRPr="002E3579">
        <w:t xml:space="preserve">, </w:t>
      </w:r>
    </w:p>
    <w:p w14:paraId="641A3B22" w14:textId="77777777" w:rsidR="006D3610" w:rsidRDefault="003443E7">
      <w:pPr>
        <w:pStyle w:val="ListeParagraf"/>
        <w:numPr>
          <w:ilvl w:val="0"/>
          <w:numId w:val="6"/>
        </w:numPr>
      </w:pPr>
      <w:r w:rsidRPr="002E3579">
        <w:t xml:space="preserve">Patentle Türkiye Yarışması, </w:t>
      </w:r>
    </w:p>
    <w:p w14:paraId="552DA0A9" w14:textId="1F69BDD3" w:rsidR="006D3610" w:rsidRDefault="003443E7">
      <w:pPr>
        <w:pStyle w:val="ListeParagraf"/>
        <w:numPr>
          <w:ilvl w:val="0"/>
          <w:numId w:val="6"/>
        </w:numPr>
      </w:pPr>
      <w:r w:rsidRPr="002E3579">
        <w:t>Tasarım Yarışmaları</w:t>
      </w:r>
      <w:r w:rsidR="00675032">
        <w:t>,</w:t>
      </w:r>
      <w:r w:rsidRPr="002E3579">
        <w:t xml:space="preserve"> </w:t>
      </w:r>
    </w:p>
    <w:p w14:paraId="2BFAEF94" w14:textId="4696A7FA" w:rsidR="006D3610" w:rsidRDefault="003443E7">
      <w:pPr>
        <w:pStyle w:val="ListeParagraf"/>
        <w:numPr>
          <w:ilvl w:val="0"/>
          <w:numId w:val="6"/>
        </w:numPr>
      </w:pPr>
      <w:r w:rsidRPr="002E3579">
        <w:t xml:space="preserve">Bakanlık Yarışmaları, </w:t>
      </w:r>
    </w:p>
    <w:p w14:paraId="2AD64F13" w14:textId="72FFF9E3" w:rsidR="006D3610" w:rsidRDefault="006D3610">
      <w:pPr>
        <w:pStyle w:val="ListeParagraf"/>
        <w:numPr>
          <w:ilvl w:val="0"/>
          <w:numId w:val="6"/>
        </w:numPr>
      </w:pPr>
      <w:r>
        <w:t xml:space="preserve">Diğer </w:t>
      </w:r>
      <w:r w:rsidR="00A613C3">
        <w:t xml:space="preserve">ulusal ve uluslararası </w:t>
      </w:r>
      <w:r>
        <w:t>teknoloji yarışmaları</w:t>
      </w:r>
      <w:r w:rsidR="00C651F3">
        <w:t>.</w:t>
      </w:r>
      <w:r>
        <w:t xml:space="preserve"> </w:t>
      </w:r>
    </w:p>
    <w:p w14:paraId="3A0DACC9" w14:textId="017E09BD" w:rsidR="00B91D1B" w:rsidRPr="00422A4C" w:rsidRDefault="00003C61" w:rsidP="00B91D1B">
      <w:pPr>
        <w:rPr>
          <w:rFonts w:cs="Calibri"/>
        </w:rPr>
      </w:pPr>
      <w:r>
        <w:rPr>
          <w:rFonts w:cs="Calibri"/>
          <w:b/>
        </w:rPr>
        <w:t>Kimler Başvurabilir:</w:t>
      </w:r>
      <w:r w:rsidR="00B91D1B">
        <w:rPr>
          <w:rFonts w:cs="Calibri"/>
        </w:rPr>
        <w:t xml:space="preserve"> Bahçeşehir Üniversitesi lisans programlarına kayıtlı öğrenciler</w:t>
      </w:r>
      <w:r w:rsidR="00735402">
        <w:rPr>
          <w:rFonts w:cs="Calibri"/>
        </w:rPr>
        <w:t>,</w:t>
      </w:r>
      <w:r w:rsidR="00B91D1B">
        <w:rPr>
          <w:rFonts w:cs="Calibri"/>
        </w:rPr>
        <w:t xml:space="preserve"> üniversitemiz mensubu</w:t>
      </w:r>
      <w:r w:rsidR="00B91D1B" w:rsidRPr="002E3579">
        <w:rPr>
          <w:rFonts w:cs="Calibri"/>
        </w:rPr>
        <w:t xml:space="preserve"> öğretim üyeleri</w:t>
      </w:r>
      <w:r w:rsidR="00B91D1B">
        <w:rPr>
          <w:rFonts w:cs="Calibri"/>
        </w:rPr>
        <w:t xml:space="preserve"> aracılığı</w:t>
      </w:r>
      <w:r w:rsidR="00735402">
        <w:rPr>
          <w:rFonts w:cs="Calibri"/>
        </w:rPr>
        <w:t>yla başvuruda bulunabilir</w:t>
      </w:r>
      <w:r w:rsidR="00B91D1B" w:rsidRPr="002E3579">
        <w:rPr>
          <w:rFonts w:cs="Calibri"/>
        </w:rPr>
        <w:t>.</w:t>
      </w:r>
    </w:p>
    <w:p w14:paraId="0CDCD88A" w14:textId="1EC68EFF" w:rsidR="00C60E41" w:rsidRDefault="006C1665" w:rsidP="00F87019">
      <w:pPr>
        <w:rPr>
          <w:rFonts w:eastAsia="Arial" w:cs="Calibri"/>
        </w:rPr>
      </w:pPr>
      <w:r w:rsidRPr="002E3579">
        <w:rPr>
          <w:rFonts w:cs="Calibri"/>
          <w:b/>
        </w:rPr>
        <w:t xml:space="preserve">Proje </w:t>
      </w:r>
      <w:r w:rsidR="00F21A82" w:rsidRPr="002E3579">
        <w:rPr>
          <w:rFonts w:cs="Calibri"/>
          <w:b/>
        </w:rPr>
        <w:t>Bütçesi:</w:t>
      </w:r>
      <w:r w:rsidR="00E6092F">
        <w:rPr>
          <w:rFonts w:cs="Calibri"/>
        </w:rPr>
        <w:t>100</w:t>
      </w:r>
      <w:r w:rsidRPr="002E3579">
        <w:rPr>
          <w:rFonts w:cs="Calibri"/>
        </w:rPr>
        <w:t xml:space="preserve">.000 </w:t>
      </w:r>
      <w:r w:rsidR="00E6092F">
        <w:rPr>
          <w:rFonts w:eastAsia="Arial" w:cs="Calibri"/>
        </w:rPr>
        <w:t>TL</w:t>
      </w:r>
    </w:p>
    <w:p w14:paraId="36259C23" w14:textId="1261B0F2" w:rsidR="004E0C34" w:rsidRPr="002E3579" w:rsidRDefault="004E0C34" w:rsidP="00F87019">
      <w:pPr>
        <w:rPr>
          <w:rFonts w:cs="Calibri"/>
          <w:b/>
        </w:rPr>
      </w:pPr>
      <w:r w:rsidRPr="00F90A9C">
        <w:rPr>
          <w:rFonts w:cs="Calibri"/>
          <w:b/>
        </w:rPr>
        <w:t xml:space="preserve">Bursiyer </w:t>
      </w:r>
      <w:r w:rsidR="008322E8">
        <w:rPr>
          <w:rFonts w:cs="Calibri"/>
          <w:b/>
        </w:rPr>
        <w:t>B</w:t>
      </w:r>
      <w:r w:rsidRPr="00F90A9C">
        <w:rPr>
          <w:rFonts w:cs="Calibri"/>
          <w:b/>
        </w:rPr>
        <w:t>ütçesi:</w:t>
      </w:r>
      <w:r>
        <w:rPr>
          <w:rFonts w:cs="Calibri"/>
          <w:b/>
        </w:rPr>
        <w:t xml:space="preserve"> </w:t>
      </w:r>
      <w:r w:rsidRPr="004E0C34">
        <w:rPr>
          <w:rFonts w:cs="Calibri"/>
          <w:bCs/>
        </w:rPr>
        <w:t>Bulunmamaktadır.</w:t>
      </w:r>
      <w:r>
        <w:rPr>
          <w:rFonts w:cs="Calibri"/>
          <w:b/>
        </w:rPr>
        <w:t xml:space="preserve"> </w:t>
      </w:r>
    </w:p>
    <w:p w14:paraId="37FDE20B" w14:textId="238CD4F3" w:rsidR="00E5311D" w:rsidRPr="002E3579" w:rsidRDefault="00E5311D" w:rsidP="00F87019">
      <w:pPr>
        <w:rPr>
          <w:rFonts w:cs="Calibri"/>
        </w:rPr>
      </w:pPr>
      <w:r w:rsidRPr="002E3579">
        <w:rPr>
          <w:rFonts w:cs="Calibri"/>
          <w:b/>
          <w:bCs/>
        </w:rPr>
        <w:t xml:space="preserve">Proje </w:t>
      </w:r>
      <w:r w:rsidR="0062019B" w:rsidRPr="002E3579">
        <w:rPr>
          <w:rFonts w:cs="Calibri"/>
          <w:b/>
          <w:bCs/>
        </w:rPr>
        <w:t>S</w:t>
      </w:r>
      <w:r w:rsidRPr="002E3579">
        <w:rPr>
          <w:rFonts w:cs="Calibri"/>
          <w:b/>
          <w:bCs/>
        </w:rPr>
        <w:t>üresi</w:t>
      </w:r>
      <w:r w:rsidR="0062019B" w:rsidRPr="002E3579">
        <w:rPr>
          <w:rFonts w:cs="Calibri"/>
          <w:b/>
          <w:bCs/>
        </w:rPr>
        <w:t>:</w:t>
      </w:r>
      <w:r w:rsidRPr="002E3579">
        <w:rPr>
          <w:rFonts w:cs="Calibri"/>
        </w:rPr>
        <w:t xml:space="preserve"> </w:t>
      </w:r>
      <w:r w:rsidR="007037B6" w:rsidRPr="002E3579">
        <w:rPr>
          <w:rFonts w:cs="Calibri"/>
        </w:rPr>
        <w:t>E</w:t>
      </w:r>
      <w:r w:rsidRPr="002E3579">
        <w:rPr>
          <w:rFonts w:cs="Calibri"/>
        </w:rPr>
        <w:t>n az 6</w:t>
      </w:r>
      <w:r w:rsidR="00711437">
        <w:rPr>
          <w:rFonts w:cs="Calibri"/>
        </w:rPr>
        <w:t xml:space="preserve"> (altı)</w:t>
      </w:r>
      <w:r w:rsidRPr="002E3579">
        <w:rPr>
          <w:rFonts w:cs="Calibri"/>
        </w:rPr>
        <w:t>, en çok 12</w:t>
      </w:r>
      <w:r w:rsidR="00711437">
        <w:rPr>
          <w:rFonts w:cs="Calibri"/>
        </w:rPr>
        <w:t xml:space="preserve"> (</w:t>
      </w:r>
      <w:proofErr w:type="spellStart"/>
      <w:r w:rsidR="00711437">
        <w:rPr>
          <w:rFonts w:cs="Calibri"/>
        </w:rPr>
        <w:t>oniki</w:t>
      </w:r>
      <w:proofErr w:type="spellEnd"/>
      <w:r w:rsidR="00711437">
        <w:rPr>
          <w:rFonts w:cs="Calibri"/>
        </w:rPr>
        <w:t>)</w:t>
      </w:r>
      <w:r w:rsidRPr="002E3579">
        <w:rPr>
          <w:rFonts w:cs="Calibri"/>
        </w:rPr>
        <w:t xml:space="preserve"> ay olabilir.</w:t>
      </w:r>
    </w:p>
    <w:p w14:paraId="73414DF0" w14:textId="0419B5AB" w:rsidR="00A40E9D" w:rsidRDefault="00C60E41" w:rsidP="003443E7">
      <w:r w:rsidRPr="002E3579">
        <w:rPr>
          <w:b/>
        </w:rPr>
        <w:t>Başvuru Süreci ve Değerlendirme ile İlgili İlkeler:</w:t>
      </w:r>
      <w:r w:rsidR="0062019B" w:rsidRPr="002E3579">
        <w:t xml:space="preserve"> </w:t>
      </w:r>
      <w:r w:rsidR="00FC041A" w:rsidRPr="0073177C">
        <w:t>Proje başvuruları öğretim üyeleri tarafından BAP başvuru formları aracılığıyla yapılır.</w:t>
      </w:r>
      <w:r w:rsidR="00BB3C8F">
        <w:t xml:space="preserve"> </w:t>
      </w:r>
      <w:r w:rsidR="00BB3C8F" w:rsidRPr="00A919A2">
        <w:t xml:space="preserve">PMS aktif ise yalnızca PMS üzerinden, aktif değilse geçici olarak form </w:t>
      </w:r>
      <w:r w:rsidR="00BB3C8F">
        <w:t>ve</w:t>
      </w:r>
      <w:r w:rsidR="00BB3C8F" w:rsidRPr="00A919A2">
        <w:t xml:space="preserve"> EBYS üzerinden başvuru yapılır.</w:t>
      </w:r>
    </w:p>
    <w:p w14:paraId="654605D4" w14:textId="39F51882" w:rsidR="00BE2595" w:rsidRDefault="00BE2595" w:rsidP="00BE2595">
      <w:r>
        <w:t>Başvuru formunda</w:t>
      </w:r>
      <w:r w:rsidRPr="00B8099E">
        <w:t xml:space="preserve"> başvurulması planlanan program katılımlarına ilişkin bilgi, belge, ilgili tarih ve diğer açıklamalar verilmelidir. </w:t>
      </w:r>
      <w:r w:rsidR="005D455E">
        <w:t>Ulusal Araştırma Projeleri Birimi</w:t>
      </w:r>
      <w:r w:rsidRPr="00B8099E">
        <w:t xml:space="preserve"> tarafından başvurulması planlana</w:t>
      </w:r>
      <w:r w:rsidR="00A412B0">
        <w:t>n</w:t>
      </w:r>
      <w:r w:rsidRPr="00B8099E">
        <w:t xml:space="preserve"> program tarihlerinin uygunluğu kontrol edilmektedir.</w:t>
      </w:r>
      <w:r w:rsidRPr="002E3579">
        <w:t xml:space="preserve"> Projenin araştırma, Ar-</w:t>
      </w:r>
      <w:proofErr w:type="spellStart"/>
      <w:r w:rsidRPr="002E3579">
        <w:t>Ge</w:t>
      </w:r>
      <w:proofErr w:type="spellEnd"/>
      <w:r w:rsidRPr="002E3579">
        <w:t xml:space="preserve"> ve/veya tasarım projesi niteliğinde olması ve ticarileşme potansiyelinin göz önünde bulunması beklenir. </w:t>
      </w:r>
    </w:p>
    <w:p w14:paraId="11C0A29C" w14:textId="77777777" w:rsidR="001316E4" w:rsidRPr="001316E4" w:rsidRDefault="001316E4" w:rsidP="001316E4">
      <w:r w:rsidRPr="001316E4">
        <w:t>Öğrenciler, başvuru “Kapsam” bölümünde belirtilen programlardan veya yarışmalardan destek/onay/derece kararı almaları durumunda, ilgili karar yazısı ve güncel BAP başvuru formu ile LÖAP desteğine başvurabilirler.</w:t>
      </w:r>
    </w:p>
    <w:p w14:paraId="262B07B3" w14:textId="77777777" w:rsidR="001316E4" w:rsidRPr="001316E4" w:rsidRDefault="001316E4" w:rsidP="001316E4">
      <w:r w:rsidRPr="001316E4">
        <w:t>LÖAP kapsamında aynı öğrenci veya öğrenci takımı, aynı proje konusu ve aynı dış program/yarışma başvurusu için yalnızca bir kez destek alabilir. Bu kapsamda, bir öğrenci veya öğrenci takımı TÜBİTAK 2209-A, 2209-B, 2242, TEKNOFEST veya benzeri bir programa başvuru hazırlığı aşamasında LÖAP desteği aldıysa, aynı proje için ilgili programdan destek/onay/derece kararı alınması sonrasında yeniden LÖAP desteğinden yararlanamaz.</w:t>
      </w:r>
    </w:p>
    <w:p w14:paraId="5BD32D60" w14:textId="77777777" w:rsidR="001316E4" w:rsidRPr="001316E4" w:rsidRDefault="001316E4" w:rsidP="001316E4">
      <w:r w:rsidRPr="001316E4">
        <w:t>Ancak LÖAP desteği ile elde edilen çıktı, prototip, tasarım, teknoloji gösterimi veya araştırma sonucunun; farklı bir dış program, farklı bir yarışma kategorisi, yeni bir çağrı, ileri geliştirme aşaması veya belirgin şekilde farklılaştırılmış yeni bir kapsam çerçevesinde ilerletilmesi halinde, ikinci bir LÖAP başvurusu yapılabilir. Bu başvurularda önceki LÖAP desteği ile elde edilen çıktıların, yeni başvurunun farklılaşan yönlerinin, talep edilen ek bütçenin gerekçesinin ve hedeflenen yeni dış program/yarışma başvurusunun açıkça belirtilmesi zorunludur.</w:t>
      </w:r>
    </w:p>
    <w:p w14:paraId="4F80A36D" w14:textId="1D270746" w:rsidR="001316E4" w:rsidRPr="001316E4" w:rsidRDefault="001316E4" w:rsidP="001316E4">
      <w:r w:rsidRPr="001316E4">
        <w:t xml:space="preserve">Özellikle TEKNOFEST ve benzeri takım esaslı yarışmalarda, aynı takımın aynı konu başlığı ile birden fazla LÖAP desteğinden yararlanması mümkün değildir. Yetersiz bütçe veya aynı projenin devamı niteliğindeki ihtiyaçlar bakımından öğrenciler ve danışman öğretim üyesi, </w:t>
      </w:r>
      <w:r w:rsidR="005D455E">
        <w:t>Ulusal Araştırma Projeleri Birimi</w:t>
      </w:r>
      <w:r w:rsidRPr="001316E4">
        <w:t xml:space="preserve"> tarafından uygun görülmesi halinde diğer BAP destek türlerine yönlendirilebilir.</w:t>
      </w:r>
    </w:p>
    <w:p w14:paraId="4BB5D121" w14:textId="77777777" w:rsidR="001316E4" w:rsidRDefault="001316E4" w:rsidP="00BE2595"/>
    <w:p w14:paraId="5F730EA9" w14:textId="542BFB2E" w:rsidR="00B0274D" w:rsidRDefault="00003C61" w:rsidP="00B0274D">
      <w:r>
        <w:rPr>
          <w:b/>
          <w:bCs/>
        </w:rPr>
        <w:t>Şekli İnceleme:</w:t>
      </w:r>
      <w:r w:rsidR="00B0274D" w:rsidRPr="0073177C">
        <w:t xml:space="preserve"> </w:t>
      </w:r>
      <w:r w:rsidR="005D455E">
        <w:t>Ulusal Araştırma Projeleri Birimi</w:t>
      </w:r>
      <w:r w:rsidR="00B0274D" w:rsidRPr="0073177C">
        <w:t xml:space="preserve">, iletilen başvuruları Yönerge ve işbu Kılavuz çerçevesinde şekli olarak inceler. Yönerge ve/veya Kılavuz ile çelişen başvurular, gerekçeleri ile iade edilir. Öğretim üyesi </w:t>
      </w:r>
      <w:r w:rsidR="00406538">
        <w:t xml:space="preserve">ve öğrenciler </w:t>
      </w:r>
      <w:r w:rsidR="00B0274D" w:rsidRPr="0073177C">
        <w:t>gerekli düzeltmeleri yaparak başvurusunu tekrar sunar.</w:t>
      </w:r>
    </w:p>
    <w:p w14:paraId="4486F6AE" w14:textId="44356B76" w:rsidR="000B05A2" w:rsidRPr="004A2770" w:rsidRDefault="000B05A2" w:rsidP="000B05A2">
      <w:r w:rsidRPr="0073177C">
        <w:rPr>
          <w:b/>
          <w:bCs/>
        </w:rPr>
        <w:t xml:space="preserve">Komisyon </w:t>
      </w:r>
      <w:r>
        <w:rPr>
          <w:b/>
          <w:bCs/>
        </w:rPr>
        <w:t>D</w:t>
      </w:r>
      <w:r w:rsidRPr="0073177C">
        <w:rPr>
          <w:b/>
          <w:bCs/>
        </w:rPr>
        <w:t>eğerlendirmesi</w:t>
      </w:r>
      <w:r w:rsidRPr="004A2770">
        <w:t>: Fakülte/Yüksekokul onayını takiben başvurular</w:t>
      </w:r>
      <w:r>
        <w:t xml:space="preserve">, </w:t>
      </w:r>
      <w:r w:rsidRPr="004A2770">
        <w:t>Komisyon toplantısı beklenmeksizin EBYS üzerinden Komisyon Başkanı onayına iletilir.</w:t>
      </w:r>
      <w:r w:rsidRPr="009F538D">
        <w:t xml:space="preserve"> </w:t>
      </w:r>
      <w:r w:rsidRPr="004A2770">
        <w:t>Komisyon</w:t>
      </w:r>
      <w:r>
        <w:t xml:space="preserve"> Başkanı onayı ile başvurular </w:t>
      </w:r>
      <w:r w:rsidRPr="004A2770">
        <w:t>ret, revize veya kabul statüsünde karara bağla</w:t>
      </w:r>
      <w:r>
        <w:t>nır</w:t>
      </w:r>
      <w:r w:rsidRPr="004A2770">
        <w:t xml:space="preserve"> ve sonuç yürütücüye bildirilir.</w:t>
      </w:r>
    </w:p>
    <w:p w14:paraId="1C7DF558" w14:textId="2D4105C5" w:rsidR="00F261F6" w:rsidRDefault="00F261F6" w:rsidP="00F261F6">
      <w:r w:rsidRPr="0085589E">
        <w:rPr>
          <w:b/>
          <w:bCs/>
        </w:rPr>
        <w:t>Yürütme ve Sonuçlandırma Süreci</w:t>
      </w:r>
      <w:r>
        <w:rPr>
          <w:b/>
          <w:bCs/>
        </w:rPr>
        <w:t xml:space="preserve">: </w:t>
      </w:r>
      <w:r w:rsidR="009625CB" w:rsidRPr="009625CB">
        <w:t>K</w:t>
      </w:r>
      <w:r w:rsidRPr="0085589E">
        <w:t xml:space="preserve">abul edilen projelere ilişkin destek kararları, </w:t>
      </w:r>
      <w:r w:rsidR="005D455E">
        <w:t>Ulusal Araştırma Projeleri Birimi</w:t>
      </w:r>
      <w:r w:rsidRPr="0085589E">
        <w:t xml:space="preserve"> tarafından </w:t>
      </w:r>
      <w:r w:rsidR="006C069D" w:rsidRPr="0085589E">
        <w:t xml:space="preserve">proje yürütücüsüne </w:t>
      </w:r>
      <w:r w:rsidRPr="0085589E">
        <w:t>bildirilir. PMS üzerinden yapılan bildirimler, sistem aktif olana kadar e-posta yoluyla yürütücüye iletilir.</w:t>
      </w:r>
      <w:r w:rsidR="0002330D">
        <w:t xml:space="preserve"> </w:t>
      </w:r>
      <w:r w:rsidRPr="0085589E">
        <w:t xml:space="preserve">Destek kararının geçerliliği için, </w:t>
      </w:r>
      <w:r w:rsidR="00362C71" w:rsidRPr="002E3579">
        <w:rPr>
          <w:rFonts w:cs="Calibri"/>
        </w:rPr>
        <w:t xml:space="preserve">öğrenci taahhüt beyan formunun </w:t>
      </w:r>
      <w:r w:rsidR="00224EB0">
        <w:rPr>
          <w:rFonts w:cs="Calibri"/>
        </w:rPr>
        <w:t xml:space="preserve">ve </w:t>
      </w:r>
      <w:r w:rsidRPr="0085589E">
        <w:t xml:space="preserve">proje sözleşmesinin </w:t>
      </w:r>
      <w:r w:rsidRPr="004A2770">
        <w:t>en geç 3 (üç) ay içinde</w:t>
      </w:r>
      <w:r w:rsidRPr="0085589E">
        <w:t xml:space="preserve"> ıslak imzalı olarak </w:t>
      </w:r>
      <w:r w:rsidR="005D455E">
        <w:t>Ulusal Araştırma Projeleri Birimi</w:t>
      </w:r>
      <w:r w:rsidRPr="0085589E">
        <w:t>ne teslim edilmesi zorunludur. Süresinde teslim edilmeyen sözleşmeler</w:t>
      </w:r>
      <w:r w:rsidR="006733C2">
        <w:t xml:space="preserve"> ve </w:t>
      </w:r>
      <w:r w:rsidR="006733C2" w:rsidRPr="002E3579">
        <w:rPr>
          <w:rFonts w:cs="Calibri"/>
        </w:rPr>
        <w:t>öğrenci taahhüt beyan formun</w:t>
      </w:r>
      <w:r w:rsidRPr="0085589E">
        <w:t xml:space="preserve"> </w:t>
      </w:r>
      <w:r w:rsidR="00D97A10">
        <w:t xml:space="preserve">nedeniyle </w:t>
      </w:r>
      <w:r w:rsidRPr="0085589E">
        <w:t>proje desteği iptal edilir ve proje kaydı yürürlükten kaldırılır.</w:t>
      </w:r>
    </w:p>
    <w:p w14:paraId="774D896C" w14:textId="3077A4DE" w:rsidR="00F261F6" w:rsidRDefault="00F261F6">
      <w:pPr>
        <w:numPr>
          <w:ilvl w:val="0"/>
          <w:numId w:val="9"/>
        </w:numPr>
      </w:pPr>
      <w:r w:rsidRPr="0085589E">
        <w:rPr>
          <w:b/>
          <w:bCs/>
        </w:rPr>
        <w:t xml:space="preserve">Ara </w:t>
      </w:r>
      <w:r w:rsidR="006E2092">
        <w:rPr>
          <w:b/>
          <w:bCs/>
        </w:rPr>
        <w:t>R</w:t>
      </w:r>
      <w:r w:rsidRPr="0085589E">
        <w:rPr>
          <w:b/>
          <w:bCs/>
        </w:rPr>
        <w:t>apor:</w:t>
      </w:r>
      <w:r w:rsidRPr="0085589E">
        <w:t xml:space="preserve"> </w:t>
      </w:r>
      <w:r w:rsidR="00D97A10">
        <w:t xml:space="preserve">Bu proje türünde ara rapor hazırlanması istenmez. </w:t>
      </w:r>
    </w:p>
    <w:p w14:paraId="69360FC3" w14:textId="068FA082" w:rsidR="00F261F6" w:rsidRDefault="00F261F6">
      <w:pPr>
        <w:numPr>
          <w:ilvl w:val="0"/>
          <w:numId w:val="9"/>
        </w:numPr>
      </w:pPr>
      <w:r w:rsidRPr="0085589E">
        <w:rPr>
          <w:b/>
          <w:bCs/>
        </w:rPr>
        <w:t xml:space="preserve">Sonuç </w:t>
      </w:r>
      <w:r w:rsidR="006E2092">
        <w:rPr>
          <w:b/>
          <w:bCs/>
        </w:rPr>
        <w:t>R</w:t>
      </w:r>
      <w:r w:rsidRPr="0085589E">
        <w:rPr>
          <w:b/>
          <w:bCs/>
        </w:rPr>
        <w:t>aporu:</w:t>
      </w:r>
      <w:r w:rsidRPr="0085589E">
        <w:t xml:space="preserve"> Projenin bitiş tarihini izleyen en </w:t>
      </w:r>
      <w:r w:rsidRPr="004A2770">
        <w:t>geç 6 (altı) ay içinde</w:t>
      </w:r>
      <w:r w:rsidRPr="0085589E">
        <w:t xml:space="preserve"> sunulur. Sonuç raporları </w:t>
      </w:r>
      <w:r w:rsidR="005D455E">
        <w:t>Ulusal Araştırma Projeleri Birimi</w:t>
      </w:r>
      <w:r w:rsidRPr="0085589E">
        <w:t xml:space="preserve"> ve Komisyon tarafından değerlendirilerek, projenin kapatılması için Komisyon gündemine alınır.</w:t>
      </w:r>
    </w:p>
    <w:p w14:paraId="3D977353" w14:textId="7FE2838C" w:rsidR="004A2770" w:rsidRPr="00C720A7" w:rsidRDefault="009E6A44" w:rsidP="004A2770">
      <w:pPr>
        <w:tabs>
          <w:tab w:val="left" w:pos="0"/>
        </w:tabs>
        <w:ind w:right="89"/>
      </w:pPr>
      <w:bookmarkStart w:id="213" w:name="_Toc28823010"/>
      <w:bookmarkStart w:id="214" w:name="_Toc28823172"/>
      <w:r w:rsidRPr="002E3579">
        <w:rPr>
          <w:rFonts w:cs="Calibri"/>
          <w:b/>
        </w:rPr>
        <w:t xml:space="preserve">Yayın Yükümlülüğü: </w:t>
      </w:r>
      <w:r w:rsidR="007F13D6" w:rsidRPr="002E3579">
        <w:t>Proje bitiminde yayın zorunluluğu aranmaz</w:t>
      </w:r>
      <w:r w:rsidR="006E2C33">
        <w:t>.</w:t>
      </w:r>
      <w:r w:rsidR="00E81595">
        <w:t xml:space="preserve"> Ancak kapsam bölümünde yer alan </w:t>
      </w:r>
      <w:r w:rsidR="001F370D">
        <w:t>program</w:t>
      </w:r>
      <w:r w:rsidR="00476F00">
        <w:t xml:space="preserve">lara </w:t>
      </w:r>
      <w:r w:rsidR="00217891">
        <w:t xml:space="preserve">ve yarışmalara </w:t>
      </w:r>
      <w:r w:rsidR="00476F00">
        <w:t>başvuru yapıldığı</w:t>
      </w:r>
      <w:r w:rsidR="00217891">
        <w:t xml:space="preserve">nın </w:t>
      </w:r>
      <w:r w:rsidR="001F370D">
        <w:t xml:space="preserve">belgelenmesi </w:t>
      </w:r>
      <w:r w:rsidR="00217891">
        <w:t>gerekmektedir.</w:t>
      </w:r>
      <w:r w:rsidR="001F370D">
        <w:t xml:space="preserve"> </w:t>
      </w:r>
      <w:r w:rsidR="00FC2E40">
        <w:t>LÖAP proje</w:t>
      </w:r>
      <w:r w:rsidR="00EE6BBB">
        <w:t>sine konu makale</w:t>
      </w:r>
      <w:r w:rsidR="00AD50A9">
        <w:t xml:space="preserve"> çıkması durumunda </w:t>
      </w:r>
      <w:r w:rsidR="00217891">
        <w:t xml:space="preserve">makalede </w:t>
      </w:r>
      <w:r w:rsidR="00AD50A9">
        <w:t xml:space="preserve">yer alan öğrenciler BAU Yayın Teşvik Yönergesi kapsamında yayın teşviklerinden faydalanabilmektedir. </w:t>
      </w:r>
      <w:r w:rsidR="00264E60">
        <w:t>Projeye konu t</w:t>
      </w:r>
      <w:r w:rsidR="000703FD" w:rsidRPr="000703FD">
        <w:t xml:space="preserve">üm yayınlarda </w:t>
      </w:r>
      <w:r w:rsidR="004A2770" w:rsidRPr="00C720A7">
        <w:t xml:space="preserve">işbu Kılavuz’un </w:t>
      </w:r>
      <w:r w:rsidR="004A2770">
        <w:rPr>
          <w:b/>
          <w:bCs/>
        </w:rPr>
        <w:fldChar w:fldCharType="begin"/>
      </w:r>
      <w:r w:rsidR="004A2770">
        <w:instrText xml:space="preserve"> REF _Ref225326168 \r \h </w:instrText>
      </w:r>
      <w:r w:rsidR="004A2770">
        <w:rPr>
          <w:b/>
          <w:bCs/>
        </w:rPr>
      </w:r>
      <w:r w:rsidR="004A2770">
        <w:rPr>
          <w:b/>
          <w:bCs/>
        </w:rPr>
        <w:fldChar w:fldCharType="separate"/>
      </w:r>
      <w:r w:rsidR="00826251">
        <w:t>11.3.1</w:t>
      </w:r>
      <w:r w:rsidR="004A2770">
        <w:rPr>
          <w:b/>
          <w:bCs/>
        </w:rPr>
        <w:fldChar w:fldCharType="end"/>
      </w:r>
      <w:r w:rsidR="004A2770">
        <w:rPr>
          <w:b/>
          <w:bCs/>
        </w:rPr>
        <w:t xml:space="preserve"> </w:t>
      </w:r>
      <w:r w:rsidR="004A2770">
        <w:rPr>
          <w:b/>
          <w:bCs/>
        </w:rPr>
        <w:fldChar w:fldCharType="begin"/>
      </w:r>
      <w:r w:rsidR="004A2770">
        <w:rPr>
          <w:b/>
          <w:bCs/>
        </w:rPr>
        <w:instrText xml:space="preserve"> REF _Ref225326169 \h </w:instrText>
      </w:r>
      <w:r w:rsidR="004A2770">
        <w:rPr>
          <w:b/>
          <w:bCs/>
        </w:rPr>
      </w:r>
      <w:r w:rsidR="004A2770">
        <w:rPr>
          <w:b/>
          <w:bCs/>
        </w:rPr>
        <w:fldChar w:fldCharType="separate"/>
      </w:r>
      <w:r w:rsidR="00826251">
        <w:t>Yayınlarda Proje Desteklerinin Gösterilmesi</w:t>
      </w:r>
      <w:r w:rsidR="004A2770">
        <w:rPr>
          <w:b/>
          <w:bCs/>
        </w:rPr>
        <w:fldChar w:fldCharType="end"/>
      </w:r>
      <w:r w:rsidR="004A2770">
        <w:rPr>
          <w:b/>
          <w:bCs/>
        </w:rPr>
        <w:t xml:space="preserve"> </w:t>
      </w:r>
      <w:r w:rsidR="004A2770">
        <w:t>bölümünde</w:t>
      </w:r>
      <w:r w:rsidR="004A2770" w:rsidRPr="00C720A7">
        <w:t xml:space="preserve"> belirtilen </w:t>
      </w:r>
      <w:r w:rsidR="004A2770">
        <w:t xml:space="preserve">kurallara uyulması zorunludur. </w:t>
      </w:r>
    </w:p>
    <w:p w14:paraId="50C32903" w14:textId="77777777" w:rsidR="006143BD" w:rsidRPr="002E3579" w:rsidRDefault="006143BD" w:rsidP="008B2F7F">
      <w:pPr>
        <w:pStyle w:val="Balk2"/>
        <w:rPr>
          <w:rFonts w:eastAsia="Cambria"/>
        </w:rPr>
      </w:pPr>
      <w:bookmarkStart w:id="215" w:name="_Ref97237950"/>
      <w:bookmarkStart w:id="216" w:name="_Ref97237953"/>
      <w:bookmarkStart w:id="217" w:name="_Toc225148615"/>
      <w:bookmarkStart w:id="218" w:name="_Toc225283476"/>
      <w:bookmarkStart w:id="219" w:name="_Toc232869181"/>
      <w:r w:rsidRPr="002E3579">
        <w:rPr>
          <w:rFonts w:eastAsia="Cambria"/>
        </w:rPr>
        <w:t>Tez Projesi (TEZ)</w:t>
      </w:r>
      <w:bookmarkEnd w:id="213"/>
      <w:bookmarkEnd w:id="214"/>
      <w:bookmarkEnd w:id="215"/>
      <w:bookmarkEnd w:id="216"/>
      <w:bookmarkEnd w:id="217"/>
      <w:bookmarkEnd w:id="218"/>
      <w:bookmarkEnd w:id="219"/>
    </w:p>
    <w:p w14:paraId="6A092C02" w14:textId="034BCFBB" w:rsidR="002E3FDD" w:rsidRDefault="002E3FDD" w:rsidP="002E3FDD">
      <w:pPr>
        <w:tabs>
          <w:tab w:val="left" w:pos="0"/>
        </w:tabs>
        <w:ind w:right="89"/>
        <w:rPr>
          <w:rFonts w:cs="Calibri"/>
        </w:rPr>
      </w:pPr>
      <w:r w:rsidRPr="002E3579">
        <w:rPr>
          <w:rFonts w:cs="Calibri"/>
          <w:b/>
        </w:rPr>
        <w:t xml:space="preserve">Tanım ve Kapsamı: </w:t>
      </w:r>
      <w:r w:rsidRPr="002E3579">
        <w:rPr>
          <w:rFonts w:cs="Calibri"/>
        </w:rPr>
        <w:t>BAU</w:t>
      </w:r>
      <w:r w:rsidRPr="002E3579">
        <w:rPr>
          <w:rFonts w:cs="Calibri"/>
          <w:b/>
        </w:rPr>
        <w:t xml:space="preserve"> </w:t>
      </w:r>
      <w:r w:rsidR="00263D0E" w:rsidRPr="002E3579">
        <w:rPr>
          <w:rFonts w:cs="Calibri"/>
        </w:rPr>
        <w:t>LEE</w:t>
      </w:r>
      <w:r w:rsidRPr="002E3579">
        <w:rPr>
          <w:rFonts w:cs="Calibri"/>
        </w:rPr>
        <w:t xml:space="preserve"> lisansüstü </w:t>
      </w:r>
      <w:r w:rsidR="005C2927">
        <w:rPr>
          <w:rFonts w:cs="Calibri"/>
        </w:rPr>
        <w:t xml:space="preserve">programlarında kayıtlı </w:t>
      </w:r>
      <w:r w:rsidRPr="002E3579">
        <w:rPr>
          <w:rFonts w:cs="Calibri"/>
        </w:rPr>
        <w:t>veya</w:t>
      </w:r>
      <w:r w:rsidRPr="002E3579">
        <w:rPr>
          <w:rFonts w:cs="Calibri"/>
          <w:b/>
        </w:rPr>
        <w:t xml:space="preserve"> </w:t>
      </w:r>
      <w:r w:rsidR="007404BB" w:rsidRPr="002E3579">
        <w:rPr>
          <w:rFonts w:cs="Calibri"/>
        </w:rPr>
        <w:t xml:space="preserve">tıp </w:t>
      </w:r>
      <w:r w:rsidR="00BD74AF">
        <w:rPr>
          <w:rFonts w:cs="Calibri"/>
        </w:rPr>
        <w:t>v</w:t>
      </w:r>
      <w:r w:rsidR="007404BB" w:rsidRPr="002E3579">
        <w:rPr>
          <w:rFonts w:cs="Calibri"/>
        </w:rPr>
        <w:t>e</w:t>
      </w:r>
      <w:r w:rsidR="00BD74AF">
        <w:rPr>
          <w:rFonts w:cs="Calibri"/>
        </w:rPr>
        <w:t>ya</w:t>
      </w:r>
      <w:r w:rsidR="007404BB" w:rsidRPr="002E3579">
        <w:rPr>
          <w:rFonts w:cs="Calibri"/>
        </w:rPr>
        <w:t xml:space="preserve"> diş hekimliği </w:t>
      </w:r>
      <w:r w:rsidRPr="002E3579">
        <w:rPr>
          <w:rFonts w:cs="Calibri"/>
        </w:rPr>
        <w:t xml:space="preserve">uzmanlık </w:t>
      </w:r>
      <w:r w:rsidR="00242E28">
        <w:rPr>
          <w:rFonts w:cs="Calibri"/>
        </w:rPr>
        <w:t>ile san</w:t>
      </w:r>
      <w:r w:rsidR="00565EB2">
        <w:rPr>
          <w:rFonts w:cs="Calibri"/>
        </w:rPr>
        <w:t xml:space="preserve">atta yeterlilik programlarında öğrenim gören öğrencilerin </w:t>
      </w:r>
      <w:r w:rsidR="00565EB2" w:rsidRPr="002E3579">
        <w:rPr>
          <w:rFonts w:cs="Calibri"/>
        </w:rPr>
        <w:t>yüksek lisans, doktora, uzmanlık ve sanatta yeter</w:t>
      </w:r>
      <w:r w:rsidR="00CE2195">
        <w:rPr>
          <w:rFonts w:cs="Calibri"/>
        </w:rPr>
        <w:t>li</w:t>
      </w:r>
      <w:r w:rsidR="00565EB2" w:rsidRPr="002E3579">
        <w:rPr>
          <w:rFonts w:cs="Calibri"/>
        </w:rPr>
        <w:t xml:space="preserve">lik </w:t>
      </w:r>
      <w:r w:rsidR="005933BE">
        <w:rPr>
          <w:rFonts w:cs="Calibri"/>
        </w:rPr>
        <w:t>t</w:t>
      </w:r>
      <w:r w:rsidRPr="002E3579">
        <w:rPr>
          <w:rFonts w:cs="Calibri"/>
        </w:rPr>
        <w:t xml:space="preserve">ez çalışmalarının desteklendiği proje tipidir. </w:t>
      </w:r>
    </w:p>
    <w:p w14:paraId="3FC0C961" w14:textId="48DA654E" w:rsidR="002E3FDD" w:rsidRPr="002E3579" w:rsidRDefault="00003C61" w:rsidP="002E3FDD">
      <w:pPr>
        <w:rPr>
          <w:rFonts w:cs="Calibri"/>
          <w:b/>
          <w:u w:val="single"/>
        </w:rPr>
      </w:pPr>
      <w:r>
        <w:rPr>
          <w:rFonts w:cs="Calibri"/>
          <w:b/>
        </w:rPr>
        <w:t>Kimler Başvurabilir:</w:t>
      </w:r>
      <w:r w:rsidR="00565EB2">
        <w:rPr>
          <w:rFonts w:cs="Calibri"/>
          <w:b/>
        </w:rPr>
        <w:t xml:space="preserve"> </w:t>
      </w:r>
      <w:r w:rsidR="00263D0E" w:rsidRPr="005C2927">
        <w:rPr>
          <w:rFonts w:cs="Calibri"/>
        </w:rPr>
        <w:t>LEE</w:t>
      </w:r>
      <w:r w:rsidR="002E3FDD" w:rsidRPr="002E3579">
        <w:rPr>
          <w:rFonts w:cs="Calibri"/>
          <w:b/>
        </w:rPr>
        <w:t xml:space="preserve"> </w:t>
      </w:r>
      <w:r w:rsidR="002E3FDD" w:rsidRPr="002E3579">
        <w:rPr>
          <w:rFonts w:cs="Calibri"/>
        </w:rPr>
        <w:t xml:space="preserve">onayı ile tez danışmanlığına atanmış olan öğretim üyeleri başvuru yapabilir. </w:t>
      </w:r>
      <w:r w:rsidR="002E3FDD" w:rsidRPr="00217891">
        <w:rPr>
          <w:rFonts w:cs="Calibri"/>
        </w:rPr>
        <w:t xml:space="preserve">Başka bir üniversitenin kadrosunda olup, eğitimini sürdürmek üzere </w:t>
      </w:r>
      <w:r w:rsidR="002E3FDD" w:rsidRPr="004A2770">
        <w:rPr>
          <w:rFonts w:cs="Calibri"/>
          <w:bCs/>
        </w:rPr>
        <w:t>2547 sayılı yükseköğretim kanununun 35. Maddesi gereğince üniversitemize görevlendirilen öğrenciler</w:t>
      </w:r>
      <w:r w:rsidR="00217891" w:rsidRPr="004A2770">
        <w:rPr>
          <w:rFonts w:cs="Calibri"/>
          <w:bCs/>
        </w:rPr>
        <w:t xml:space="preserve">in </w:t>
      </w:r>
      <w:r w:rsidR="002E3FDD" w:rsidRPr="004A2770">
        <w:rPr>
          <w:rFonts w:cs="Calibri"/>
          <w:bCs/>
        </w:rPr>
        <w:t xml:space="preserve">tezleri </w:t>
      </w:r>
      <w:r w:rsidR="00217891" w:rsidRPr="004A2770">
        <w:rPr>
          <w:rFonts w:cs="Calibri"/>
          <w:bCs/>
        </w:rPr>
        <w:t xml:space="preserve">BAP kapsamında desteklenir. Ancak aynı madde gereğince </w:t>
      </w:r>
      <w:r w:rsidR="00BA3A9F" w:rsidRPr="004A2770">
        <w:rPr>
          <w:rFonts w:cs="Calibri"/>
          <w:bCs/>
        </w:rPr>
        <w:t xml:space="preserve">başka üniversiteye görevlendirilen araştırma görevlilerinin </w:t>
      </w:r>
      <w:r w:rsidR="008A7087" w:rsidRPr="004A2770">
        <w:rPr>
          <w:rFonts w:cs="Calibri"/>
          <w:bCs/>
        </w:rPr>
        <w:t>tez projeleri</w:t>
      </w:r>
      <w:r w:rsidR="00A21778" w:rsidRPr="004A2770">
        <w:rPr>
          <w:rFonts w:cs="Calibri"/>
          <w:bCs/>
        </w:rPr>
        <w:t xml:space="preserve"> </w:t>
      </w:r>
      <w:r w:rsidR="008A7087" w:rsidRPr="004A2770">
        <w:rPr>
          <w:rFonts w:cs="Calibri"/>
          <w:bCs/>
        </w:rPr>
        <w:t>desteklenmemektedir.</w:t>
      </w:r>
      <w:r w:rsidR="008A7087">
        <w:rPr>
          <w:rFonts w:cs="Calibri"/>
        </w:rPr>
        <w:t xml:space="preserve"> </w:t>
      </w:r>
    </w:p>
    <w:p w14:paraId="23219CB1" w14:textId="4F73F4A2" w:rsidR="002E3FDD" w:rsidRPr="002E3579" w:rsidRDefault="002E3FDD" w:rsidP="002E3FDD">
      <w:pPr>
        <w:rPr>
          <w:rFonts w:cs="Calibri"/>
        </w:rPr>
      </w:pPr>
      <w:bookmarkStart w:id="220" w:name="_Hlk35981608"/>
      <w:r w:rsidRPr="002E3579">
        <w:rPr>
          <w:rFonts w:cs="Calibri"/>
        </w:rPr>
        <w:t>Tez projelerinde</w:t>
      </w:r>
      <w:r w:rsidR="008A7087">
        <w:rPr>
          <w:rFonts w:cs="Calibri"/>
        </w:rPr>
        <w:t>;</w:t>
      </w:r>
      <w:r w:rsidRPr="002E3579">
        <w:rPr>
          <w:rFonts w:cs="Calibri"/>
        </w:rPr>
        <w:t xml:space="preserve"> tez öğrencisi ve </w:t>
      </w:r>
      <w:r w:rsidR="00F84A42" w:rsidRPr="002E3579">
        <w:rPr>
          <w:rFonts w:cs="Calibri"/>
        </w:rPr>
        <w:t>LEE</w:t>
      </w:r>
      <w:r w:rsidRPr="002E3579">
        <w:rPr>
          <w:rFonts w:cs="Calibri"/>
        </w:rPr>
        <w:t xml:space="preserve"> tarafından onaylanmış ikinci tez danışmanı araştırmacı olarak görev yapar. Tıpta uzmanlık tezleri hariç, ikinci tez danışmanı ve tez öğrencisi dışında araştırmacı projeye dahil edilemez. Ancak tezlerde yasal veya bilimsel zorunluluklar sonucu farklı alandan çalışmada yer alması gereken araştırmacılar </w:t>
      </w:r>
      <w:r w:rsidR="00DC0CD1" w:rsidRPr="002E3579">
        <w:rPr>
          <w:rFonts w:cs="Calibri"/>
        </w:rPr>
        <w:t xml:space="preserve">tez </w:t>
      </w:r>
      <w:r w:rsidRPr="002E3579">
        <w:rPr>
          <w:rFonts w:cs="Calibri"/>
        </w:rPr>
        <w:t>danışmanın talebi ve proje yürürlüğe girdikten sonra eklenebilir.</w:t>
      </w:r>
      <w:bookmarkEnd w:id="220"/>
      <w:r w:rsidR="005F1025">
        <w:rPr>
          <w:rFonts w:cs="Calibri"/>
        </w:rPr>
        <w:t xml:space="preserve"> </w:t>
      </w:r>
      <w:r w:rsidR="00274324">
        <w:rPr>
          <w:rFonts w:cs="Calibri"/>
        </w:rPr>
        <w:t>B</w:t>
      </w:r>
      <w:r w:rsidRPr="002E3579">
        <w:rPr>
          <w:rFonts w:cs="Calibri"/>
        </w:rPr>
        <w:t>aşvuru aşamasında, ilgili öğretim üyesinin danışman olarak atandığın</w:t>
      </w:r>
      <w:r w:rsidR="00274324">
        <w:rPr>
          <w:rFonts w:cs="Calibri"/>
        </w:rPr>
        <w:t>ı</w:t>
      </w:r>
      <w:r w:rsidR="00296964">
        <w:rPr>
          <w:rFonts w:cs="Calibri"/>
        </w:rPr>
        <w:t xml:space="preserve"> ve tez konusunun onaylandığın</w:t>
      </w:r>
      <w:r w:rsidR="00274324">
        <w:rPr>
          <w:rFonts w:cs="Calibri"/>
        </w:rPr>
        <w:t>ı</w:t>
      </w:r>
      <w:r w:rsidRPr="002E3579">
        <w:rPr>
          <w:rFonts w:cs="Calibri"/>
        </w:rPr>
        <w:t xml:space="preserve"> </w:t>
      </w:r>
      <w:r w:rsidR="00274324">
        <w:rPr>
          <w:rFonts w:cs="Calibri"/>
        </w:rPr>
        <w:t xml:space="preserve">gösterir nitelikte </w:t>
      </w:r>
      <w:r w:rsidR="00F84A42" w:rsidRPr="002E3579">
        <w:rPr>
          <w:rFonts w:cs="Calibri"/>
        </w:rPr>
        <w:t>ö</w:t>
      </w:r>
      <w:r w:rsidRPr="002E3579">
        <w:rPr>
          <w:rFonts w:cs="Calibri"/>
        </w:rPr>
        <w:t xml:space="preserve">ğrenci </w:t>
      </w:r>
      <w:r w:rsidR="00F84A42" w:rsidRPr="002E3579">
        <w:rPr>
          <w:rFonts w:cs="Calibri"/>
        </w:rPr>
        <w:t>bilgi</w:t>
      </w:r>
      <w:r w:rsidRPr="002E3579">
        <w:rPr>
          <w:rFonts w:cs="Calibri"/>
        </w:rPr>
        <w:t xml:space="preserve"> sisteminde</w:t>
      </w:r>
      <w:r w:rsidR="00274324">
        <w:rPr>
          <w:rFonts w:cs="Calibri"/>
        </w:rPr>
        <w:t>n</w:t>
      </w:r>
      <w:r w:rsidR="00A21778">
        <w:rPr>
          <w:rStyle w:val="DipnotBavurusu"/>
          <w:rFonts w:cs="Calibri"/>
        </w:rPr>
        <w:footnoteReference w:id="9"/>
      </w:r>
      <w:r w:rsidRPr="002E3579">
        <w:rPr>
          <w:rFonts w:cs="Calibri"/>
        </w:rPr>
        <w:t xml:space="preserve"> </w:t>
      </w:r>
      <w:r w:rsidR="00695F48">
        <w:rPr>
          <w:rFonts w:cs="Calibri"/>
        </w:rPr>
        <w:t>ekran görüntüsünün</w:t>
      </w:r>
      <w:r w:rsidRPr="002E3579">
        <w:rPr>
          <w:rFonts w:cs="Calibri"/>
        </w:rPr>
        <w:t xml:space="preserve"> başvuru formuna eklenmesi zorunludur. Bir öğrencinin </w:t>
      </w:r>
      <w:r w:rsidR="00F84A42" w:rsidRPr="002E3579">
        <w:rPr>
          <w:rFonts w:cs="Calibri"/>
        </w:rPr>
        <w:t>BAU</w:t>
      </w:r>
      <w:r w:rsidRPr="002E3579">
        <w:rPr>
          <w:rFonts w:cs="Calibri"/>
        </w:rPr>
        <w:t xml:space="preserve"> bünyesinde sadece bir yüksek lisans veya</w:t>
      </w:r>
      <w:r w:rsidR="00ED2FEB">
        <w:rPr>
          <w:rFonts w:cs="Calibri"/>
        </w:rPr>
        <w:t xml:space="preserve"> bir uzmanlık tezi veya</w:t>
      </w:r>
      <w:r w:rsidRPr="002E3579">
        <w:rPr>
          <w:rFonts w:cs="Calibri"/>
        </w:rPr>
        <w:t xml:space="preserve"> bir doktora çalışması için destek alma hakkı vardır.</w:t>
      </w:r>
    </w:p>
    <w:p w14:paraId="19D396E4" w14:textId="77777777" w:rsidR="002E3FDD" w:rsidRDefault="002E3FDD" w:rsidP="002E3FDD">
      <w:pPr>
        <w:rPr>
          <w:rFonts w:cs="Calibri"/>
        </w:rPr>
      </w:pPr>
      <w:r w:rsidRPr="002E3579">
        <w:rPr>
          <w:rFonts w:cs="Calibri"/>
          <w:b/>
        </w:rPr>
        <w:lastRenderedPageBreak/>
        <w:t xml:space="preserve">Proje Bütçesi: </w:t>
      </w:r>
      <w:r w:rsidRPr="002E3579">
        <w:rPr>
          <w:rFonts w:cs="Calibri"/>
        </w:rPr>
        <w:t>Tez projelerine verilecek</w:t>
      </w:r>
      <w:r w:rsidRPr="002E3579">
        <w:rPr>
          <w:rFonts w:cs="Calibri"/>
          <w:b/>
        </w:rPr>
        <w:t xml:space="preserve"> </w:t>
      </w:r>
      <w:r w:rsidRPr="002E3579">
        <w:rPr>
          <w:rFonts w:cs="Calibri"/>
        </w:rPr>
        <w:t>bütçe</w:t>
      </w:r>
      <w:r w:rsidRPr="002E3579">
        <w:rPr>
          <w:rFonts w:cs="Calibri"/>
          <w:b/>
        </w:rPr>
        <w:t xml:space="preserve"> </w:t>
      </w:r>
      <w:r w:rsidRPr="002E3579">
        <w:rPr>
          <w:rFonts w:cs="Calibri"/>
        </w:rPr>
        <w:t>üst limitleri</w:t>
      </w:r>
      <w:r w:rsidRPr="002E3579">
        <w:rPr>
          <w:rFonts w:cs="Calibri"/>
          <w:b/>
        </w:rPr>
        <w:t xml:space="preserve"> </w:t>
      </w:r>
      <w:r w:rsidRPr="002E3579">
        <w:rPr>
          <w:rFonts w:cs="Calibri"/>
        </w:rPr>
        <w:t>şu şekildedir:</w:t>
      </w:r>
    </w:p>
    <w:p w14:paraId="596491D0" w14:textId="058FA5FD" w:rsidR="002E3FDD" w:rsidRPr="002E3579" w:rsidRDefault="002E3FDD" w:rsidP="002E3FDD">
      <w:pPr>
        <w:ind w:left="720"/>
        <w:rPr>
          <w:rFonts w:cs="Calibri"/>
        </w:rPr>
      </w:pPr>
      <w:r w:rsidRPr="002E3579">
        <w:rPr>
          <w:rFonts w:cs="Calibri"/>
          <w:b/>
        </w:rPr>
        <w:t>Yüksek Lisans Tez Projesi</w:t>
      </w:r>
      <w:r w:rsidR="0018228A">
        <w:rPr>
          <w:rFonts w:cs="Calibri"/>
          <w:b/>
        </w:rPr>
        <w:tab/>
      </w:r>
      <w:r w:rsidR="0018228A">
        <w:rPr>
          <w:rFonts w:cs="Calibri"/>
          <w:b/>
        </w:rPr>
        <w:tab/>
      </w:r>
      <w:r w:rsidR="0018228A">
        <w:rPr>
          <w:rFonts w:cs="Calibri"/>
          <w:b/>
        </w:rPr>
        <w:tab/>
      </w:r>
      <w:r w:rsidRPr="002E3579">
        <w:rPr>
          <w:rFonts w:cs="Calibri"/>
          <w:b/>
        </w:rPr>
        <w:t>:</w:t>
      </w:r>
      <w:r w:rsidR="0018228A">
        <w:rPr>
          <w:rFonts w:cs="Calibri"/>
          <w:b/>
        </w:rPr>
        <w:t xml:space="preserve"> </w:t>
      </w:r>
      <w:r w:rsidR="00AA4767">
        <w:rPr>
          <w:rFonts w:cs="Calibri"/>
        </w:rPr>
        <w:t>120</w:t>
      </w:r>
      <w:r w:rsidRPr="002E3579">
        <w:rPr>
          <w:rFonts w:cs="Calibri"/>
        </w:rPr>
        <w:t>.000</w:t>
      </w:r>
      <w:r w:rsidRPr="002E3579">
        <w:rPr>
          <w:rFonts w:cs="Calibri"/>
          <w:b/>
        </w:rPr>
        <w:t xml:space="preserve"> </w:t>
      </w:r>
      <w:r w:rsidR="00AA4767">
        <w:rPr>
          <w:rFonts w:eastAsia="Arial" w:cs="Calibri"/>
        </w:rPr>
        <w:t>TL</w:t>
      </w:r>
    </w:p>
    <w:p w14:paraId="023AC849" w14:textId="137B8AFC" w:rsidR="002E3FDD" w:rsidRPr="002E3579" w:rsidRDefault="002E3FDD" w:rsidP="002E3FDD">
      <w:pPr>
        <w:ind w:left="720"/>
        <w:rPr>
          <w:rFonts w:cs="Calibri"/>
        </w:rPr>
      </w:pPr>
      <w:r w:rsidRPr="002E3579">
        <w:rPr>
          <w:rFonts w:cs="Calibri"/>
          <w:b/>
        </w:rPr>
        <w:t>Uzmanlık, Sanatta Yeterlik Tez Projeleri</w:t>
      </w:r>
      <w:r w:rsidR="0018228A">
        <w:rPr>
          <w:rFonts w:cs="Calibri"/>
          <w:b/>
        </w:rPr>
        <w:tab/>
      </w:r>
      <w:r w:rsidRPr="002E3579">
        <w:rPr>
          <w:rFonts w:cs="Calibri"/>
          <w:b/>
        </w:rPr>
        <w:t>:</w:t>
      </w:r>
      <w:r w:rsidR="0018228A">
        <w:rPr>
          <w:rFonts w:cs="Calibri"/>
          <w:b/>
        </w:rPr>
        <w:t xml:space="preserve"> </w:t>
      </w:r>
      <w:r w:rsidR="00AA4767">
        <w:rPr>
          <w:rFonts w:cs="Calibri"/>
        </w:rPr>
        <w:t>1</w:t>
      </w:r>
      <w:r w:rsidR="00167C01">
        <w:rPr>
          <w:rFonts w:cs="Calibri"/>
        </w:rPr>
        <w:t>50</w:t>
      </w:r>
      <w:r w:rsidRPr="002E3579">
        <w:rPr>
          <w:rFonts w:cs="Calibri"/>
        </w:rPr>
        <w:t>.000</w:t>
      </w:r>
      <w:r w:rsidRPr="002E3579">
        <w:rPr>
          <w:rFonts w:cs="Calibri"/>
          <w:b/>
        </w:rPr>
        <w:t xml:space="preserve"> </w:t>
      </w:r>
      <w:r w:rsidR="00AA4767">
        <w:rPr>
          <w:rFonts w:eastAsia="Arial" w:cs="Calibri"/>
        </w:rPr>
        <w:t>TL</w:t>
      </w:r>
    </w:p>
    <w:p w14:paraId="24224554" w14:textId="69B302B3" w:rsidR="002E3FDD" w:rsidRPr="002E3579" w:rsidRDefault="002E3FDD" w:rsidP="002E3FDD">
      <w:pPr>
        <w:ind w:left="720"/>
        <w:rPr>
          <w:rFonts w:cs="Calibri"/>
        </w:rPr>
      </w:pPr>
      <w:r w:rsidRPr="002E3579">
        <w:rPr>
          <w:rFonts w:cs="Calibri"/>
          <w:b/>
        </w:rPr>
        <w:t>Doktora Tez Projeleri</w:t>
      </w:r>
      <w:r w:rsidR="0018228A">
        <w:rPr>
          <w:rFonts w:cs="Calibri"/>
          <w:b/>
        </w:rPr>
        <w:tab/>
      </w:r>
      <w:r w:rsidR="0018228A">
        <w:rPr>
          <w:rFonts w:cs="Calibri"/>
          <w:b/>
        </w:rPr>
        <w:tab/>
      </w:r>
      <w:r w:rsidR="0018228A">
        <w:rPr>
          <w:rFonts w:cs="Calibri"/>
          <w:b/>
        </w:rPr>
        <w:tab/>
      </w:r>
      <w:r w:rsidRPr="002E3579">
        <w:rPr>
          <w:rFonts w:cs="Calibri"/>
          <w:b/>
        </w:rPr>
        <w:t>:</w:t>
      </w:r>
      <w:r w:rsidR="0018228A">
        <w:rPr>
          <w:rFonts w:cs="Calibri"/>
          <w:b/>
        </w:rPr>
        <w:t xml:space="preserve"> </w:t>
      </w:r>
      <w:r w:rsidR="00AA4767">
        <w:rPr>
          <w:rFonts w:cs="Calibri"/>
        </w:rPr>
        <w:t>200</w:t>
      </w:r>
      <w:r w:rsidRPr="002E3579">
        <w:rPr>
          <w:rFonts w:cs="Calibri"/>
        </w:rPr>
        <w:t>.000</w:t>
      </w:r>
      <w:r w:rsidRPr="002E3579">
        <w:rPr>
          <w:rFonts w:cs="Calibri"/>
          <w:b/>
        </w:rPr>
        <w:t xml:space="preserve"> </w:t>
      </w:r>
      <w:r w:rsidR="00167C01">
        <w:rPr>
          <w:rFonts w:eastAsia="Arial" w:cs="Calibri"/>
        </w:rPr>
        <w:t>TL</w:t>
      </w:r>
    </w:p>
    <w:p w14:paraId="13DB4432" w14:textId="77777777" w:rsidR="001F2145" w:rsidRDefault="001F2145" w:rsidP="002E3FDD">
      <w:pPr>
        <w:rPr>
          <w:rFonts w:eastAsia="Times New Roman" w:cs="Calibri"/>
        </w:rPr>
      </w:pPr>
      <w:r w:rsidRPr="001F2145">
        <w:rPr>
          <w:rFonts w:eastAsia="Times New Roman" w:cs="Calibri"/>
          <w:b/>
          <w:bCs/>
        </w:rPr>
        <w:t>Bursiyer Bütçesi:</w:t>
      </w:r>
      <w:r>
        <w:rPr>
          <w:rFonts w:eastAsia="Times New Roman" w:cs="Calibri"/>
        </w:rPr>
        <w:t xml:space="preserve"> Bulunmamaktadır.</w:t>
      </w:r>
    </w:p>
    <w:p w14:paraId="5EA3C1D2" w14:textId="406B555E" w:rsidR="004734D8" w:rsidRPr="002E3579" w:rsidRDefault="002E3FDD" w:rsidP="00FE39FB">
      <w:pPr>
        <w:jc w:val="left"/>
        <w:rPr>
          <w:rFonts w:cs="Calibri"/>
        </w:rPr>
      </w:pPr>
      <w:r w:rsidRPr="002E3579">
        <w:rPr>
          <w:rFonts w:cs="Calibri"/>
          <w:b/>
          <w:bCs/>
        </w:rPr>
        <w:t>Proje Süresi:</w:t>
      </w:r>
      <w:r w:rsidRPr="002E3579">
        <w:rPr>
          <w:rFonts w:cs="Calibri"/>
        </w:rPr>
        <w:t xml:space="preserve"> </w:t>
      </w:r>
      <w:r w:rsidR="004734D8" w:rsidRPr="002E3579">
        <w:rPr>
          <w:rFonts w:cs="Calibri"/>
        </w:rPr>
        <w:tab/>
      </w:r>
      <w:r w:rsidR="00FE39FB" w:rsidRPr="002E3579">
        <w:rPr>
          <w:rFonts w:cs="Calibri"/>
        </w:rPr>
        <w:t>Yüksek Lisans</w:t>
      </w:r>
      <w:r w:rsidR="00FE39FB" w:rsidRPr="002E3579">
        <w:rPr>
          <w:rFonts w:cs="Calibri"/>
        </w:rPr>
        <w:tab/>
      </w:r>
      <w:r w:rsidR="00FE39FB" w:rsidRPr="002E3579">
        <w:rPr>
          <w:rFonts w:cs="Calibri"/>
        </w:rPr>
        <w:tab/>
      </w:r>
      <w:r w:rsidR="00FE39FB" w:rsidRPr="002E3579">
        <w:rPr>
          <w:rFonts w:cs="Calibri"/>
        </w:rPr>
        <w:tab/>
      </w:r>
      <w:r w:rsidR="00FE39FB" w:rsidRPr="002E3579">
        <w:rPr>
          <w:rFonts w:cs="Calibri"/>
        </w:rPr>
        <w:tab/>
      </w:r>
      <w:r w:rsidR="004734D8" w:rsidRPr="002E3579">
        <w:rPr>
          <w:rFonts w:cs="Calibri"/>
        </w:rPr>
        <w:t xml:space="preserve">: </w:t>
      </w:r>
      <w:r w:rsidR="00530BAD" w:rsidRPr="00530BAD">
        <w:rPr>
          <w:rFonts w:cs="Calibri"/>
        </w:rPr>
        <w:t>4 dönem (24 ay)</w:t>
      </w:r>
    </w:p>
    <w:p w14:paraId="44CE0F79" w14:textId="2956D382" w:rsidR="00DC0CD1" w:rsidRDefault="00FE39FB" w:rsidP="00CC7240">
      <w:pPr>
        <w:ind w:left="720" w:firstLine="720"/>
        <w:jc w:val="left"/>
        <w:rPr>
          <w:rFonts w:cs="Calibri"/>
        </w:rPr>
      </w:pPr>
      <w:r w:rsidRPr="002E3579">
        <w:rPr>
          <w:rFonts w:cs="Calibri"/>
        </w:rPr>
        <w:t>Doktora, Uzmanlık, Sanatta Yeterlik</w:t>
      </w:r>
      <w:r w:rsidRPr="002E3579">
        <w:rPr>
          <w:rFonts w:cs="Calibri"/>
        </w:rPr>
        <w:tab/>
      </w:r>
      <w:r w:rsidR="002E3FDD" w:rsidRPr="002E3579">
        <w:rPr>
          <w:rFonts w:cs="Calibri"/>
        </w:rPr>
        <w:t xml:space="preserve">: </w:t>
      </w:r>
      <w:r w:rsidR="00AA3591" w:rsidRPr="00AA3591">
        <w:rPr>
          <w:rFonts w:cs="Calibri"/>
        </w:rPr>
        <w:t>6 dönem (36 ay)</w:t>
      </w:r>
    </w:p>
    <w:p w14:paraId="5BFA1CFD" w14:textId="3C60148A" w:rsidR="00643E0D" w:rsidRPr="0073177C" w:rsidRDefault="00003C61" w:rsidP="00643E0D">
      <w:r>
        <w:rPr>
          <w:b/>
          <w:bCs/>
        </w:rPr>
        <w:t xml:space="preserve">Başvuru Süreci: </w:t>
      </w:r>
      <w:r w:rsidR="00643E0D" w:rsidRPr="0073177C">
        <w:t xml:space="preserve">Proje başvuruları </w:t>
      </w:r>
      <w:r w:rsidR="00643E0D" w:rsidRPr="002E3579">
        <w:rPr>
          <w:rFonts w:cs="Calibri"/>
        </w:rPr>
        <w:t>tez</w:t>
      </w:r>
      <w:r w:rsidR="00643E0D" w:rsidRPr="002E3579">
        <w:rPr>
          <w:rFonts w:cs="Calibri"/>
          <w:b/>
        </w:rPr>
        <w:t xml:space="preserve"> </w:t>
      </w:r>
      <w:r w:rsidR="00643E0D" w:rsidRPr="002E3579">
        <w:rPr>
          <w:rFonts w:cs="Calibri"/>
        </w:rPr>
        <w:t xml:space="preserve">çalışması </w:t>
      </w:r>
      <w:r w:rsidR="00643E0D">
        <w:rPr>
          <w:rFonts w:cs="Calibri"/>
        </w:rPr>
        <w:t>LEE</w:t>
      </w:r>
      <w:r w:rsidR="00643E0D" w:rsidRPr="002E3579">
        <w:rPr>
          <w:rFonts w:cs="Calibri"/>
        </w:rPr>
        <w:t xml:space="preserve"> tarafından onaylandıktan sonra öğrenci bilgi sistemi üzerinden tez/proje başvuru alanından program koordinatörü onayı ve tez danışmanı onayı ile sistemden öğrencinin tez dersini üzerine almasından sonra gerçekleştirilir.</w:t>
      </w:r>
      <w:r w:rsidR="00E85140">
        <w:rPr>
          <w:rFonts w:cs="Calibri"/>
        </w:rPr>
        <w:t xml:space="preserve"> Başvuru</w:t>
      </w:r>
      <w:r w:rsidR="00395ED4">
        <w:rPr>
          <w:rFonts w:cs="Calibri"/>
        </w:rPr>
        <w:t>,</w:t>
      </w:r>
      <w:r w:rsidR="00E85140">
        <w:rPr>
          <w:rFonts w:cs="Calibri"/>
        </w:rPr>
        <w:t xml:space="preserve"> tez </w:t>
      </w:r>
      <w:r w:rsidR="0018600A">
        <w:rPr>
          <w:rFonts w:cs="Calibri"/>
        </w:rPr>
        <w:t>danışmanı öğretim</w:t>
      </w:r>
      <w:r w:rsidR="00643E0D" w:rsidRPr="0073177C">
        <w:t xml:space="preserve"> üyeleri tarafından BAP başvuru formları aracılığıyla yapılır.</w:t>
      </w:r>
      <w:r w:rsidR="00BB3C8F">
        <w:t xml:space="preserve"> </w:t>
      </w:r>
      <w:r w:rsidR="00BB3C8F" w:rsidRPr="00A919A2">
        <w:t xml:space="preserve">PMS aktif ise yalnızca PMS üzerinden, aktif değilse geçici olarak form </w:t>
      </w:r>
      <w:r w:rsidR="00BB3C8F">
        <w:t>ve</w:t>
      </w:r>
      <w:r w:rsidR="00BB3C8F" w:rsidRPr="00A919A2">
        <w:t xml:space="preserve"> EBYS üzerinden başvuru yapılır.</w:t>
      </w:r>
    </w:p>
    <w:p w14:paraId="2026FB89" w14:textId="4F7C7F70" w:rsidR="005B1079" w:rsidRPr="0073177C" w:rsidRDefault="00003C61" w:rsidP="005B1079">
      <w:r>
        <w:rPr>
          <w:b/>
          <w:bCs/>
        </w:rPr>
        <w:t>Şekli İnceleme:</w:t>
      </w:r>
      <w:r w:rsidR="005B1079" w:rsidRPr="0073177C">
        <w:t xml:space="preserve"> </w:t>
      </w:r>
      <w:r w:rsidR="005D455E">
        <w:t>Ulusal Araştırma Projeleri Birimi</w:t>
      </w:r>
      <w:r w:rsidR="005B1079" w:rsidRPr="0073177C">
        <w:t xml:space="preserve">, iletilen başvuruları Yönerge ve işbu Kılavuz çerçevesinde şekli olarak inceler. Yönerge ve/veya Kılavuz ile çelişen başvurular, gerekçeleri ile iade edilir. Öğretim üyesi </w:t>
      </w:r>
      <w:r w:rsidR="005B1079">
        <w:t xml:space="preserve">ve tez öğrencisi </w:t>
      </w:r>
      <w:r w:rsidR="005B1079" w:rsidRPr="0073177C">
        <w:t>gerekli düzeltmeleri yaparak başvurusunu tekrar sunar.</w:t>
      </w:r>
    </w:p>
    <w:p w14:paraId="7471E035" w14:textId="4D00B62B" w:rsidR="00CA4546" w:rsidRPr="004A2770" w:rsidRDefault="00CA4546" w:rsidP="00CA4546">
      <w:r w:rsidRPr="0073177C">
        <w:rPr>
          <w:b/>
          <w:bCs/>
        </w:rPr>
        <w:t xml:space="preserve">Komisyon </w:t>
      </w:r>
      <w:r w:rsidR="007F3851">
        <w:rPr>
          <w:b/>
          <w:bCs/>
        </w:rPr>
        <w:t>D</w:t>
      </w:r>
      <w:r w:rsidRPr="0073177C">
        <w:rPr>
          <w:b/>
          <w:bCs/>
        </w:rPr>
        <w:t>eğerlendirmesi</w:t>
      </w:r>
      <w:r w:rsidRPr="004A2770">
        <w:t>: LEE onayını takiben başvurular</w:t>
      </w:r>
      <w:r w:rsidR="000B05A2">
        <w:t>,</w:t>
      </w:r>
      <w:r w:rsidR="009F538D">
        <w:t xml:space="preserve"> </w:t>
      </w:r>
      <w:r w:rsidRPr="004A2770">
        <w:t>Komisyon toplantısı beklenmeksizin EBYS üzerinden Komisyon Başkanı onayına iletilir.</w:t>
      </w:r>
      <w:r w:rsidR="009F538D" w:rsidRPr="009F538D">
        <w:t xml:space="preserve"> </w:t>
      </w:r>
      <w:r w:rsidR="009F538D" w:rsidRPr="004A2770">
        <w:t>Komisyon</w:t>
      </w:r>
      <w:r w:rsidR="009F538D">
        <w:t xml:space="preserve"> Başkanı</w:t>
      </w:r>
      <w:r w:rsidR="000B05A2">
        <w:t xml:space="preserve"> onayı ile başvurular </w:t>
      </w:r>
      <w:r w:rsidR="009F538D" w:rsidRPr="004A2770">
        <w:t>ret, revize veya kabul statüsünde karara bağla</w:t>
      </w:r>
      <w:r w:rsidR="000B05A2">
        <w:t>nır</w:t>
      </w:r>
      <w:r w:rsidR="009F538D" w:rsidRPr="004A2770">
        <w:t xml:space="preserve"> ve sonuç yürütücüye bildirilir.</w:t>
      </w:r>
    </w:p>
    <w:p w14:paraId="21E3DC0C" w14:textId="0CADF566" w:rsidR="00CA4546" w:rsidRDefault="00CA4546" w:rsidP="00CA4546">
      <w:r w:rsidRPr="0085589E">
        <w:rPr>
          <w:b/>
          <w:bCs/>
        </w:rPr>
        <w:t>Yürütme ve Sonuçlandırma Süreci</w:t>
      </w:r>
      <w:r>
        <w:rPr>
          <w:b/>
          <w:bCs/>
        </w:rPr>
        <w:t xml:space="preserve">: </w:t>
      </w:r>
      <w:r w:rsidR="000B05A2">
        <w:t>Ka</w:t>
      </w:r>
      <w:r w:rsidRPr="0085589E">
        <w:t xml:space="preserve">bul edilen projelere ilişkin destek kararları, </w:t>
      </w:r>
      <w:r w:rsidR="005D455E">
        <w:t>Ulusal Araştırma Projeleri Birimi</w:t>
      </w:r>
      <w:r w:rsidRPr="0085589E">
        <w:t xml:space="preserve"> tarafından </w:t>
      </w:r>
      <w:r w:rsidR="006C069D" w:rsidRPr="0085589E">
        <w:t xml:space="preserve">proje yürütücüsüne </w:t>
      </w:r>
      <w:r w:rsidRPr="0085589E">
        <w:t>bildirilir. PMS üzerinden yapılan bildirimler, sistem aktif olana kadar e-posta yoluyla yürütücüye iletilir.</w:t>
      </w:r>
      <w:r>
        <w:t xml:space="preserve"> </w:t>
      </w:r>
      <w:r w:rsidRPr="0085589E">
        <w:t xml:space="preserve">Destek kararının geçerliliği için, </w:t>
      </w:r>
      <w:r>
        <w:t xml:space="preserve">tez </w:t>
      </w:r>
      <w:r w:rsidRPr="002E3579">
        <w:rPr>
          <w:rFonts w:cs="Calibri"/>
        </w:rPr>
        <w:t xml:space="preserve">öğrenci taahhüt beyan formunun </w:t>
      </w:r>
      <w:r>
        <w:rPr>
          <w:rFonts w:cs="Calibri"/>
        </w:rPr>
        <w:t xml:space="preserve">ve </w:t>
      </w:r>
      <w:r w:rsidRPr="0085589E">
        <w:t xml:space="preserve">proje sözleşmesinin </w:t>
      </w:r>
      <w:r w:rsidRPr="000B05A2">
        <w:t>en geç</w:t>
      </w:r>
      <w:r w:rsidRPr="0085589E">
        <w:rPr>
          <w:b/>
          <w:bCs/>
        </w:rPr>
        <w:t xml:space="preserve"> </w:t>
      </w:r>
      <w:r w:rsidRPr="004A2770">
        <w:t>3 (üç) ay içinde ıslak</w:t>
      </w:r>
      <w:r w:rsidRPr="0085589E">
        <w:t xml:space="preserve"> imzalı olarak </w:t>
      </w:r>
      <w:r w:rsidR="005D455E">
        <w:t>Ulusal Araştırma Projeleri Birimi</w:t>
      </w:r>
      <w:r w:rsidRPr="0085589E">
        <w:t>ne teslim edilmesi zorunludur. Süresinde teslim edilmeyen sözleşmeler</w:t>
      </w:r>
      <w:r>
        <w:t xml:space="preserve"> ve </w:t>
      </w:r>
      <w:r w:rsidRPr="002E3579">
        <w:rPr>
          <w:rFonts w:cs="Calibri"/>
        </w:rPr>
        <w:t>öğrenci taahhüt beyan formun</w:t>
      </w:r>
      <w:r w:rsidRPr="0085589E">
        <w:t xml:space="preserve"> </w:t>
      </w:r>
      <w:r>
        <w:t xml:space="preserve">nedeniyle </w:t>
      </w:r>
      <w:r w:rsidRPr="0085589E">
        <w:t>proje desteği iptal edilir ve proje kaydı yürürlükten kaldırılır.</w:t>
      </w:r>
    </w:p>
    <w:p w14:paraId="146FEAF0" w14:textId="3AD5EDFD" w:rsidR="00CA4546" w:rsidRDefault="00CA4546">
      <w:pPr>
        <w:numPr>
          <w:ilvl w:val="0"/>
          <w:numId w:val="9"/>
        </w:numPr>
      </w:pPr>
      <w:r w:rsidRPr="0085589E">
        <w:rPr>
          <w:b/>
          <w:bCs/>
        </w:rPr>
        <w:t xml:space="preserve">Ara </w:t>
      </w:r>
      <w:r w:rsidR="007F3851">
        <w:rPr>
          <w:b/>
          <w:bCs/>
        </w:rPr>
        <w:t>R</w:t>
      </w:r>
      <w:r w:rsidRPr="0085589E">
        <w:rPr>
          <w:b/>
          <w:bCs/>
        </w:rPr>
        <w:t>apor:</w:t>
      </w:r>
      <w:r w:rsidRPr="0085589E">
        <w:t xml:space="preserve"> </w:t>
      </w:r>
      <w:r>
        <w:t xml:space="preserve">Bu proje türünde ara rapor istenmez. </w:t>
      </w:r>
    </w:p>
    <w:p w14:paraId="5A4EF4CB" w14:textId="1CF1258B" w:rsidR="00A938DF" w:rsidRPr="00D108ED" w:rsidRDefault="00CA4546">
      <w:pPr>
        <w:numPr>
          <w:ilvl w:val="0"/>
          <w:numId w:val="9"/>
        </w:numPr>
      </w:pPr>
      <w:r w:rsidRPr="0085589E">
        <w:rPr>
          <w:b/>
          <w:bCs/>
        </w:rPr>
        <w:t xml:space="preserve">Sonuç </w:t>
      </w:r>
      <w:r w:rsidR="007F3851">
        <w:rPr>
          <w:b/>
          <w:bCs/>
        </w:rPr>
        <w:t>R</w:t>
      </w:r>
      <w:r w:rsidRPr="0085589E">
        <w:rPr>
          <w:b/>
          <w:bCs/>
        </w:rPr>
        <w:t>aporu:</w:t>
      </w:r>
      <w:r w:rsidRPr="0085589E">
        <w:t xml:space="preserve"> </w:t>
      </w:r>
      <w:r w:rsidR="00A938DF" w:rsidRPr="00D108ED">
        <w:t>Tez projelerinin sonuçlandırılabilmesi için aşağıdaki belgelerin</w:t>
      </w:r>
      <w:r w:rsidR="00250DAD" w:rsidRPr="00250DAD">
        <w:t xml:space="preserve"> </w:t>
      </w:r>
      <w:r w:rsidR="00250DAD">
        <w:t>p</w:t>
      </w:r>
      <w:r w:rsidR="00250DAD" w:rsidRPr="0085589E">
        <w:t xml:space="preserve">rojenin bitiş tarihini izleyen en geç </w:t>
      </w:r>
      <w:r w:rsidR="00F317AB" w:rsidRPr="004A2770">
        <w:t>6</w:t>
      </w:r>
      <w:r w:rsidR="00250DAD" w:rsidRPr="004A2770">
        <w:t xml:space="preserve"> (</w:t>
      </w:r>
      <w:r w:rsidR="00F317AB" w:rsidRPr="004A2770">
        <w:t>altı</w:t>
      </w:r>
      <w:r w:rsidR="00250DAD" w:rsidRPr="004A2770">
        <w:t>) ay içinde</w:t>
      </w:r>
      <w:r w:rsidR="00A938DF" w:rsidRPr="004A2770">
        <w:t xml:space="preserve"> </w:t>
      </w:r>
      <w:r w:rsidR="005D455E">
        <w:t>Ulusal Araştırma Projeleri Birimi</w:t>
      </w:r>
      <w:r w:rsidR="00A938DF" w:rsidRPr="00D108ED">
        <w:t>’ne teslim edilmesi zorunludur</w:t>
      </w:r>
      <w:r w:rsidR="00565063">
        <w:t xml:space="preserve">. </w:t>
      </w:r>
      <w:r w:rsidR="00565063" w:rsidRPr="00565063">
        <w:t xml:space="preserve">Bu belgelerin teslim edilmesini takiben proje, </w:t>
      </w:r>
      <w:r w:rsidR="005D455E">
        <w:t>Ulusal Araştırma Projeleri Birimi</w:t>
      </w:r>
      <w:r w:rsidR="00CB6955" w:rsidRPr="00CB6955">
        <w:t xml:space="preserve"> ve Komisyon tarafından değerlendirilerek, projenin kapatılması için Komisyon gündemine alınır.</w:t>
      </w:r>
    </w:p>
    <w:p w14:paraId="5F3757F1" w14:textId="44F50C74" w:rsidR="00D108ED" w:rsidRPr="00423B5F" w:rsidRDefault="00F44BD5">
      <w:pPr>
        <w:numPr>
          <w:ilvl w:val="0"/>
          <w:numId w:val="14"/>
        </w:numPr>
      </w:pPr>
      <w:r>
        <w:t>LEE</w:t>
      </w:r>
      <w:r w:rsidR="00D108ED" w:rsidRPr="00423B5F">
        <w:t xml:space="preserve"> tarafından onaylanmış tez savunma sınav tutanağı</w:t>
      </w:r>
      <w:r w:rsidR="002337C2" w:rsidRPr="00423B5F">
        <w:t>,</w:t>
      </w:r>
    </w:p>
    <w:p w14:paraId="6935A5B8" w14:textId="7DCE7361" w:rsidR="00D108ED" w:rsidRPr="00423B5F" w:rsidRDefault="00D108ED">
      <w:pPr>
        <w:numPr>
          <w:ilvl w:val="0"/>
          <w:numId w:val="14"/>
        </w:numPr>
      </w:pPr>
      <w:r w:rsidRPr="00423B5F">
        <w:t>Tüm onay sayfaları imzalanmış tez metninin PDF kopyası</w:t>
      </w:r>
      <w:r w:rsidR="002337C2" w:rsidRPr="00423B5F">
        <w:t>.</w:t>
      </w:r>
    </w:p>
    <w:p w14:paraId="1E2D0F12" w14:textId="10F331DD" w:rsidR="00BC568D" w:rsidRPr="002E3579" w:rsidRDefault="00BC568D" w:rsidP="00BC568D">
      <w:pPr>
        <w:rPr>
          <w:rFonts w:cs="Calibri"/>
        </w:rPr>
      </w:pPr>
      <w:r w:rsidRPr="002E3579">
        <w:rPr>
          <w:rFonts w:cs="Calibri"/>
        </w:rPr>
        <w:t xml:space="preserve">Tez projeleri için verilen süreler, </w:t>
      </w:r>
      <w:proofErr w:type="spellStart"/>
      <w:r w:rsidR="00AA6CEC">
        <w:rPr>
          <w:rFonts w:cs="Calibri"/>
        </w:rPr>
        <w:t>LEE</w:t>
      </w:r>
      <w:r w:rsidR="00015997">
        <w:rPr>
          <w:rFonts w:cs="Calibri"/>
        </w:rPr>
        <w:t>’nin</w:t>
      </w:r>
      <w:proofErr w:type="spellEnd"/>
      <w:r w:rsidRPr="002E3579">
        <w:rPr>
          <w:rFonts w:cs="Calibri"/>
        </w:rPr>
        <w:t xml:space="preserve"> tezler için verilen yasal ek süreleri kapsayacak şekilde uzatılabilir. Ancak tez projeleri için sağlanacak mali destekler, </w:t>
      </w:r>
      <w:r w:rsidR="00015997">
        <w:rPr>
          <w:rFonts w:cs="Calibri"/>
        </w:rPr>
        <w:t>LEE</w:t>
      </w:r>
      <w:r w:rsidRPr="002E3579">
        <w:rPr>
          <w:rFonts w:cs="Calibri"/>
        </w:rPr>
        <w:t xml:space="preserve"> mevzuatında belirlenen normal öğrenim süreleri ile sınırlıdır. Yine de tamamlanamayan tezler için tez danışmanı gecikmenin gerekçesini ve projenin öğrencinin tez çalışmasını tamamlayıp tez savunma sınavına girinceye kadar “projeyi askıya alma” işlemini </w:t>
      </w:r>
      <w:r w:rsidR="006E1545">
        <w:rPr>
          <w:rFonts w:cs="Calibri"/>
        </w:rPr>
        <w:t>talep etmek ile</w:t>
      </w:r>
      <w:r w:rsidRPr="002E3579">
        <w:rPr>
          <w:rFonts w:cs="Calibri"/>
        </w:rPr>
        <w:t xml:space="preserve"> yükümlüdür.</w:t>
      </w:r>
    </w:p>
    <w:p w14:paraId="2EB5375E" w14:textId="5197A603" w:rsidR="00423B5F" w:rsidRDefault="002E3FDD" w:rsidP="002E3FDD">
      <w:pPr>
        <w:rPr>
          <w:rFonts w:cs="Calibri"/>
          <w:b/>
        </w:rPr>
      </w:pPr>
      <w:r w:rsidRPr="002E3579">
        <w:rPr>
          <w:rFonts w:cs="Calibri"/>
        </w:rPr>
        <w:t xml:space="preserve">Projenin azami süresi ve askıya alma süreleri tamamlanmış olmasına rağmen ilgili tez öğrencisinin çalışmalara devam etmemesi veya başarısızlığı nedeniyle proje çalışmasının tamamlanamaması durumunda, proje yürütücüsünün gerekçeli talebi üzerine öğrenciden alınan taahhütname gereğince öğrenci projeden çıkartılır ve projenin başka bir öğrenci tarafından yürütülmesine olanak verilir veya projenin verilerinin elde olması ve tez projesi olarak tamamlanamayacağı durumlarda yürütücü projenin NAP türüne değiştirilmesini talep </w:t>
      </w:r>
      <w:r w:rsidRPr="002E3579">
        <w:rPr>
          <w:rFonts w:cs="Calibri"/>
        </w:rPr>
        <w:lastRenderedPageBreak/>
        <w:t xml:space="preserve">eder ve Komisyon kararı ile projenin formatı değiştirilebilir. </w:t>
      </w:r>
      <w:r w:rsidRPr="00423B5F">
        <w:rPr>
          <w:rFonts w:cs="Calibri"/>
          <w:bCs/>
        </w:rPr>
        <w:t xml:space="preserve">Bu durumlarda proje yürütücüleri dilekçelerine ek olarak, </w:t>
      </w:r>
      <w:proofErr w:type="spellStart"/>
      <w:r w:rsidR="00B36841" w:rsidRPr="00423B5F">
        <w:rPr>
          <w:rFonts w:cs="Calibri"/>
          <w:bCs/>
        </w:rPr>
        <w:t>LEE</w:t>
      </w:r>
      <w:r w:rsidR="00110641">
        <w:rPr>
          <w:rFonts w:cs="Calibri"/>
          <w:bCs/>
        </w:rPr>
        <w:t>’den</w:t>
      </w:r>
      <w:proofErr w:type="spellEnd"/>
      <w:r w:rsidR="00110641">
        <w:rPr>
          <w:rFonts w:cs="Calibri"/>
          <w:bCs/>
        </w:rPr>
        <w:t xml:space="preserve"> </w:t>
      </w:r>
      <w:r w:rsidRPr="00423B5F">
        <w:rPr>
          <w:rFonts w:cs="Calibri"/>
          <w:bCs/>
        </w:rPr>
        <w:t xml:space="preserve">öğrencinin başarısızlık/kayıt silme durumunu belirten yazıyı da </w:t>
      </w:r>
      <w:r w:rsidR="005D455E">
        <w:rPr>
          <w:rFonts w:cs="Calibri"/>
          <w:bCs/>
        </w:rPr>
        <w:t>Ulusal Araştırma Projeleri Birimi</w:t>
      </w:r>
      <w:r w:rsidRPr="00423B5F">
        <w:rPr>
          <w:rFonts w:cs="Calibri"/>
          <w:bCs/>
        </w:rPr>
        <w:t>’ne sunmak zorundadır.</w:t>
      </w:r>
      <w:r w:rsidRPr="002E3579">
        <w:rPr>
          <w:rFonts w:cs="Calibri"/>
          <w:b/>
        </w:rPr>
        <w:t xml:space="preserve"> </w:t>
      </w:r>
    </w:p>
    <w:p w14:paraId="3B934EB7" w14:textId="3317A2D2" w:rsidR="002E3FDD" w:rsidRPr="002E3579" w:rsidRDefault="002E3FDD" w:rsidP="002E3FDD">
      <w:pPr>
        <w:rPr>
          <w:rFonts w:cs="Calibri"/>
        </w:rPr>
      </w:pPr>
      <w:r w:rsidRPr="002E3579">
        <w:rPr>
          <w:rFonts w:cs="Calibri"/>
        </w:rPr>
        <w:t>Projede</w:t>
      </w:r>
      <w:r w:rsidRPr="002E3579">
        <w:rPr>
          <w:rFonts w:cs="Calibri"/>
          <w:b/>
        </w:rPr>
        <w:t xml:space="preserve"> </w:t>
      </w:r>
      <w:r w:rsidRPr="002E3579">
        <w:rPr>
          <w:rFonts w:cs="Calibri"/>
        </w:rPr>
        <w:t>öğrenci</w:t>
      </w:r>
      <w:r w:rsidRPr="002E3579">
        <w:rPr>
          <w:rFonts w:cs="Calibri"/>
          <w:b/>
        </w:rPr>
        <w:t xml:space="preserve"> </w:t>
      </w:r>
      <w:r w:rsidRPr="002E3579">
        <w:rPr>
          <w:rFonts w:cs="Calibri"/>
        </w:rPr>
        <w:t xml:space="preserve">değişikliği veya </w:t>
      </w:r>
      <w:r w:rsidR="006E1545">
        <w:rPr>
          <w:rFonts w:cs="Calibri"/>
        </w:rPr>
        <w:t>tür</w:t>
      </w:r>
      <w:r w:rsidRPr="002E3579">
        <w:rPr>
          <w:rFonts w:cs="Calibri"/>
        </w:rPr>
        <w:t xml:space="preserve"> değişikliği yapıldığında </w:t>
      </w:r>
      <w:r w:rsidR="00571D9B">
        <w:rPr>
          <w:rFonts w:cs="Calibri"/>
        </w:rPr>
        <w:t xml:space="preserve">güncel </w:t>
      </w:r>
      <w:r w:rsidRPr="002E3579">
        <w:rPr>
          <w:rFonts w:cs="Calibri"/>
        </w:rPr>
        <w:t>durum</w:t>
      </w:r>
      <w:r w:rsidR="006E1545">
        <w:rPr>
          <w:rFonts w:cs="Calibri"/>
        </w:rPr>
        <w:t xml:space="preserve">a göre </w:t>
      </w:r>
      <w:r w:rsidRPr="002E3579">
        <w:rPr>
          <w:rFonts w:cs="Calibri"/>
        </w:rPr>
        <w:t xml:space="preserve">sözleşme yenilenir. Başarısızlıkları nedeniyle projeden çıkartılan lisansüstü öğrencileri, süresiz olarak </w:t>
      </w:r>
      <w:r w:rsidR="005D455E">
        <w:rPr>
          <w:rFonts w:cs="Calibri"/>
        </w:rPr>
        <w:t>Ulusal Araştırma Projeleri Birimi</w:t>
      </w:r>
      <w:r w:rsidRPr="002E3579">
        <w:rPr>
          <w:rFonts w:cs="Calibri"/>
        </w:rPr>
        <w:t xml:space="preserve"> desteklerinden faydalandırılmazlar. </w:t>
      </w:r>
      <w:r w:rsidR="006E1545">
        <w:rPr>
          <w:rFonts w:cs="Calibri"/>
        </w:rPr>
        <w:t>Projenin türünün</w:t>
      </w:r>
      <w:r w:rsidRPr="002E3579">
        <w:rPr>
          <w:rFonts w:cs="Calibri"/>
        </w:rPr>
        <w:t xml:space="preserve"> değiştirilemediği durumlarda proje kapsamında satın alınan demirbaşlar ilgili araştırmacıların kullanımına açılır ve öğrenciden alınan taahhüt gereğince sarf malzemeleri için yapılan masrafların </w:t>
      </w:r>
      <w:r w:rsidR="005D455E">
        <w:rPr>
          <w:rFonts w:cs="Calibri"/>
        </w:rPr>
        <w:t>Ulusal Araştırma Projeleri Birimi</w:t>
      </w:r>
      <w:r w:rsidRPr="002E3579">
        <w:rPr>
          <w:rFonts w:cs="Calibri"/>
        </w:rPr>
        <w:t>ne iadesi istenir ve projenin iptali yoluna gidilir. Masrafları iade etmeyen öğrenciler için gerekli hukuki süreç başlatılması için Rektörlük makamı bilgilendirilir.</w:t>
      </w:r>
    </w:p>
    <w:p w14:paraId="58EFB7FE" w14:textId="77777777" w:rsidR="0002330D" w:rsidRPr="004A2770" w:rsidRDefault="0002330D" w:rsidP="0002330D">
      <w:r w:rsidRPr="00BA2B67">
        <w:rPr>
          <w:b/>
          <w:bCs/>
        </w:rPr>
        <w:t>Yayın Yükümlülüğü</w:t>
      </w:r>
      <w:r>
        <w:rPr>
          <w:b/>
          <w:bCs/>
        </w:rPr>
        <w:t xml:space="preserve">: </w:t>
      </w:r>
      <w:r w:rsidRPr="004A2770">
        <w:t>Proje kapsamında elde edilen araştırma sonuçlarının proje süresi içinde veya proje kapanışını izleyen en geç 1 (bir) yıl içinde yayımlanması zorunludur. Desteklenen her proje için aşağıdaki yayın yükümlülüğü uygulanır:</w:t>
      </w:r>
    </w:p>
    <w:p w14:paraId="7F7267BB" w14:textId="1666BB39" w:rsidR="0002330D" w:rsidRPr="004A2770" w:rsidRDefault="0002330D">
      <w:pPr>
        <w:numPr>
          <w:ilvl w:val="0"/>
          <w:numId w:val="35"/>
        </w:numPr>
      </w:pPr>
      <w:r w:rsidRPr="004A2770">
        <w:t xml:space="preserve">Proje çıktısı olarak </w:t>
      </w:r>
      <w:proofErr w:type="spellStart"/>
      <w:r w:rsidRPr="004A2770">
        <w:t>Scopus</w:t>
      </w:r>
      <w:proofErr w:type="spellEnd"/>
      <w:r w:rsidRPr="004A2770">
        <w:t xml:space="preserve"> veri tabanında indekslenen en az </w:t>
      </w:r>
      <w:r w:rsidR="002469F5">
        <w:t>1</w:t>
      </w:r>
      <w:r w:rsidRPr="004A2770">
        <w:t xml:space="preserve"> (</w:t>
      </w:r>
      <w:r w:rsidR="002469F5" w:rsidRPr="004A2770">
        <w:t>bir</w:t>
      </w:r>
      <w:r w:rsidRPr="004A2770">
        <w:t>) araştırma makalesinin (</w:t>
      </w:r>
      <w:proofErr w:type="spellStart"/>
      <w:r w:rsidRPr="004A2770">
        <w:t>Article</w:t>
      </w:r>
      <w:proofErr w:type="spellEnd"/>
      <w:r w:rsidRPr="004A2770">
        <w:t xml:space="preserve"> veya </w:t>
      </w:r>
      <w:proofErr w:type="spellStart"/>
      <w:r w:rsidRPr="004A2770">
        <w:t>Review</w:t>
      </w:r>
      <w:proofErr w:type="spellEnd"/>
      <w:r w:rsidRPr="004A2770">
        <w:t xml:space="preserve"> </w:t>
      </w:r>
      <w:proofErr w:type="spellStart"/>
      <w:r w:rsidRPr="004A2770">
        <w:t>Article</w:t>
      </w:r>
      <w:proofErr w:type="spellEnd"/>
      <w:r w:rsidRPr="004A2770">
        <w:t>) yayımlanması zorunludur.</w:t>
      </w:r>
    </w:p>
    <w:p w14:paraId="708FD3E4" w14:textId="77777777" w:rsidR="0002330D" w:rsidRPr="009A00F7" w:rsidRDefault="0002330D">
      <w:pPr>
        <w:numPr>
          <w:ilvl w:val="0"/>
          <w:numId w:val="35"/>
        </w:numPr>
      </w:pPr>
      <w:r w:rsidRPr="009A00F7">
        <w:t>Kitap, kitap bölümü veya konferans bildirileri ek çıktı olarak değerlendirilebilir; ancak bu yayınlar tek başına yayın yükümlülüğünü karşılamaz.</w:t>
      </w:r>
    </w:p>
    <w:p w14:paraId="58C0B422" w14:textId="2DB9E540" w:rsidR="0002330D" w:rsidRDefault="0002330D">
      <w:pPr>
        <w:numPr>
          <w:ilvl w:val="0"/>
          <w:numId w:val="35"/>
        </w:numPr>
      </w:pPr>
      <w:r w:rsidRPr="009A00F7">
        <w:t>Yayınların takibi TTO tarafından yapılır.</w:t>
      </w:r>
    </w:p>
    <w:p w14:paraId="41379222" w14:textId="3A880C7D" w:rsidR="00A270F5" w:rsidRPr="009A00F7" w:rsidRDefault="00A270F5">
      <w:pPr>
        <w:numPr>
          <w:ilvl w:val="0"/>
          <w:numId w:val="35"/>
        </w:numPr>
      </w:pPr>
      <w:r>
        <w:t xml:space="preserve">TEZ desteği alan öğrenciler </w:t>
      </w:r>
      <w:proofErr w:type="spellStart"/>
      <w:r>
        <w:t>LEE’yi</w:t>
      </w:r>
      <w:proofErr w:type="spellEnd"/>
      <w:r>
        <w:t xml:space="preserve"> teze konu yayın(</w:t>
      </w:r>
      <w:proofErr w:type="spellStart"/>
      <w:r>
        <w:t>lar</w:t>
      </w:r>
      <w:proofErr w:type="spellEnd"/>
      <w:r>
        <w:t xml:space="preserve">) hakkında </w:t>
      </w:r>
      <w:proofErr w:type="spellStart"/>
      <w:r>
        <w:t>LEE’yi</w:t>
      </w:r>
      <w:proofErr w:type="spellEnd"/>
      <w:r>
        <w:t xml:space="preserve"> bilgilendirmek ile </w:t>
      </w:r>
      <w:r w:rsidR="00C2294C">
        <w:t xml:space="preserve">yükümlüdür. </w:t>
      </w:r>
    </w:p>
    <w:p w14:paraId="5164E31C" w14:textId="358381A3" w:rsidR="004A2770" w:rsidRPr="00C720A7" w:rsidRDefault="004A2770">
      <w:pPr>
        <w:numPr>
          <w:ilvl w:val="0"/>
          <w:numId w:val="35"/>
        </w:numPr>
      </w:pPr>
      <w:bookmarkStart w:id="221" w:name="_Toc31224280"/>
      <w:bookmarkStart w:id="222" w:name="_Ref97237982"/>
      <w:bookmarkStart w:id="223" w:name="_Ref97237985"/>
      <w:bookmarkStart w:id="224" w:name="_Toc225148616"/>
      <w:bookmarkStart w:id="225" w:name="_Toc225283477"/>
      <w:bookmarkEnd w:id="221"/>
      <w:r w:rsidRPr="00C720A7">
        <w:t xml:space="preserve">Tüm yayınlarda işbu Kılavuz’un </w:t>
      </w:r>
      <w:r>
        <w:rPr>
          <w:b/>
          <w:bCs/>
        </w:rPr>
        <w:fldChar w:fldCharType="begin"/>
      </w:r>
      <w:r>
        <w:instrText xml:space="preserve"> REF _Ref225326168 \r \h </w:instrText>
      </w:r>
      <w:r>
        <w:rPr>
          <w:b/>
          <w:bCs/>
        </w:rPr>
      </w:r>
      <w:r>
        <w:rPr>
          <w:b/>
          <w:bCs/>
        </w:rPr>
        <w:fldChar w:fldCharType="separate"/>
      </w:r>
      <w:r w:rsidR="00826251">
        <w:t>11.3.1</w:t>
      </w:r>
      <w:r>
        <w:rPr>
          <w:b/>
          <w:bCs/>
        </w:rPr>
        <w:fldChar w:fldCharType="end"/>
      </w:r>
      <w:r>
        <w:rPr>
          <w:b/>
          <w:bCs/>
        </w:rPr>
        <w:t xml:space="preserve"> </w:t>
      </w:r>
      <w:r>
        <w:rPr>
          <w:b/>
          <w:bCs/>
        </w:rPr>
        <w:fldChar w:fldCharType="begin"/>
      </w:r>
      <w:r>
        <w:rPr>
          <w:b/>
          <w:bCs/>
        </w:rPr>
        <w:instrText xml:space="preserve"> REF _Ref225326169 \h </w:instrText>
      </w:r>
      <w:r>
        <w:rPr>
          <w:b/>
          <w:bCs/>
        </w:rPr>
      </w:r>
      <w:r>
        <w:rPr>
          <w:b/>
          <w:bCs/>
        </w:rPr>
        <w:fldChar w:fldCharType="separate"/>
      </w:r>
      <w:r w:rsidR="00826251">
        <w:t>Yayınlarda Proje Desteklerinin Gösterilmesi</w:t>
      </w:r>
      <w:r>
        <w:rPr>
          <w:b/>
          <w:bCs/>
        </w:rPr>
        <w:fldChar w:fldCharType="end"/>
      </w:r>
      <w:r>
        <w:rPr>
          <w:b/>
          <w:bCs/>
        </w:rPr>
        <w:t xml:space="preserve"> </w:t>
      </w:r>
      <w:r>
        <w:t>bölümünde</w:t>
      </w:r>
      <w:r w:rsidRPr="00C720A7">
        <w:t xml:space="preserve"> belirtilen </w:t>
      </w:r>
      <w:r>
        <w:t xml:space="preserve">kurallara uyulması zorunludur. </w:t>
      </w:r>
    </w:p>
    <w:p w14:paraId="2669973E" w14:textId="182AC09D" w:rsidR="004A2770" w:rsidRDefault="004A2770">
      <w:pPr>
        <w:pStyle w:val="ListeParagraf"/>
        <w:numPr>
          <w:ilvl w:val="0"/>
          <w:numId w:val="35"/>
        </w:numPr>
      </w:pPr>
      <w:r w:rsidRPr="00C720A7">
        <w:t>Belirtilen süre içinde yayın yükümlülüğünü yerine getirmeyen proje yürütücüleri</w:t>
      </w:r>
      <w:r>
        <w:t xml:space="preserve"> hakkında</w:t>
      </w:r>
      <w:r w:rsidRPr="00A0644F">
        <w:t xml:space="preserve"> </w:t>
      </w:r>
      <w:r w:rsidRPr="00C720A7">
        <w:t>işbu Kılavuz’un</w:t>
      </w:r>
      <w:r>
        <w:t xml:space="preserve"> </w:t>
      </w:r>
      <w:r>
        <w:fldChar w:fldCharType="begin"/>
      </w:r>
      <w:r>
        <w:instrText xml:space="preserve"> REF _Ref225326216 \r \h </w:instrText>
      </w:r>
      <w:r>
        <w:fldChar w:fldCharType="separate"/>
      </w:r>
      <w:r w:rsidR="00826251">
        <w:t>7.4.3</w:t>
      </w:r>
      <w:r>
        <w:fldChar w:fldCharType="end"/>
      </w:r>
      <w:r>
        <w:t xml:space="preserve"> </w:t>
      </w:r>
      <w:r>
        <w:fldChar w:fldCharType="begin"/>
      </w:r>
      <w:r>
        <w:instrText xml:space="preserve"> REF _Ref225326220 \h </w:instrText>
      </w:r>
      <w:r>
        <w:fldChar w:fldCharType="separate"/>
      </w:r>
      <w:r w:rsidR="00826251" w:rsidRPr="00BC2A24">
        <w:t>Yayın Yükümlülüğünün Yerine Getirilmemesi</w:t>
      </w:r>
      <w:r>
        <w:fldChar w:fldCharType="end"/>
      </w:r>
      <w:r>
        <w:t xml:space="preserve"> hükümleri kapsamında işlem yapılır. </w:t>
      </w:r>
    </w:p>
    <w:p w14:paraId="482A0CB4" w14:textId="2DF2CF35" w:rsidR="0011048D" w:rsidRPr="002E3579" w:rsidRDefault="0011048D" w:rsidP="008B2F7F">
      <w:pPr>
        <w:pStyle w:val="Balk2"/>
      </w:pPr>
      <w:bookmarkStart w:id="226" w:name="_Toc232869182"/>
      <w:r w:rsidRPr="002E3579">
        <w:t>TÜBİTAK TEYDEB</w:t>
      </w:r>
      <w:r w:rsidR="000C446A">
        <w:t xml:space="preserve"> </w:t>
      </w:r>
      <w:r w:rsidRPr="002E3579">
        <w:t>Destekleri (TTD)</w:t>
      </w:r>
      <w:bookmarkEnd w:id="222"/>
      <w:bookmarkEnd w:id="223"/>
      <w:bookmarkEnd w:id="224"/>
      <w:bookmarkEnd w:id="225"/>
      <w:bookmarkEnd w:id="226"/>
    </w:p>
    <w:p w14:paraId="6DB9B8AA" w14:textId="19925865" w:rsidR="00BC6CB5" w:rsidRPr="002E3579" w:rsidRDefault="00BC6CB5" w:rsidP="00F87019">
      <w:pPr>
        <w:tabs>
          <w:tab w:val="left" w:pos="0"/>
        </w:tabs>
        <w:ind w:right="89"/>
        <w:rPr>
          <w:rFonts w:cs="Calibri"/>
        </w:rPr>
      </w:pPr>
      <w:r w:rsidRPr="002E3579">
        <w:rPr>
          <w:rFonts w:cs="Calibri"/>
          <w:b/>
        </w:rPr>
        <w:t>Tanım ve Kapsamı:</w:t>
      </w:r>
      <w:r w:rsidR="00C2294C">
        <w:rPr>
          <w:rFonts w:cs="Calibri"/>
          <w:b/>
        </w:rPr>
        <w:t xml:space="preserve"> </w:t>
      </w:r>
      <w:r w:rsidRPr="002E3579">
        <w:rPr>
          <w:rFonts w:cs="Calibri"/>
        </w:rPr>
        <w:t xml:space="preserve">Üniversite-sanayi </w:t>
      </w:r>
      <w:r w:rsidR="00F532A0" w:rsidRPr="002E3579">
        <w:rPr>
          <w:rFonts w:cs="Calibri"/>
        </w:rPr>
        <w:t>iş birliğine</w:t>
      </w:r>
      <w:r w:rsidRPr="002E3579">
        <w:rPr>
          <w:rFonts w:cs="Calibri"/>
        </w:rPr>
        <w:t xml:space="preserve"> yönelik, TÜBİTAK TEYDEB programlarındaki projelerde görev alan </w:t>
      </w:r>
      <w:r w:rsidR="00233DBA" w:rsidRPr="002E3579">
        <w:rPr>
          <w:rFonts w:cs="Calibri"/>
        </w:rPr>
        <w:t>BAU</w:t>
      </w:r>
      <w:r w:rsidRPr="002E3579">
        <w:rPr>
          <w:rFonts w:cs="Calibri"/>
        </w:rPr>
        <w:t xml:space="preserve"> </w:t>
      </w:r>
      <w:r w:rsidR="00C93FF1" w:rsidRPr="002E3579">
        <w:rPr>
          <w:rFonts w:cs="Calibri"/>
        </w:rPr>
        <w:t>öğretim üyelerine</w:t>
      </w:r>
      <w:r w:rsidR="00470216">
        <w:rPr>
          <w:rFonts w:cs="Calibri"/>
        </w:rPr>
        <w:t xml:space="preserve"> ve öğrencilerine</w:t>
      </w:r>
      <w:r w:rsidR="00B12E34" w:rsidRPr="002E3579">
        <w:rPr>
          <w:rFonts w:cs="Calibri"/>
        </w:rPr>
        <w:t xml:space="preserve"> </w:t>
      </w:r>
      <w:r w:rsidRPr="002E3579">
        <w:rPr>
          <w:rFonts w:cs="Calibri"/>
        </w:rPr>
        <w:t xml:space="preserve">verilen bireysel desteklerdir. </w:t>
      </w:r>
    </w:p>
    <w:p w14:paraId="444CA173" w14:textId="32552F5E" w:rsidR="00BC6CB5" w:rsidRPr="002E3579" w:rsidRDefault="00003C61" w:rsidP="00F87019">
      <w:pPr>
        <w:tabs>
          <w:tab w:val="left" w:pos="0"/>
        </w:tabs>
        <w:ind w:right="89"/>
        <w:rPr>
          <w:rFonts w:cs="Calibri"/>
        </w:rPr>
      </w:pPr>
      <w:r>
        <w:rPr>
          <w:rFonts w:cs="Calibri"/>
          <w:b/>
        </w:rPr>
        <w:t>Kimler Başvurabilir:</w:t>
      </w:r>
      <w:r w:rsidR="00C2294C">
        <w:rPr>
          <w:rFonts w:cs="Calibri"/>
          <w:b/>
        </w:rPr>
        <w:t xml:space="preserve"> </w:t>
      </w:r>
      <w:proofErr w:type="spellStart"/>
      <w:r w:rsidR="00335290" w:rsidRPr="00335290">
        <w:rPr>
          <w:rFonts w:cs="Calibri"/>
        </w:rPr>
        <w:t>BAU’da</w:t>
      </w:r>
      <w:proofErr w:type="spellEnd"/>
      <w:r w:rsidR="00335290" w:rsidRPr="00335290">
        <w:rPr>
          <w:rFonts w:cs="Calibri"/>
        </w:rPr>
        <w:t xml:space="preserve"> tam zamanlı görev yapan öğretim üyeleri </w:t>
      </w:r>
      <w:r w:rsidR="00C2294C">
        <w:rPr>
          <w:rFonts w:cs="Calibri"/>
        </w:rPr>
        <w:t xml:space="preserve">bilimsel danışman </w:t>
      </w:r>
      <w:r w:rsidR="00F25520">
        <w:rPr>
          <w:rFonts w:cs="Calibri"/>
        </w:rPr>
        <w:t xml:space="preserve">veya yürütücü </w:t>
      </w:r>
      <w:r w:rsidR="00C2294C">
        <w:rPr>
          <w:rFonts w:cs="Calibri"/>
        </w:rPr>
        <w:t xml:space="preserve">olarak </w:t>
      </w:r>
      <w:r w:rsidR="00BC6CB5" w:rsidRPr="002E3579">
        <w:rPr>
          <w:rFonts w:cs="Calibri"/>
        </w:rPr>
        <w:t>yer aldı</w:t>
      </w:r>
      <w:r w:rsidR="00C93FF1" w:rsidRPr="002E3579">
        <w:rPr>
          <w:rFonts w:cs="Calibri"/>
        </w:rPr>
        <w:t>kları</w:t>
      </w:r>
      <w:r w:rsidR="00BC6CB5" w:rsidRPr="002E3579">
        <w:rPr>
          <w:rFonts w:cs="Calibri"/>
        </w:rPr>
        <w:t xml:space="preserve"> TÜBİTAK TEYDEB programlarına yönelik olarak bu desteğe başvurabilirler.</w:t>
      </w:r>
    </w:p>
    <w:p w14:paraId="3CCD595E" w14:textId="56CA0520" w:rsidR="00BC6CB5" w:rsidRPr="00423B5F" w:rsidRDefault="00BC6CB5">
      <w:pPr>
        <w:numPr>
          <w:ilvl w:val="0"/>
          <w:numId w:val="4"/>
        </w:numPr>
        <w:tabs>
          <w:tab w:val="left" w:pos="0"/>
        </w:tabs>
        <w:ind w:right="89"/>
        <w:rPr>
          <w:rFonts w:cs="Calibri"/>
        </w:rPr>
      </w:pPr>
      <w:r w:rsidRPr="002E3579">
        <w:rPr>
          <w:rFonts w:cs="Calibri"/>
        </w:rPr>
        <w:t>TÜBİTAK</w:t>
      </w:r>
      <w:r w:rsidR="007872DF" w:rsidRPr="002E3579">
        <w:rPr>
          <w:rFonts w:cs="Calibri"/>
        </w:rPr>
        <w:t xml:space="preserve"> TEYDEB 1505</w:t>
      </w:r>
      <w:r w:rsidRPr="002E3579">
        <w:rPr>
          <w:rFonts w:cs="Calibri"/>
        </w:rPr>
        <w:t xml:space="preserve"> Üniversite-Sanayi </w:t>
      </w:r>
      <w:r w:rsidR="00021429" w:rsidRPr="002E3579">
        <w:rPr>
          <w:rFonts w:cs="Calibri"/>
        </w:rPr>
        <w:t>İş birliği</w:t>
      </w:r>
      <w:r w:rsidRPr="002E3579">
        <w:rPr>
          <w:rFonts w:cs="Calibri"/>
        </w:rPr>
        <w:t xml:space="preserve"> Destek Programı kapsamında desteklenen projelerdeki </w:t>
      </w:r>
      <w:r w:rsidR="006B5B6F" w:rsidRPr="00423B5F">
        <w:rPr>
          <w:rFonts w:cs="Calibri"/>
        </w:rPr>
        <w:t xml:space="preserve">öğretim üyesi </w:t>
      </w:r>
      <w:r w:rsidRPr="00423B5F">
        <w:rPr>
          <w:rFonts w:cs="Calibri"/>
        </w:rPr>
        <w:t>proje yürütücü</w:t>
      </w:r>
      <w:r w:rsidR="007B0CF0" w:rsidRPr="00423B5F">
        <w:rPr>
          <w:rFonts w:cs="Calibri"/>
        </w:rPr>
        <w:t>s</w:t>
      </w:r>
      <w:r w:rsidR="00667D60" w:rsidRPr="00423B5F">
        <w:rPr>
          <w:rFonts w:cs="Calibri"/>
        </w:rPr>
        <w:t>ü.</w:t>
      </w:r>
    </w:p>
    <w:p w14:paraId="257ED1A3" w14:textId="4DEF42FE" w:rsidR="006B5B6F" w:rsidRPr="00423B5F" w:rsidRDefault="006B5B6F">
      <w:pPr>
        <w:numPr>
          <w:ilvl w:val="0"/>
          <w:numId w:val="4"/>
        </w:numPr>
        <w:tabs>
          <w:tab w:val="left" w:pos="0"/>
        </w:tabs>
        <w:ind w:right="89"/>
        <w:rPr>
          <w:rFonts w:cs="Calibri"/>
        </w:rPr>
      </w:pPr>
      <w:r w:rsidRPr="00423B5F">
        <w:rPr>
          <w:rFonts w:cs="Calibri"/>
        </w:rPr>
        <w:t xml:space="preserve">TÜBİTAK TEYDEB 1505 Üniversite-Sanayi </w:t>
      </w:r>
      <w:r w:rsidR="00021429" w:rsidRPr="00423B5F">
        <w:rPr>
          <w:rFonts w:cs="Calibri"/>
        </w:rPr>
        <w:t>İş birliği</w:t>
      </w:r>
      <w:r w:rsidRPr="00423B5F">
        <w:rPr>
          <w:rFonts w:cs="Calibri"/>
        </w:rPr>
        <w:t xml:space="preserve"> Destek Programı kapsamında desteklenen proje</w:t>
      </w:r>
      <w:r w:rsidR="00223FE4" w:rsidRPr="00423B5F">
        <w:rPr>
          <w:rFonts w:cs="Calibri"/>
        </w:rPr>
        <w:t xml:space="preserve"> ekibinde </w:t>
      </w:r>
      <w:r w:rsidR="007172AA" w:rsidRPr="00423B5F">
        <w:rPr>
          <w:rFonts w:cs="Calibri"/>
        </w:rPr>
        <w:t>yer alan</w:t>
      </w:r>
      <w:r w:rsidR="009E30B1" w:rsidRPr="00423B5F">
        <w:rPr>
          <w:rFonts w:cs="Calibri"/>
        </w:rPr>
        <w:t xml:space="preserve"> ve doktora </w:t>
      </w:r>
      <w:r w:rsidR="007B0CF0" w:rsidRPr="00423B5F">
        <w:rPr>
          <w:rFonts w:cs="Calibri"/>
        </w:rPr>
        <w:t xml:space="preserve">tez </w:t>
      </w:r>
      <w:r w:rsidR="009E30B1" w:rsidRPr="00423B5F">
        <w:rPr>
          <w:rFonts w:cs="Calibri"/>
        </w:rPr>
        <w:t xml:space="preserve">konusu ile proje konusu </w:t>
      </w:r>
      <w:r w:rsidR="007533AF" w:rsidRPr="00423B5F">
        <w:rPr>
          <w:rFonts w:cs="Calibri"/>
        </w:rPr>
        <w:t xml:space="preserve">yakın alan </w:t>
      </w:r>
      <w:r w:rsidR="007B0CF0" w:rsidRPr="00423B5F">
        <w:rPr>
          <w:rFonts w:cs="Calibri"/>
        </w:rPr>
        <w:t xml:space="preserve">veya aynı </w:t>
      </w:r>
      <w:r w:rsidR="007533AF" w:rsidRPr="00423B5F">
        <w:rPr>
          <w:rFonts w:cs="Calibri"/>
        </w:rPr>
        <w:t xml:space="preserve">olan </w:t>
      </w:r>
      <w:r w:rsidR="007B0CF0" w:rsidRPr="00423B5F">
        <w:rPr>
          <w:rFonts w:cs="Calibri"/>
        </w:rPr>
        <w:t>bir</w:t>
      </w:r>
      <w:r w:rsidR="007172AA" w:rsidRPr="00423B5F">
        <w:rPr>
          <w:rFonts w:cs="Calibri"/>
        </w:rPr>
        <w:t xml:space="preserve"> doktora </w:t>
      </w:r>
      <w:r w:rsidR="007B0CF0" w:rsidRPr="00423B5F">
        <w:rPr>
          <w:rFonts w:cs="Calibri"/>
        </w:rPr>
        <w:t>öğrencisi</w:t>
      </w:r>
      <w:r w:rsidR="004B2B47" w:rsidRPr="00423B5F">
        <w:rPr>
          <w:rFonts w:cs="Calibri"/>
        </w:rPr>
        <w:t>.</w:t>
      </w:r>
    </w:p>
    <w:p w14:paraId="2CEA32B5" w14:textId="3319E806" w:rsidR="00BC6CB5" w:rsidRPr="002E3579" w:rsidRDefault="00BC6CB5">
      <w:pPr>
        <w:numPr>
          <w:ilvl w:val="0"/>
          <w:numId w:val="4"/>
        </w:numPr>
        <w:tabs>
          <w:tab w:val="left" w:pos="0"/>
        </w:tabs>
        <w:ind w:right="89"/>
        <w:rPr>
          <w:rFonts w:cs="Calibri"/>
        </w:rPr>
      </w:pPr>
      <w:r w:rsidRPr="002E3579">
        <w:rPr>
          <w:rFonts w:cs="Calibri"/>
        </w:rPr>
        <w:t xml:space="preserve">Aşağıdaki programlardan herhangi birinde </w:t>
      </w:r>
      <w:r w:rsidR="008075E2">
        <w:rPr>
          <w:rFonts w:cs="Calibri"/>
        </w:rPr>
        <w:t xml:space="preserve">BAU ile </w:t>
      </w:r>
      <w:r w:rsidR="00AD0D4D">
        <w:rPr>
          <w:rFonts w:cs="Calibri"/>
        </w:rPr>
        <w:t xml:space="preserve">proje </w:t>
      </w:r>
      <w:r w:rsidR="005004F6">
        <w:rPr>
          <w:rFonts w:cs="Calibri"/>
        </w:rPr>
        <w:t xml:space="preserve">yürütücüsü </w:t>
      </w:r>
      <w:r w:rsidR="00760F44">
        <w:rPr>
          <w:rFonts w:cs="Calibri"/>
        </w:rPr>
        <w:t>firma arasında aşağıdaki programlardan biri kapsamında</w:t>
      </w:r>
      <w:r w:rsidR="008075E2">
        <w:rPr>
          <w:rFonts w:cs="Calibri"/>
        </w:rPr>
        <w:t xml:space="preserve"> üniversite sanayi </w:t>
      </w:r>
      <w:r w:rsidR="00021429">
        <w:rPr>
          <w:rFonts w:cs="Calibri"/>
        </w:rPr>
        <w:t>iş birliği</w:t>
      </w:r>
      <w:r w:rsidR="008075E2">
        <w:rPr>
          <w:rFonts w:cs="Calibri"/>
        </w:rPr>
        <w:t xml:space="preserve"> kontratı</w:t>
      </w:r>
      <w:r w:rsidR="00760F44">
        <w:rPr>
          <w:rFonts w:cs="Calibri"/>
        </w:rPr>
        <w:t xml:space="preserve"> ile </w:t>
      </w:r>
      <w:r w:rsidR="007172AA" w:rsidRPr="00423B5F">
        <w:rPr>
          <w:rFonts w:cs="Calibri"/>
          <w:bCs/>
        </w:rPr>
        <w:t>bilimsel</w:t>
      </w:r>
      <w:r w:rsidRPr="00423B5F">
        <w:rPr>
          <w:rFonts w:cs="Calibri"/>
          <w:bCs/>
        </w:rPr>
        <w:t xml:space="preserve"> danışman olarak</w:t>
      </w:r>
      <w:r w:rsidRPr="002E3579">
        <w:rPr>
          <w:rFonts w:cs="Calibri"/>
        </w:rPr>
        <w:t xml:space="preserve"> yer alan öğretim üyeleri</w:t>
      </w:r>
      <w:r w:rsidR="004B2B47">
        <w:rPr>
          <w:rFonts w:cs="Calibri"/>
        </w:rPr>
        <w:t>.</w:t>
      </w:r>
    </w:p>
    <w:p w14:paraId="2FA80F24" w14:textId="77777777" w:rsidR="00BC6CB5" w:rsidRPr="002E3579" w:rsidRDefault="00BC6CB5">
      <w:pPr>
        <w:numPr>
          <w:ilvl w:val="1"/>
          <w:numId w:val="3"/>
        </w:numPr>
        <w:tabs>
          <w:tab w:val="left" w:pos="0"/>
        </w:tabs>
        <w:ind w:right="89"/>
        <w:rPr>
          <w:rFonts w:cs="Calibri"/>
        </w:rPr>
      </w:pPr>
      <w:r w:rsidRPr="002E3579">
        <w:rPr>
          <w:rFonts w:cs="Calibri"/>
        </w:rPr>
        <w:t>1501-TÜBİTAK Sanayi Ar-</w:t>
      </w:r>
      <w:proofErr w:type="spellStart"/>
      <w:r w:rsidRPr="002E3579">
        <w:rPr>
          <w:rFonts w:cs="Calibri"/>
        </w:rPr>
        <w:t>Ge</w:t>
      </w:r>
      <w:proofErr w:type="spellEnd"/>
      <w:r w:rsidRPr="002E3579">
        <w:rPr>
          <w:rFonts w:cs="Calibri"/>
        </w:rPr>
        <w:t xml:space="preserve"> Projeleri Destekleme Programı,</w:t>
      </w:r>
    </w:p>
    <w:p w14:paraId="5D599332" w14:textId="77777777" w:rsidR="00BC6CB5" w:rsidRPr="002E3579" w:rsidRDefault="00BC6CB5">
      <w:pPr>
        <w:numPr>
          <w:ilvl w:val="1"/>
          <w:numId w:val="3"/>
        </w:numPr>
        <w:tabs>
          <w:tab w:val="left" w:pos="0"/>
        </w:tabs>
        <w:ind w:right="89"/>
        <w:rPr>
          <w:rFonts w:cs="Calibri"/>
        </w:rPr>
      </w:pPr>
      <w:r w:rsidRPr="002E3579">
        <w:rPr>
          <w:rFonts w:cs="Calibri"/>
        </w:rPr>
        <w:t>1507-TÜBİTAK KOBİ Ar-</w:t>
      </w:r>
      <w:proofErr w:type="spellStart"/>
      <w:r w:rsidRPr="002E3579">
        <w:rPr>
          <w:rFonts w:cs="Calibri"/>
        </w:rPr>
        <w:t>Ge</w:t>
      </w:r>
      <w:proofErr w:type="spellEnd"/>
      <w:r w:rsidRPr="002E3579">
        <w:rPr>
          <w:rFonts w:cs="Calibri"/>
        </w:rPr>
        <w:t xml:space="preserve"> Başlangıç Destek Programı,</w:t>
      </w:r>
    </w:p>
    <w:p w14:paraId="5070CB11" w14:textId="184F2E60" w:rsidR="00156625" w:rsidRDefault="00AD0D4D">
      <w:pPr>
        <w:numPr>
          <w:ilvl w:val="1"/>
          <w:numId w:val="3"/>
        </w:numPr>
        <w:tabs>
          <w:tab w:val="left" w:pos="0"/>
        </w:tabs>
        <w:ind w:right="89"/>
        <w:rPr>
          <w:rStyle w:val="field-content"/>
          <w:rFonts w:cs="Calibri"/>
        </w:rPr>
      </w:pPr>
      <w:r w:rsidRPr="002E3579">
        <w:rPr>
          <w:rStyle w:val="field-content"/>
          <w:rFonts w:cs="Calibri"/>
        </w:rPr>
        <w:t>1509-</w:t>
      </w:r>
      <w:r w:rsidR="005004F6">
        <w:rPr>
          <w:rStyle w:val="field-content"/>
          <w:rFonts w:cs="Calibri"/>
        </w:rPr>
        <w:t>T</w:t>
      </w:r>
      <w:r w:rsidR="00156625" w:rsidRPr="002E3579">
        <w:rPr>
          <w:rStyle w:val="field-content"/>
          <w:rFonts w:cs="Calibri"/>
        </w:rPr>
        <w:t>ÜBİTAK Uluslararası Sanayi Ar-</w:t>
      </w:r>
      <w:proofErr w:type="spellStart"/>
      <w:r w:rsidR="00156625" w:rsidRPr="002E3579">
        <w:rPr>
          <w:rStyle w:val="field-content"/>
          <w:rFonts w:cs="Calibri"/>
        </w:rPr>
        <w:t>Ge</w:t>
      </w:r>
      <w:proofErr w:type="spellEnd"/>
      <w:r w:rsidR="00156625" w:rsidRPr="002E3579">
        <w:rPr>
          <w:rStyle w:val="field-content"/>
          <w:rFonts w:cs="Calibri"/>
        </w:rPr>
        <w:t xml:space="preserve"> Projeleri Destekleme Programı</w:t>
      </w:r>
      <w:r w:rsidR="00110641">
        <w:rPr>
          <w:rStyle w:val="field-content"/>
          <w:rFonts w:cs="Calibri"/>
        </w:rPr>
        <w:t>,</w:t>
      </w:r>
    </w:p>
    <w:p w14:paraId="122B2637" w14:textId="77777777" w:rsidR="00BC6CB5" w:rsidRPr="002E3579" w:rsidRDefault="00BC6CB5">
      <w:pPr>
        <w:numPr>
          <w:ilvl w:val="1"/>
          <w:numId w:val="3"/>
        </w:numPr>
        <w:tabs>
          <w:tab w:val="left" w:pos="0"/>
        </w:tabs>
        <w:ind w:right="89"/>
        <w:rPr>
          <w:rFonts w:cs="Calibri"/>
        </w:rPr>
      </w:pPr>
      <w:r w:rsidRPr="002E3579">
        <w:rPr>
          <w:rFonts w:cs="Calibri"/>
        </w:rPr>
        <w:lastRenderedPageBreak/>
        <w:t>1511-TÜBİTAK Öncelikli Alanlar Araştırma Teknoloji Geliştirme ve Yenilik Projeleri Destekleme Programı,</w:t>
      </w:r>
    </w:p>
    <w:p w14:paraId="755AF959" w14:textId="64D2D014" w:rsidR="00795C89" w:rsidRPr="002E3579" w:rsidRDefault="00795C89">
      <w:pPr>
        <w:numPr>
          <w:ilvl w:val="1"/>
          <w:numId w:val="3"/>
        </w:numPr>
        <w:tabs>
          <w:tab w:val="left" w:pos="0"/>
        </w:tabs>
        <w:ind w:right="89"/>
        <w:rPr>
          <w:rFonts w:cs="Calibri"/>
        </w:rPr>
      </w:pPr>
      <w:r>
        <w:rPr>
          <w:rFonts w:cs="Calibri"/>
          <w:color w:val="000000"/>
          <w:szCs w:val="22"/>
        </w:rPr>
        <w:t>1709-</w:t>
      </w:r>
      <w:r w:rsidRPr="00795C89">
        <w:rPr>
          <w:rFonts w:cs="Calibri"/>
          <w:color w:val="000000"/>
          <w:szCs w:val="22"/>
        </w:rPr>
        <w:t>EUREKA-EUROSTARS</w:t>
      </w:r>
      <w:r w:rsidR="004B2B47">
        <w:rPr>
          <w:rFonts w:cs="Calibri"/>
          <w:color w:val="000000"/>
          <w:szCs w:val="22"/>
        </w:rPr>
        <w:t>.</w:t>
      </w:r>
    </w:p>
    <w:p w14:paraId="4D0117EC" w14:textId="3ECDCF25" w:rsidR="00BC6CB5" w:rsidRPr="002E3579" w:rsidRDefault="00533588" w:rsidP="00F87019">
      <w:pPr>
        <w:tabs>
          <w:tab w:val="left" w:pos="0"/>
        </w:tabs>
        <w:ind w:right="89"/>
        <w:rPr>
          <w:rFonts w:cs="Calibri"/>
          <w:b/>
        </w:rPr>
      </w:pPr>
      <w:r w:rsidRPr="002E3579">
        <w:rPr>
          <w:rFonts w:cs="Calibri"/>
          <w:b/>
        </w:rPr>
        <w:t xml:space="preserve">Destek </w:t>
      </w:r>
      <w:r w:rsidR="00E5311D" w:rsidRPr="002E3579">
        <w:rPr>
          <w:rFonts w:cs="Calibri"/>
          <w:b/>
        </w:rPr>
        <w:t>Bütçesi ve Süresi</w:t>
      </w:r>
      <w:r w:rsidR="00BC6CB5" w:rsidRPr="002E3579">
        <w:rPr>
          <w:rFonts w:cs="Calibri"/>
          <w:b/>
        </w:rPr>
        <w:t>:</w:t>
      </w:r>
    </w:p>
    <w:p w14:paraId="72B42A11" w14:textId="192F118A" w:rsidR="000D19C0" w:rsidRDefault="00BC6CB5">
      <w:pPr>
        <w:numPr>
          <w:ilvl w:val="0"/>
          <w:numId w:val="2"/>
        </w:numPr>
        <w:tabs>
          <w:tab w:val="left" w:pos="0"/>
        </w:tabs>
        <w:ind w:right="89"/>
        <w:rPr>
          <w:rFonts w:cs="Calibri"/>
        </w:rPr>
      </w:pPr>
      <w:r w:rsidRPr="002E3579">
        <w:rPr>
          <w:rFonts w:cs="Calibri"/>
        </w:rPr>
        <w:t>TÜBİTAK</w:t>
      </w:r>
      <w:r w:rsidR="00936B2A" w:rsidRPr="002E3579">
        <w:rPr>
          <w:rFonts w:cs="Calibri"/>
        </w:rPr>
        <w:t xml:space="preserve"> TEYDEB 1505</w:t>
      </w:r>
      <w:r w:rsidRPr="002E3579">
        <w:rPr>
          <w:rFonts w:cs="Calibri"/>
        </w:rPr>
        <w:t xml:space="preserve"> Üniversite-Sanayi </w:t>
      </w:r>
      <w:r w:rsidR="00BD5E1F" w:rsidRPr="002E3579">
        <w:rPr>
          <w:rFonts w:cs="Calibri"/>
        </w:rPr>
        <w:t>İş birliği</w:t>
      </w:r>
      <w:r w:rsidRPr="002E3579">
        <w:rPr>
          <w:rFonts w:cs="Calibri"/>
        </w:rPr>
        <w:t xml:space="preserve"> Destek Programı kapsamında desteklenen projelerdeki</w:t>
      </w:r>
      <w:r w:rsidR="000D19C0">
        <w:rPr>
          <w:rFonts w:cs="Calibri"/>
        </w:rPr>
        <w:t>:</w:t>
      </w:r>
    </w:p>
    <w:p w14:paraId="11985837" w14:textId="08C795AD" w:rsidR="00BC6CB5" w:rsidRDefault="000D19C0">
      <w:pPr>
        <w:numPr>
          <w:ilvl w:val="1"/>
          <w:numId w:val="2"/>
        </w:numPr>
        <w:tabs>
          <w:tab w:val="left" w:pos="0"/>
        </w:tabs>
        <w:ind w:right="89"/>
        <w:rPr>
          <w:rFonts w:cs="Calibri"/>
        </w:rPr>
      </w:pPr>
      <w:r w:rsidRPr="00423B5F">
        <w:rPr>
          <w:rFonts w:cs="Calibri"/>
          <w:bCs/>
        </w:rPr>
        <w:t>P</w:t>
      </w:r>
      <w:r w:rsidR="00BC6CB5" w:rsidRPr="00423B5F">
        <w:rPr>
          <w:rFonts w:cs="Calibri"/>
          <w:bCs/>
        </w:rPr>
        <w:t>roje yürütücü</w:t>
      </w:r>
      <w:r w:rsidR="007B0CF0" w:rsidRPr="00423B5F">
        <w:rPr>
          <w:rFonts w:cs="Calibri"/>
          <w:bCs/>
        </w:rPr>
        <w:t>süne</w:t>
      </w:r>
      <w:r w:rsidR="009E30B1">
        <w:rPr>
          <w:rFonts w:cs="Calibri"/>
          <w:b/>
        </w:rPr>
        <w:t xml:space="preserve"> </w:t>
      </w:r>
      <w:r w:rsidR="00BC6CB5" w:rsidRPr="002E3579">
        <w:rPr>
          <w:rFonts w:cs="Calibri"/>
        </w:rPr>
        <w:t xml:space="preserve">TÜBİTAK tarafından </w:t>
      </w:r>
      <w:r w:rsidR="00936B2A" w:rsidRPr="002E3579">
        <w:rPr>
          <w:rFonts w:cs="Calibri"/>
        </w:rPr>
        <w:t xml:space="preserve">ödenen </w:t>
      </w:r>
      <w:r w:rsidR="00BC6CB5" w:rsidRPr="002E3579">
        <w:rPr>
          <w:rFonts w:cs="Calibri"/>
        </w:rPr>
        <w:t xml:space="preserve">Proje Teşvik İkramiyesi (PTİ) bedeli kadar </w:t>
      </w:r>
      <w:r w:rsidR="00E47F82">
        <w:rPr>
          <w:rFonts w:cs="Calibri"/>
        </w:rPr>
        <w:t xml:space="preserve">ek </w:t>
      </w:r>
      <w:r w:rsidR="00BC6CB5" w:rsidRPr="002E3579">
        <w:rPr>
          <w:rFonts w:cs="Calibri"/>
        </w:rPr>
        <w:t xml:space="preserve">teşvik proje süresince </w:t>
      </w:r>
      <w:r w:rsidR="00477951" w:rsidRPr="002E3579">
        <w:rPr>
          <w:rFonts w:cs="Calibri"/>
        </w:rPr>
        <w:t>ödenir</w:t>
      </w:r>
      <w:r w:rsidR="00BC6CB5" w:rsidRPr="002E3579">
        <w:rPr>
          <w:rFonts w:cs="Calibri"/>
        </w:rPr>
        <w:t xml:space="preserve">. </w:t>
      </w:r>
      <w:r w:rsidR="00055ADA">
        <w:rPr>
          <w:rFonts w:cs="Calibri"/>
        </w:rPr>
        <w:t>Teşvik süresi</w:t>
      </w:r>
      <w:r w:rsidR="008D0BBE" w:rsidRPr="002E3579">
        <w:rPr>
          <w:rFonts w:cs="Calibri"/>
        </w:rPr>
        <w:t xml:space="preserve"> TÜBİTAK TEYDEB 1505 projes</w:t>
      </w:r>
      <w:r w:rsidR="009C3C96">
        <w:rPr>
          <w:rFonts w:cs="Calibri"/>
        </w:rPr>
        <w:t xml:space="preserve">i </w:t>
      </w:r>
      <w:r w:rsidR="007A0FC4">
        <w:rPr>
          <w:rFonts w:cs="Calibri"/>
        </w:rPr>
        <w:t xml:space="preserve">kapsamında </w:t>
      </w:r>
      <w:r w:rsidR="008D0BBE" w:rsidRPr="002E3579">
        <w:rPr>
          <w:rFonts w:cs="Calibri"/>
        </w:rPr>
        <w:t>BAU ile yap</w:t>
      </w:r>
      <w:r w:rsidR="007A0FC4">
        <w:rPr>
          <w:rFonts w:cs="Calibri"/>
        </w:rPr>
        <w:t>ılan</w:t>
      </w:r>
      <w:r w:rsidR="008D0BBE" w:rsidRPr="002E3579">
        <w:rPr>
          <w:rFonts w:cs="Calibri"/>
        </w:rPr>
        <w:t xml:space="preserve"> proje sözleşmesi ile sınırlıdır.</w:t>
      </w:r>
    </w:p>
    <w:p w14:paraId="1C7CE81C" w14:textId="1F83589E" w:rsidR="00BC6CB5" w:rsidRPr="0081611C" w:rsidRDefault="007A0FC4">
      <w:pPr>
        <w:numPr>
          <w:ilvl w:val="1"/>
          <w:numId w:val="2"/>
        </w:numPr>
        <w:tabs>
          <w:tab w:val="left" w:pos="0"/>
        </w:tabs>
        <w:ind w:right="89"/>
        <w:rPr>
          <w:rFonts w:cs="Calibri"/>
        </w:rPr>
      </w:pPr>
      <w:r w:rsidRPr="00423B5F">
        <w:rPr>
          <w:rFonts w:cs="Calibri"/>
          <w:bCs/>
        </w:rPr>
        <w:t>Projede yer alan ve ücretli</w:t>
      </w:r>
      <w:r w:rsidR="002924F8" w:rsidRPr="00423B5F">
        <w:rPr>
          <w:rFonts w:cs="Calibri"/>
          <w:bCs/>
        </w:rPr>
        <w:t xml:space="preserve"> olarak </w:t>
      </w:r>
      <w:r w:rsidR="00F75BF8" w:rsidRPr="00423B5F">
        <w:rPr>
          <w:rFonts w:cs="Calibri"/>
          <w:bCs/>
        </w:rPr>
        <w:t>çalışan</w:t>
      </w:r>
      <w:r w:rsidR="00F75BF8" w:rsidRPr="00423B5F">
        <w:rPr>
          <w:rStyle w:val="DipnotBavurusu"/>
          <w:rFonts w:cs="Calibri"/>
          <w:bCs/>
        </w:rPr>
        <w:footnoteReference w:id="10"/>
      </w:r>
      <w:r w:rsidR="00F75BF8" w:rsidRPr="00423B5F">
        <w:rPr>
          <w:rFonts w:cs="Calibri"/>
          <w:bCs/>
        </w:rPr>
        <w:t xml:space="preserve"> </w:t>
      </w:r>
      <w:r w:rsidR="002924F8" w:rsidRPr="00423B5F">
        <w:rPr>
          <w:rFonts w:cs="Calibri"/>
          <w:bCs/>
        </w:rPr>
        <w:t>(proje ortağı firma veya başka bir firmada)</w:t>
      </w:r>
      <w:r w:rsidRPr="00423B5F">
        <w:rPr>
          <w:rFonts w:cs="Calibri"/>
          <w:bCs/>
        </w:rPr>
        <w:t xml:space="preserve"> </w:t>
      </w:r>
      <w:r w:rsidR="000D19C0" w:rsidRPr="00423B5F">
        <w:rPr>
          <w:rFonts w:cs="Calibri"/>
          <w:bCs/>
        </w:rPr>
        <w:t>bir doktora öğrencisine TÜBİTAK</w:t>
      </w:r>
      <w:r w:rsidR="000D19C0" w:rsidRPr="0081611C">
        <w:rPr>
          <w:rFonts w:cs="Calibri"/>
        </w:rPr>
        <w:t xml:space="preserve"> tarafından ödenen Proje Teşvik İkramiyesi (PTİ) bedeli kadar ek teşvik proje süresince ödenir. </w:t>
      </w:r>
      <w:r w:rsidR="0081611C">
        <w:rPr>
          <w:rFonts w:cs="Calibri"/>
        </w:rPr>
        <w:t>Teşvik süresi</w:t>
      </w:r>
      <w:r w:rsidR="0081611C" w:rsidRPr="002E3579">
        <w:rPr>
          <w:rFonts w:cs="Calibri"/>
        </w:rPr>
        <w:t xml:space="preserve"> TÜBİTAK TEYDEB 1505 projes</w:t>
      </w:r>
      <w:r w:rsidR="0081611C">
        <w:rPr>
          <w:rFonts w:cs="Calibri"/>
        </w:rPr>
        <w:t xml:space="preserve">i kapsamında </w:t>
      </w:r>
      <w:r w:rsidR="0081611C" w:rsidRPr="002E3579">
        <w:rPr>
          <w:rFonts w:cs="Calibri"/>
        </w:rPr>
        <w:t>BAU ile yap</w:t>
      </w:r>
      <w:r w:rsidR="0081611C">
        <w:rPr>
          <w:rFonts w:cs="Calibri"/>
        </w:rPr>
        <w:t>ılan</w:t>
      </w:r>
      <w:r w:rsidR="0081611C" w:rsidRPr="002E3579">
        <w:rPr>
          <w:rFonts w:cs="Calibri"/>
        </w:rPr>
        <w:t xml:space="preserve"> proje sözleşmesi ile sınırlıdır.</w:t>
      </w:r>
    </w:p>
    <w:p w14:paraId="7EE14180" w14:textId="16A9F71B" w:rsidR="00BC6CB5" w:rsidRDefault="00BC6CB5">
      <w:pPr>
        <w:numPr>
          <w:ilvl w:val="0"/>
          <w:numId w:val="2"/>
        </w:numPr>
        <w:tabs>
          <w:tab w:val="left" w:pos="0"/>
        </w:tabs>
        <w:ind w:right="89"/>
        <w:rPr>
          <w:rFonts w:cs="Calibri"/>
        </w:rPr>
      </w:pPr>
      <w:r w:rsidRPr="002E3579">
        <w:rPr>
          <w:rFonts w:cs="Calibri"/>
        </w:rPr>
        <w:t>TÜBİTAK TEYDEB programlarından 1501, 1507,</w:t>
      </w:r>
      <w:r w:rsidR="005C0F4F">
        <w:rPr>
          <w:rFonts w:cs="Calibri"/>
        </w:rPr>
        <w:t xml:space="preserve"> </w:t>
      </w:r>
      <w:r w:rsidRPr="002E3579">
        <w:rPr>
          <w:rFonts w:cs="Calibri"/>
        </w:rPr>
        <w:t>1509</w:t>
      </w:r>
      <w:r w:rsidR="00477951" w:rsidRPr="002E3579">
        <w:rPr>
          <w:rFonts w:cs="Calibri"/>
        </w:rPr>
        <w:t xml:space="preserve">, </w:t>
      </w:r>
      <w:r w:rsidR="0081611C" w:rsidRPr="002E3579">
        <w:rPr>
          <w:rFonts w:cs="Calibri"/>
        </w:rPr>
        <w:t>1511</w:t>
      </w:r>
      <w:r w:rsidR="0081611C">
        <w:rPr>
          <w:rFonts w:cs="Calibri"/>
        </w:rPr>
        <w:t xml:space="preserve"> </w:t>
      </w:r>
      <w:r w:rsidR="008A44A8">
        <w:rPr>
          <w:rFonts w:cs="Calibri"/>
        </w:rPr>
        <w:t xml:space="preserve">ve </w:t>
      </w:r>
      <w:r w:rsidR="00A868EB" w:rsidRPr="002E3579">
        <w:rPr>
          <w:rFonts w:cs="Calibri"/>
        </w:rPr>
        <w:t>17</w:t>
      </w:r>
      <w:r w:rsidR="0081611C">
        <w:rPr>
          <w:rFonts w:cs="Calibri"/>
        </w:rPr>
        <w:t>09</w:t>
      </w:r>
      <w:r w:rsidR="00C7030C">
        <w:rPr>
          <w:rFonts w:cs="Calibri"/>
        </w:rPr>
        <w:t xml:space="preserve"> </w:t>
      </w:r>
      <w:r w:rsidR="007405C6">
        <w:rPr>
          <w:rFonts w:cs="Calibri"/>
        </w:rPr>
        <w:t xml:space="preserve">bilimsel </w:t>
      </w:r>
      <w:r w:rsidRPr="002E3579">
        <w:rPr>
          <w:rFonts w:cs="Calibri"/>
        </w:rPr>
        <w:t xml:space="preserve">danışman olarak yer alan öğretim üyelerine </w:t>
      </w:r>
      <w:r w:rsidR="0081611C" w:rsidRPr="002E3579">
        <w:rPr>
          <w:rFonts w:cs="Calibri"/>
        </w:rPr>
        <w:t xml:space="preserve">bursiyer bütçesi </w:t>
      </w:r>
      <w:r w:rsidRPr="002337C2">
        <w:rPr>
          <w:rFonts w:cs="Calibri"/>
        </w:rPr>
        <w:t>(</w:t>
      </w:r>
      <w:r w:rsidR="002337C2">
        <w:rPr>
          <w:rFonts w:cs="Calibri"/>
        </w:rPr>
        <w:t>Limitler için</w:t>
      </w:r>
      <w:r w:rsidR="00351D9A">
        <w:rPr>
          <w:rFonts w:cs="Calibri"/>
        </w:rPr>
        <w:t>:</w:t>
      </w:r>
      <w:r w:rsidR="00900A6F" w:rsidRPr="00900A6F">
        <w:rPr>
          <w:rFonts w:cs="Calibri"/>
        </w:rPr>
        <w:t xml:space="preserve"> </w:t>
      </w:r>
      <w:r w:rsidR="00900A6F">
        <w:rPr>
          <w:rFonts w:cs="Calibri"/>
        </w:rPr>
        <w:fldChar w:fldCharType="begin"/>
      </w:r>
      <w:r w:rsidR="00900A6F">
        <w:rPr>
          <w:rFonts w:cs="Calibri"/>
        </w:rPr>
        <w:instrText xml:space="preserve"> REF _Ref225922811 \r \h </w:instrText>
      </w:r>
      <w:r w:rsidR="00900A6F">
        <w:rPr>
          <w:rFonts w:cs="Calibri"/>
        </w:rPr>
      </w:r>
      <w:r w:rsidR="00900A6F">
        <w:rPr>
          <w:rFonts w:cs="Calibri"/>
        </w:rPr>
        <w:fldChar w:fldCharType="separate"/>
      </w:r>
      <w:r w:rsidR="00826251">
        <w:rPr>
          <w:rFonts w:cs="Calibri"/>
        </w:rPr>
        <w:t>7.5.2</w:t>
      </w:r>
      <w:r w:rsidR="00900A6F">
        <w:rPr>
          <w:rFonts w:cs="Calibri"/>
        </w:rPr>
        <w:fldChar w:fldCharType="end"/>
      </w:r>
      <w:r w:rsidR="00900A6F">
        <w:rPr>
          <w:rFonts w:cs="Calibri"/>
        </w:rPr>
        <w:t xml:space="preserve"> </w:t>
      </w:r>
      <w:r w:rsidR="00900A6F">
        <w:rPr>
          <w:rFonts w:cs="Calibri"/>
        </w:rPr>
        <w:fldChar w:fldCharType="begin"/>
      </w:r>
      <w:r w:rsidR="00900A6F">
        <w:rPr>
          <w:rFonts w:cs="Calibri"/>
        </w:rPr>
        <w:instrText xml:space="preserve"> REF _Ref225922816 \h </w:instrText>
      </w:r>
      <w:r w:rsidR="00900A6F">
        <w:rPr>
          <w:rFonts w:cs="Calibri"/>
        </w:rPr>
      </w:r>
      <w:r w:rsidR="00900A6F">
        <w:rPr>
          <w:rFonts w:cs="Calibri"/>
        </w:rPr>
        <w:fldChar w:fldCharType="separate"/>
      </w:r>
      <w:r w:rsidR="00826251">
        <w:t>Bursiyer Çalışma Kuralları</w:t>
      </w:r>
      <w:r w:rsidR="00900A6F">
        <w:rPr>
          <w:rFonts w:cs="Calibri"/>
        </w:rPr>
        <w:fldChar w:fldCharType="end"/>
      </w:r>
      <w:r w:rsidR="00900A6F">
        <w:rPr>
          <w:rFonts w:cs="Calibri"/>
        </w:rPr>
        <w:t>)</w:t>
      </w:r>
      <w:r w:rsidR="00282892" w:rsidRPr="002E3579">
        <w:rPr>
          <w:rFonts w:cs="Calibri"/>
        </w:rPr>
        <w:t xml:space="preserve"> </w:t>
      </w:r>
      <w:r w:rsidRPr="002E3579">
        <w:rPr>
          <w:rFonts w:cs="Calibri"/>
        </w:rPr>
        <w:t xml:space="preserve">verilir. </w:t>
      </w:r>
      <w:r w:rsidRPr="005A4E1B">
        <w:rPr>
          <w:rFonts w:cs="Calibri"/>
        </w:rPr>
        <w:t>Aynı anda iki veya daha fazla akademik</w:t>
      </w:r>
      <w:r w:rsidR="00810FF7" w:rsidRPr="005A4E1B">
        <w:rPr>
          <w:rFonts w:cs="Calibri"/>
        </w:rPr>
        <w:t>/bilimsel</w:t>
      </w:r>
      <w:r w:rsidRPr="005A4E1B">
        <w:rPr>
          <w:rFonts w:cs="Calibri"/>
        </w:rPr>
        <w:t xml:space="preserve"> danışmanlık için bursiyer çalıştırma kuralları ve kotaları uygulanır.</w:t>
      </w:r>
      <w:r w:rsidRPr="002E3579">
        <w:rPr>
          <w:rFonts w:cs="Calibri"/>
        </w:rPr>
        <w:t xml:space="preserve"> </w:t>
      </w:r>
      <w:r w:rsidR="0081611C">
        <w:rPr>
          <w:rFonts w:cs="Calibri"/>
        </w:rPr>
        <w:t>Destek süresi</w:t>
      </w:r>
      <w:r w:rsidR="008D0BBE" w:rsidRPr="002E3579">
        <w:rPr>
          <w:rFonts w:cs="Calibri"/>
        </w:rPr>
        <w:t xml:space="preserve">, BAUBAP başvurusunda sunulan TÜBİTAK </w:t>
      </w:r>
      <w:r w:rsidR="006C0CB6" w:rsidRPr="002E3579">
        <w:rPr>
          <w:rFonts w:cs="Calibri"/>
        </w:rPr>
        <w:t xml:space="preserve">TEYDEB </w:t>
      </w:r>
      <w:r w:rsidR="008D0BBE" w:rsidRPr="002E3579">
        <w:rPr>
          <w:rFonts w:cs="Calibri"/>
        </w:rPr>
        <w:t>projeleri kapsamında yapılacak danışmanlık sözleşmesi süresi ile sınırlıdır.</w:t>
      </w:r>
    </w:p>
    <w:p w14:paraId="368B47F1" w14:textId="359227D5" w:rsidR="00110641" w:rsidRPr="00110641" w:rsidRDefault="00110641" w:rsidP="00110641">
      <w:pPr>
        <w:rPr>
          <w:rFonts w:cs="Calibri"/>
        </w:rPr>
      </w:pPr>
      <w:r w:rsidRPr="00110641">
        <w:rPr>
          <w:rFonts w:cs="Calibri"/>
          <w:b/>
        </w:rPr>
        <w:t xml:space="preserve">Bursiyer Bütçesi: </w:t>
      </w:r>
      <w:r w:rsidRPr="00110641">
        <w:rPr>
          <w:rFonts w:cs="Calibri"/>
        </w:rPr>
        <w:t xml:space="preserve">Bulunmaktadır. Limitler için: </w:t>
      </w:r>
      <w:r w:rsidRPr="00110641">
        <w:rPr>
          <w:rFonts w:cs="Calibri"/>
        </w:rPr>
        <w:fldChar w:fldCharType="begin"/>
      </w:r>
      <w:r w:rsidRPr="00110641">
        <w:rPr>
          <w:rFonts w:cs="Calibri"/>
        </w:rPr>
        <w:instrText xml:space="preserve"> REF _Ref225922811 \r \h </w:instrText>
      </w:r>
      <w:r w:rsidRPr="00110641">
        <w:rPr>
          <w:rFonts w:cs="Calibri"/>
        </w:rPr>
      </w:r>
      <w:r w:rsidRPr="00110641">
        <w:rPr>
          <w:rFonts w:cs="Calibri"/>
        </w:rPr>
        <w:fldChar w:fldCharType="separate"/>
      </w:r>
      <w:r w:rsidR="00826251">
        <w:rPr>
          <w:rFonts w:cs="Calibri"/>
        </w:rPr>
        <w:t>7.5.2</w:t>
      </w:r>
      <w:r w:rsidRPr="00110641">
        <w:rPr>
          <w:rFonts w:cs="Calibri"/>
        </w:rPr>
        <w:fldChar w:fldCharType="end"/>
      </w:r>
      <w:r w:rsidRPr="00110641">
        <w:rPr>
          <w:rFonts w:cs="Calibri"/>
        </w:rPr>
        <w:t xml:space="preserve"> </w:t>
      </w:r>
      <w:r w:rsidRPr="00110641">
        <w:rPr>
          <w:rFonts w:cs="Calibri"/>
        </w:rPr>
        <w:fldChar w:fldCharType="begin"/>
      </w:r>
      <w:r w:rsidRPr="00110641">
        <w:rPr>
          <w:rFonts w:cs="Calibri"/>
        </w:rPr>
        <w:instrText xml:space="preserve"> REF _Ref225922816 \h </w:instrText>
      </w:r>
      <w:r w:rsidRPr="00110641">
        <w:rPr>
          <w:rFonts w:cs="Calibri"/>
        </w:rPr>
      </w:r>
      <w:r w:rsidRPr="00110641">
        <w:rPr>
          <w:rFonts w:cs="Calibri"/>
        </w:rPr>
        <w:fldChar w:fldCharType="separate"/>
      </w:r>
      <w:r w:rsidR="00826251">
        <w:t>Bursiyer Çalışma Kuralları</w:t>
      </w:r>
      <w:r w:rsidRPr="00110641">
        <w:rPr>
          <w:rFonts w:cs="Calibri"/>
        </w:rPr>
        <w:fldChar w:fldCharType="end"/>
      </w:r>
    </w:p>
    <w:p w14:paraId="6173D865" w14:textId="20B2CFA6" w:rsidR="00973DF9" w:rsidRPr="0073177C" w:rsidRDefault="00003C61" w:rsidP="00973DF9">
      <w:r>
        <w:rPr>
          <w:b/>
          <w:bCs/>
        </w:rPr>
        <w:t xml:space="preserve">Başvuru Süreci: </w:t>
      </w:r>
      <w:r w:rsidR="00CA09C8" w:rsidRPr="00CA09C8">
        <w:t>Destek başvuruları öğretim üyeleri tarafından BAP başvuru formları aracılığıyla yapılır. PMS aktif ise yalnızca PMS üzerinden, aktif değilse geçici olarak form ve EBYS üzerinden başvuru yapılır.</w:t>
      </w:r>
    </w:p>
    <w:p w14:paraId="627BAE2C" w14:textId="7BB3A8D7" w:rsidR="00397D15" w:rsidRDefault="00003C61" w:rsidP="00397D15">
      <w:r>
        <w:rPr>
          <w:b/>
          <w:bCs/>
        </w:rPr>
        <w:t>Şekli İnceleme:</w:t>
      </w:r>
      <w:r w:rsidR="00397D15" w:rsidRPr="0073177C">
        <w:t xml:space="preserve"> </w:t>
      </w:r>
      <w:r w:rsidR="005D455E">
        <w:t>Ulusal Araştırma Projeleri Birimi</w:t>
      </w:r>
      <w:r w:rsidR="00397D15" w:rsidRPr="0073177C">
        <w:t>, iletilen başvuruları Yönerge ve işbu Kılavuz çerçevesinde şekli olarak inceler. Yönerge ve/veya Kılavuz ile çelişen başvurular, gerekçeleri ile iade edilir. Öğretim üyesi gerekli düzeltmeleri yaparak başvurusunu tekrar sunar.</w:t>
      </w:r>
    </w:p>
    <w:p w14:paraId="23F4DC0B" w14:textId="49B6A1FF" w:rsidR="00904E43" w:rsidRPr="0073177C" w:rsidRDefault="00904E43" w:rsidP="00904E43">
      <w:r w:rsidRPr="0073177C">
        <w:rPr>
          <w:b/>
          <w:bCs/>
        </w:rPr>
        <w:t xml:space="preserve">Komisyon </w:t>
      </w:r>
      <w:r w:rsidR="007F3851">
        <w:rPr>
          <w:b/>
          <w:bCs/>
        </w:rPr>
        <w:t>D</w:t>
      </w:r>
      <w:r w:rsidRPr="0073177C">
        <w:rPr>
          <w:b/>
          <w:bCs/>
        </w:rPr>
        <w:t>eğerlendirmesi:</w:t>
      </w:r>
      <w:r w:rsidRPr="0073177C">
        <w:t xml:space="preserve"> </w:t>
      </w:r>
      <w:r w:rsidR="00F648FE" w:rsidRPr="0073177C">
        <w:t xml:space="preserve">Fakülte/Yüksekokul onayını takiben başvurular, </w:t>
      </w:r>
      <w:r w:rsidR="005D455E">
        <w:t>Ulusal Araştırma Projeleri Birimi</w:t>
      </w:r>
      <w:r w:rsidR="00F648FE" w:rsidRPr="0073177C">
        <w:t xml:space="preserve"> tarafından duyurulan toplantı tarihleri dikkate alınarak Komisyon gündemine alınır. Komisyon, </w:t>
      </w:r>
      <w:r w:rsidR="00F648FE" w:rsidRPr="0050275C">
        <w:t>başvuruları ret, revize veya kabul statüsünde</w:t>
      </w:r>
      <w:r w:rsidR="00F648FE" w:rsidRPr="0073177C">
        <w:t xml:space="preserve"> karara bağlar ve sonuç yürütücüye bildirilir.</w:t>
      </w:r>
      <w:r w:rsidR="00F648FE">
        <w:t xml:space="preserve"> Fon sağlayıcı kuruluştan kaynaklı takvimsel zorunlulukların bulunduğu durumlarda, </w:t>
      </w:r>
      <w:r w:rsidR="00F648FE" w:rsidRPr="0073177C">
        <w:t>Fakülte/Yüksekokul onayını takiben başvurular</w:t>
      </w:r>
      <w:r w:rsidR="00F648FE" w:rsidRPr="00382D75">
        <w:t xml:space="preserve">, Komisyon toplantısı beklenmeksizin </w:t>
      </w:r>
      <w:r w:rsidR="00F648FE" w:rsidRPr="00423B5F">
        <w:t>EBYS üzerinden Komisyon Başkanı onayına iletilir.</w:t>
      </w:r>
    </w:p>
    <w:p w14:paraId="14516ED0" w14:textId="3BE3942F" w:rsidR="00B02F0F" w:rsidRDefault="00BC6CB5" w:rsidP="00B02F0F">
      <w:r w:rsidRPr="002E3579">
        <w:rPr>
          <w:rFonts w:cs="Calibri"/>
          <w:b/>
        </w:rPr>
        <w:t xml:space="preserve">Yürütme ve </w:t>
      </w:r>
      <w:r w:rsidR="007F3851">
        <w:rPr>
          <w:rFonts w:cs="Calibri"/>
          <w:b/>
        </w:rPr>
        <w:t>S</w:t>
      </w:r>
      <w:r w:rsidRPr="002E3579">
        <w:rPr>
          <w:rFonts w:cs="Calibri"/>
          <w:b/>
        </w:rPr>
        <w:t xml:space="preserve">onuçlandırma </w:t>
      </w:r>
      <w:r w:rsidR="007F3851">
        <w:rPr>
          <w:rFonts w:cs="Calibri"/>
          <w:b/>
        </w:rPr>
        <w:t>S</w:t>
      </w:r>
      <w:r w:rsidRPr="002E3579">
        <w:rPr>
          <w:rFonts w:cs="Calibri"/>
          <w:b/>
        </w:rPr>
        <w:t>üreci:</w:t>
      </w:r>
      <w:r w:rsidR="00E00250">
        <w:rPr>
          <w:rFonts w:cs="Calibri"/>
          <w:b/>
        </w:rPr>
        <w:t xml:space="preserve"> </w:t>
      </w:r>
      <w:r w:rsidR="00E00250" w:rsidRPr="0085589E">
        <w:t xml:space="preserve">Komisyon tarafından kabul edilen projelere ilişkin destek kararları, </w:t>
      </w:r>
      <w:r w:rsidR="005D455E">
        <w:t>Ulusal Araştırma Projeleri Birimi</w:t>
      </w:r>
      <w:r w:rsidR="00E00250" w:rsidRPr="0085589E">
        <w:t xml:space="preserve"> tarafından </w:t>
      </w:r>
      <w:r w:rsidR="006C069D" w:rsidRPr="0085589E">
        <w:t xml:space="preserve">proje yürütücüsüne </w:t>
      </w:r>
      <w:r w:rsidR="00E00250" w:rsidRPr="0085589E">
        <w:t>bildirilir. PMS üzerinden yapılan bildirimler, sistem aktif olana kadar e-posta yoluyla yürütücüye iletilir.</w:t>
      </w:r>
      <w:r w:rsidR="00B02F0F" w:rsidRPr="00B02F0F">
        <w:t xml:space="preserve"> </w:t>
      </w:r>
      <w:r w:rsidR="00B02F0F" w:rsidRPr="0085589E">
        <w:t xml:space="preserve">Destek kararının geçerliliği için, proje sözleşmesinin </w:t>
      </w:r>
      <w:r w:rsidR="00B02F0F" w:rsidRPr="00423B5F">
        <w:t>en geç 3 (üç) ay içinde</w:t>
      </w:r>
      <w:r w:rsidR="00B02F0F" w:rsidRPr="0085589E">
        <w:t xml:space="preserve"> ıslak imzalı olarak </w:t>
      </w:r>
      <w:r w:rsidR="005D455E">
        <w:t>Ulusal Araştırma Projeleri Birimi</w:t>
      </w:r>
      <w:r w:rsidR="00B02F0F" w:rsidRPr="0085589E">
        <w:t>ne teslim edilmesi zorunludur. Süresinde teslim edilmeyen sözleşmeler için proje desteği iptal edilir ve proje kaydı yürürlükten kaldırılır.</w:t>
      </w:r>
    </w:p>
    <w:p w14:paraId="0097AF28" w14:textId="27983D07" w:rsidR="00A33A1B" w:rsidRDefault="00A33A1B">
      <w:pPr>
        <w:numPr>
          <w:ilvl w:val="0"/>
          <w:numId w:val="9"/>
        </w:numPr>
      </w:pPr>
      <w:r w:rsidRPr="0085589E">
        <w:rPr>
          <w:b/>
          <w:bCs/>
        </w:rPr>
        <w:t xml:space="preserve">Ara </w:t>
      </w:r>
      <w:r w:rsidR="007F3851">
        <w:rPr>
          <w:b/>
          <w:bCs/>
        </w:rPr>
        <w:t>R</w:t>
      </w:r>
      <w:r w:rsidRPr="0085589E">
        <w:rPr>
          <w:b/>
          <w:bCs/>
        </w:rPr>
        <w:t>apor:</w:t>
      </w:r>
      <w:r w:rsidRPr="0085589E">
        <w:t xml:space="preserve"> </w:t>
      </w:r>
      <w:r>
        <w:t xml:space="preserve">Proje kapsamında ara rapor istenmez. </w:t>
      </w:r>
    </w:p>
    <w:p w14:paraId="3BB1ADD9" w14:textId="57A8938C" w:rsidR="00A33A1B" w:rsidRPr="0085589E" w:rsidRDefault="00A33A1B">
      <w:pPr>
        <w:numPr>
          <w:ilvl w:val="0"/>
          <w:numId w:val="9"/>
        </w:numPr>
      </w:pPr>
      <w:r w:rsidRPr="0085589E">
        <w:rPr>
          <w:b/>
          <w:bCs/>
        </w:rPr>
        <w:lastRenderedPageBreak/>
        <w:t xml:space="preserve">Sonuç </w:t>
      </w:r>
      <w:r w:rsidR="007F3851">
        <w:rPr>
          <w:b/>
          <w:bCs/>
        </w:rPr>
        <w:t>R</w:t>
      </w:r>
      <w:r w:rsidRPr="0085589E">
        <w:rPr>
          <w:b/>
          <w:bCs/>
        </w:rPr>
        <w:t>aporu:</w:t>
      </w:r>
      <w:r w:rsidRPr="0085589E">
        <w:t xml:space="preserve"> Projenin bitiş tarihini izleyen en geç </w:t>
      </w:r>
      <w:r w:rsidRPr="00423B5F">
        <w:t>6 (altı) ay içinde</w:t>
      </w:r>
      <w:r w:rsidRPr="0085589E">
        <w:t xml:space="preserve"> sunulur. Sonuç raporları </w:t>
      </w:r>
      <w:r w:rsidR="005D455E">
        <w:t>Ulusal Araştırma Projeleri Birimi</w:t>
      </w:r>
      <w:r w:rsidRPr="0085589E">
        <w:t xml:space="preserve"> ve Komisyon tarafından değerlendirilerek, projenin kapatılması için Komisyon gündemine alınır.</w:t>
      </w:r>
    </w:p>
    <w:p w14:paraId="21562792" w14:textId="179F4BD1" w:rsidR="00A33A1B" w:rsidRPr="009A00F7" w:rsidRDefault="00A33A1B" w:rsidP="00A33A1B">
      <w:r w:rsidRPr="00BA2B67">
        <w:rPr>
          <w:b/>
          <w:bCs/>
        </w:rPr>
        <w:t>Yayın Yükümlülüğü</w:t>
      </w:r>
      <w:r>
        <w:rPr>
          <w:b/>
          <w:bCs/>
        </w:rPr>
        <w:t xml:space="preserve">: </w:t>
      </w:r>
      <w:r w:rsidRPr="004259BD">
        <w:rPr>
          <w:rFonts w:cs="Calibri"/>
        </w:rPr>
        <w:t xml:space="preserve">TÜBİTAK TEYDEB proje yürütücüsü firma onayı ve izni ile, </w:t>
      </w:r>
      <w:r w:rsidR="00560919" w:rsidRPr="004259BD">
        <w:rPr>
          <w:rFonts w:cs="Calibri"/>
        </w:rPr>
        <w:t>p</w:t>
      </w:r>
      <w:r w:rsidRPr="004259BD">
        <w:t xml:space="preserve">roje kapsamında elde edilen araştırma sonuçlarının </w:t>
      </w:r>
      <w:r w:rsidR="00560919" w:rsidRPr="004259BD">
        <w:t xml:space="preserve">BAU ve firma ortak ile </w:t>
      </w:r>
      <w:r w:rsidRPr="004259BD">
        <w:t>proje süresi içinde veya proje kapanışını izleyen en geç 1 (bir) yıl içinde yayımlanması zorunludur. Desteklenen her proje için aşağıdaki yayın yükümlülüğü uygulanır:</w:t>
      </w:r>
    </w:p>
    <w:p w14:paraId="0138D2DA" w14:textId="4499CA59" w:rsidR="00A33A1B" w:rsidRDefault="00A33A1B">
      <w:pPr>
        <w:numPr>
          <w:ilvl w:val="0"/>
          <w:numId w:val="15"/>
        </w:numPr>
      </w:pPr>
      <w:r w:rsidRPr="009A00F7">
        <w:t xml:space="preserve">Proje çıktısı olarak </w:t>
      </w:r>
      <w:proofErr w:type="spellStart"/>
      <w:r w:rsidRPr="004259BD">
        <w:t>Scopus</w:t>
      </w:r>
      <w:proofErr w:type="spellEnd"/>
      <w:r w:rsidRPr="004259BD">
        <w:t xml:space="preserve"> veri tabanında indekslenen en az </w:t>
      </w:r>
      <w:r w:rsidR="002469F5">
        <w:t xml:space="preserve">1 </w:t>
      </w:r>
      <w:r w:rsidRPr="004259BD">
        <w:t>(</w:t>
      </w:r>
      <w:r w:rsidR="002469F5" w:rsidRPr="004A2770">
        <w:t>bir</w:t>
      </w:r>
      <w:r w:rsidRPr="004259BD">
        <w:t>) araştırma makalesinin (</w:t>
      </w:r>
      <w:proofErr w:type="spellStart"/>
      <w:r w:rsidRPr="004259BD">
        <w:t>Article</w:t>
      </w:r>
      <w:proofErr w:type="spellEnd"/>
      <w:r w:rsidRPr="004259BD">
        <w:t xml:space="preserve"> veya </w:t>
      </w:r>
      <w:proofErr w:type="spellStart"/>
      <w:r w:rsidRPr="004259BD">
        <w:t>Review</w:t>
      </w:r>
      <w:proofErr w:type="spellEnd"/>
      <w:r w:rsidRPr="004259BD">
        <w:t xml:space="preserve"> </w:t>
      </w:r>
      <w:proofErr w:type="spellStart"/>
      <w:r w:rsidRPr="004259BD">
        <w:t>Article</w:t>
      </w:r>
      <w:proofErr w:type="spellEnd"/>
      <w:r w:rsidRPr="004259BD">
        <w:t>) yayımlanması zorunludur.</w:t>
      </w:r>
    </w:p>
    <w:p w14:paraId="7BFD9B41" w14:textId="77777777" w:rsidR="00A33A1B" w:rsidRDefault="00A33A1B">
      <w:pPr>
        <w:numPr>
          <w:ilvl w:val="0"/>
          <w:numId w:val="15"/>
        </w:numPr>
      </w:pPr>
      <w:r w:rsidRPr="009A00F7">
        <w:t>Kitap, kitap bölümü veya konferans bildirileri ek çıktı olarak değerlendirilebilir; ancak bu yayınlar tek başına yayın yükümlülüğünü karşılamaz.</w:t>
      </w:r>
    </w:p>
    <w:p w14:paraId="10ABAE53" w14:textId="417E55F3" w:rsidR="00AD03CC" w:rsidRPr="009A00F7" w:rsidRDefault="00AD03CC">
      <w:pPr>
        <w:numPr>
          <w:ilvl w:val="0"/>
          <w:numId w:val="15"/>
        </w:numPr>
      </w:pPr>
      <w:r>
        <w:t xml:space="preserve">Firma ile ortak yayın yapılacağından firmanın ticari sır olarak nitelendirdiği </w:t>
      </w:r>
      <w:r w:rsidR="006D06E0">
        <w:t xml:space="preserve">ve yayınlanmasına onay vermediği bilgi, veri vb. </w:t>
      </w:r>
      <w:r w:rsidR="007A6A2B">
        <w:t xml:space="preserve">gizlilik içeren hususlar </w:t>
      </w:r>
      <w:r w:rsidR="006D06E0">
        <w:t xml:space="preserve">yayınlarda yer almaz, </w:t>
      </w:r>
      <w:r w:rsidR="007A6A2B">
        <w:t xml:space="preserve">bu konuda </w:t>
      </w:r>
      <w:r w:rsidR="006D06E0">
        <w:t xml:space="preserve">danışmanlık hizmet sözleşmesi hükümleri geçerlidir. </w:t>
      </w:r>
    </w:p>
    <w:p w14:paraId="4B3A174E" w14:textId="4F9C84CB" w:rsidR="00A33A1B" w:rsidRDefault="00A33A1B">
      <w:pPr>
        <w:numPr>
          <w:ilvl w:val="0"/>
          <w:numId w:val="15"/>
        </w:numPr>
      </w:pPr>
      <w:r w:rsidRPr="009A00F7">
        <w:t>Yayınların takibi TTO tarafından yapılır.</w:t>
      </w:r>
    </w:p>
    <w:p w14:paraId="57F6C1D2" w14:textId="6D69843D" w:rsidR="004259BD" w:rsidRPr="00C720A7" w:rsidRDefault="004259BD">
      <w:pPr>
        <w:numPr>
          <w:ilvl w:val="0"/>
          <w:numId w:val="15"/>
        </w:numPr>
      </w:pPr>
      <w:r w:rsidRPr="00C720A7">
        <w:t xml:space="preserve">Tüm yayınlarda işbu Kılavuz’un </w:t>
      </w:r>
      <w:r>
        <w:rPr>
          <w:b/>
          <w:bCs/>
        </w:rPr>
        <w:fldChar w:fldCharType="begin"/>
      </w:r>
      <w:r>
        <w:instrText xml:space="preserve"> REF _Ref225326168 \r \h </w:instrText>
      </w:r>
      <w:r>
        <w:rPr>
          <w:b/>
          <w:bCs/>
        </w:rPr>
      </w:r>
      <w:r>
        <w:rPr>
          <w:b/>
          <w:bCs/>
        </w:rPr>
        <w:fldChar w:fldCharType="separate"/>
      </w:r>
      <w:r w:rsidR="00826251">
        <w:t>11.3.1</w:t>
      </w:r>
      <w:r>
        <w:rPr>
          <w:b/>
          <w:bCs/>
        </w:rPr>
        <w:fldChar w:fldCharType="end"/>
      </w:r>
      <w:r>
        <w:rPr>
          <w:b/>
          <w:bCs/>
        </w:rPr>
        <w:t xml:space="preserve"> </w:t>
      </w:r>
      <w:r>
        <w:rPr>
          <w:b/>
          <w:bCs/>
        </w:rPr>
        <w:fldChar w:fldCharType="begin"/>
      </w:r>
      <w:r>
        <w:rPr>
          <w:b/>
          <w:bCs/>
        </w:rPr>
        <w:instrText xml:space="preserve"> REF _Ref225326169 \h </w:instrText>
      </w:r>
      <w:r>
        <w:rPr>
          <w:b/>
          <w:bCs/>
        </w:rPr>
      </w:r>
      <w:r>
        <w:rPr>
          <w:b/>
          <w:bCs/>
        </w:rPr>
        <w:fldChar w:fldCharType="separate"/>
      </w:r>
      <w:r w:rsidR="00826251">
        <w:t>Yayınlarda Proje Desteklerinin Gösterilmesi</w:t>
      </w:r>
      <w:r>
        <w:rPr>
          <w:b/>
          <w:bCs/>
        </w:rPr>
        <w:fldChar w:fldCharType="end"/>
      </w:r>
      <w:r>
        <w:rPr>
          <w:b/>
          <w:bCs/>
        </w:rPr>
        <w:t xml:space="preserve"> </w:t>
      </w:r>
      <w:r>
        <w:t>bölümünde</w:t>
      </w:r>
      <w:r w:rsidRPr="00C720A7">
        <w:t xml:space="preserve"> belirtilen </w:t>
      </w:r>
      <w:r>
        <w:t xml:space="preserve">kurallara uyulması zorunludur. </w:t>
      </w:r>
    </w:p>
    <w:p w14:paraId="30766FBB" w14:textId="1AA54401" w:rsidR="004259BD" w:rsidRPr="00C720A7" w:rsidRDefault="004259BD">
      <w:pPr>
        <w:pStyle w:val="ListeParagraf"/>
        <w:numPr>
          <w:ilvl w:val="0"/>
          <w:numId w:val="15"/>
        </w:numPr>
      </w:pPr>
      <w:r w:rsidRPr="00C720A7">
        <w:t>Belirtilen süre içinde yayın yükümlülüğünü yerine getirmeyen proje yürütücüleri</w:t>
      </w:r>
      <w:r>
        <w:t xml:space="preserve"> hakkında</w:t>
      </w:r>
      <w:r w:rsidRPr="00A0644F">
        <w:t xml:space="preserve"> </w:t>
      </w:r>
      <w:r w:rsidRPr="00C720A7">
        <w:t>işbu Kılavuz’un</w:t>
      </w:r>
      <w:r>
        <w:t xml:space="preserve"> </w:t>
      </w:r>
      <w:r>
        <w:fldChar w:fldCharType="begin"/>
      </w:r>
      <w:r>
        <w:instrText xml:space="preserve"> REF _Ref225326216 \r \h </w:instrText>
      </w:r>
      <w:r>
        <w:fldChar w:fldCharType="separate"/>
      </w:r>
      <w:r w:rsidR="00826251">
        <w:t>7.4.3</w:t>
      </w:r>
      <w:r>
        <w:fldChar w:fldCharType="end"/>
      </w:r>
      <w:r>
        <w:t xml:space="preserve"> </w:t>
      </w:r>
      <w:r>
        <w:fldChar w:fldCharType="begin"/>
      </w:r>
      <w:r>
        <w:instrText xml:space="preserve"> REF _Ref225326220 \h </w:instrText>
      </w:r>
      <w:r>
        <w:fldChar w:fldCharType="separate"/>
      </w:r>
      <w:r w:rsidR="00826251" w:rsidRPr="00BC2A24">
        <w:t>Yayın Yükümlülüğünün Yerine Getirilmemesi</w:t>
      </w:r>
      <w:r>
        <w:fldChar w:fldCharType="end"/>
      </w:r>
      <w:r>
        <w:t xml:space="preserve"> hükümleri kapsamında işlem yapılır. </w:t>
      </w:r>
    </w:p>
    <w:p w14:paraId="70AE6D1B" w14:textId="617FFE44" w:rsidR="006F4A66" w:rsidRPr="006F4A66" w:rsidRDefault="006F4A66" w:rsidP="005F7F3E">
      <w:pPr>
        <w:tabs>
          <w:tab w:val="left" w:pos="0"/>
        </w:tabs>
        <w:ind w:right="89"/>
        <w:rPr>
          <w:rFonts w:cs="Calibri"/>
          <w:b/>
          <w:bCs/>
        </w:rPr>
      </w:pPr>
      <w:r w:rsidRPr="006F4A66">
        <w:rPr>
          <w:rFonts w:cs="Calibri"/>
          <w:b/>
          <w:bCs/>
        </w:rPr>
        <w:t xml:space="preserve">Özel Hususlar: </w:t>
      </w:r>
    </w:p>
    <w:p w14:paraId="04FCB1FD" w14:textId="535E0960" w:rsidR="00006A30" w:rsidRDefault="00006A30">
      <w:pPr>
        <w:numPr>
          <w:ilvl w:val="0"/>
          <w:numId w:val="137"/>
        </w:numPr>
        <w:rPr>
          <w:rFonts w:cs="Calibri"/>
        </w:rPr>
      </w:pPr>
      <w:r w:rsidRPr="00CA09C8">
        <w:t>Öğretim</w:t>
      </w:r>
      <w:r>
        <w:rPr>
          <w:rFonts w:cs="Calibri"/>
        </w:rPr>
        <w:t xml:space="preserve"> üyelerinin bu destek faydalanabilmesi için ilgili projenin firm</w:t>
      </w:r>
      <w:r w:rsidR="00F75BF8">
        <w:rPr>
          <w:rFonts w:cs="Calibri"/>
        </w:rPr>
        <w:t xml:space="preserve">anın </w:t>
      </w:r>
      <w:r>
        <w:rPr>
          <w:rFonts w:cs="Calibri"/>
        </w:rPr>
        <w:t>TÜBİTAK’a başvuru aşamasında</w:t>
      </w:r>
      <w:r w:rsidR="00F75BF8">
        <w:rPr>
          <w:rFonts w:cs="Calibri"/>
        </w:rPr>
        <w:t xml:space="preserve">, firma ile </w:t>
      </w:r>
      <w:r>
        <w:rPr>
          <w:rFonts w:cs="Calibri"/>
        </w:rPr>
        <w:t xml:space="preserve">TTO tarafından ön sözleşme yapılmış olması beklenmektedir. </w:t>
      </w:r>
      <w:r w:rsidR="00E36156">
        <w:rPr>
          <w:rFonts w:cs="Calibri"/>
        </w:rPr>
        <w:t xml:space="preserve">Eğer ön sözleşme yapılmadıysa, bu destek türünden faydalanılabilmesi için TEYDEB proje yürütücüsü </w:t>
      </w:r>
      <w:r w:rsidR="005F5784">
        <w:rPr>
          <w:rFonts w:cs="Calibri"/>
        </w:rPr>
        <w:t xml:space="preserve">firma </w:t>
      </w:r>
      <w:r w:rsidR="00E36156">
        <w:rPr>
          <w:rFonts w:cs="Calibri"/>
        </w:rPr>
        <w:t xml:space="preserve">ile BAU arasında akademik danışmanlık sözleşmesinin imzalanmış olması gerekmektedir. </w:t>
      </w:r>
      <w:r w:rsidR="00947C95">
        <w:rPr>
          <w:rFonts w:cs="Calibri"/>
        </w:rPr>
        <w:t>TTO kayıtlarında kontrat yer almayan TEYDEB bilimsel danışmanlığı yapan öğretim üyeleri destekten fay</w:t>
      </w:r>
      <w:r w:rsidR="00F75BF8">
        <w:rPr>
          <w:rFonts w:cs="Calibri"/>
        </w:rPr>
        <w:t>dalanamaz.</w:t>
      </w:r>
    </w:p>
    <w:p w14:paraId="1FBEC7AF" w14:textId="7B22F345" w:rsidR="002C18B9" w:rsidRDefault="005F7F3E">
      <w:pPr>
        <w:numPr>
          <w:ilvl w:val="0"/>
          <w:numId w:val="137"/>
        </w:numPr>
        <w:rPr>
          <w:rFonts w:cs="Calibri"/>
        </w:rPr>
      </w:pPr>
      <w:r w:rsidRPr="006F4A66">
        <w:rPr>
          <w:rFonts w:cs="Calibri"/>
        </w:rPr>
        <w:t xml:space="preserve">Projede oluşabilecek </w:t>
      </w:r>
      <w:r w:rsidR="00BC6CB5" w:rsidRPr="006F4A66">
        <w:rPr>
          <w:rFonts w:cs="Calibri"/>
        </w:rPr>
        <w:t>fikri ve sınai mülkiyet hakları</w:t>
      </w:r>
      <w:r w:rsidRPr="006F4A66">
        <w:rPr>
          <w:rFonts w:cs="Calibri"/>
        </w:rPr>
        <w:t>nda</w:t>
      </w:r>
      <w:r w:rsidR="00BC6CB5" w:rsidRPr="006F4A66">
        <w:rPr>
          <w:rFonts w:cs="Calibri"/>
        </w:rPr>
        <w:t xml:space="preserve"> (FSMH)</w:t>
      </w:r>
      <w:r w:rsidRPr="006F4A66">
        <w:rPr>
          <w:rFonts w:cs="Calibri"/>
        </w:rPr>
        <w:t>,</w:t>
      </w:r>
      <w:r w:rsidR="00BC6CB5" w:rsidRPr="006F4A66">
        <w:rPr>
          <w:rFonts w:cs="Calibri"/>
        </w:rPr>
        <w:t xml:space="preserve"> </w:t>
      </w:r>
      <w:r w:rsidR="006F4A66">
        <w:rPr>
          <w:rFonts w:cs="Calibri"/>
        </w:rPr>
        <w:t>BAU</w:t>
      </w:r>
      <w:r w:rsidR="00BC6CB5" w:rsidRPr="006F4A66">
        <w:rPr>
          <w:rFonts w:cs="Calibri"/>
        </w:rPr>
        <w:t xml:space="preserve"> </w:t>
      </w:r>
      <w:r w:rsidR="006F4A66">
        <w:rPr>
          <w:rFonts w:cs="Calibri"/>
        </w:rPr>
        <w:t>öğretim üyesi</w:t>
      </w:r>
      <w:r w:rsidR="00BC6CB5" w:rsidRPr="006F4A66">
        <w:rPr>
          <w:rFonts w:cs="Calibri"/>
        </w:rPr>
        <w:t xml:space="preserve"> buluşçu yüzdesi oranından hak sahipliği talep ed</w:t>
      </w:r>
      <w:r w:rsidRPr="006F4A66">
        <w:rPr>
          <w:rFonts w:cs="Calibri"/>
        </w:rPr>
        <w:t>ilebilecektir</w:t>
      </w:r>
      <w:r w:rsidR="00BC6CB5" w:rsidRPr="006F4A66">
        <w:rPr>
          <w:rFonts w:cs="Calibri"/>
        </w:rPr>
        <w:t xml:space="preserve">. FSMH ilgili TÜBİTAK </w:t>
      </w:r>
      <w:r w:rsidR="00BC6CB5" w:rsidRPr="00CA09C8">
        <w:t>TEYDEB</w:t>
      </w:r>
      <w:r w:rsidR="00BC6CB5" w:rsidRPr="006F4A66">
        <w:rPr>
          <w:rFonts w:cs="Calibri"/>
        </w:rPr>
        <w:t xml:space="preserve"> programının esas ve usullerine uygun olarak yürütülmesi gerekmekte olup, olası ortaklıklar firma ile </w:t>
      </w:r>
      <w:r w:rsidRPr="006F4A66">
        <w:rPr>
          <w:rFonts w:cs="Calibri"/>
        </w:rPr>
        <w:t xml:space="preserve">TTO </w:t>
      </w:r>
      <w:r w:rsidR="00BC6CB5" w:rsidRPr="006F4A66">
        <w:rPr>
          <w:rFonts w:cs="Calibri"/>
        </w:rPr>
        <w:t>tarafından müzakere edilecektir.</w:t>
      </w:r>
    </w:p>
    <w:p w14:paraId="7FA7ADF0" w14:textId="226AC580" w:rsidR="00EB3AF5" w:rsidRPr="002E3579" w:rsidRDefault="00EB3AF5" w:rsidP="008B2F7F">
      <w:pPr>
        <w:pStyle w:val="Balk2"/>
      </w:pPr>
      <w:bookmarkStart w:id="227" w:name="_Ref97237992"/>
      <w:bookmarkStart w:id="228" w:name="_Ref97237995"/>
      <w:bookmarkStart w:id="229" w:name="_Toc225148617"/>
      <w:bookmarkStart w:id="230" w:name="_Toc225283478"/>
      <w:bookmarkStart w:id="231" w:name="_Toc232869183"/>
      <w:r w:rsidRPr="002E3579">
        <w:t>TÜBİTAK TEYDEB</w:t>
      </w:r>
      <w:r w:rsidR="00810FF7">
        <w:t xml:space="preserve"> </w:t>
      </w:r>
      <w:r w:rsidRPr="002E3579">
        <w:t>Lisansüstü Eğitim Bursu</w:t>
      </w:r>
      <w:bookmarkEnd w:id="227"/>
      <w:bookmarkEnd w:id="228"/>
      <w:bookmarkEnd w:id="229"/>
      <w:bookmarkEnd w:id="230"/>
      <w:bookmarkEnd w:id="231"/>
    </w:p>
    <w:p w14:paraId="2581F385" w14:textId="2DED22FB" w:rsidR="003C2108" w:rsidRPr="002E3579" w:rsidRDefault="00CF0F31" w:rsidP="003C2108">
      <w:pPr>
        <w:tabs>
          <w:tab w:val="left" w:pos="0"/>
        </w:tabs>
        <w:ind w:right="89"/>
        <w:rPr>
          <w:rFonts w:cs="Calibri"/>
        </w:rPr>
      </w:pPr>
      <w:r w:rsidRPr="002E3579">
        <w:rPr>
          <w:rFonts w:cs="Calibri"/>
          <w:b/>
        </w:rPr>
        <w:t>Tanım ve Kapsamı:</w:t>
      </w:r>
      <w:r w:rsidR="007C4C92">
        <w:rPr>
          <w:rFonts w:cs="Calibri"/>
          <w:b/>
        </w:rPr>
        <w:t xml:space="preserve"> </w:t>
      </w:r>
      <w:r w:rsidRPr="002E3579">
        <w:rPr>
          <w:rFonts w:cs="Calibri"/>
        </w:rPr>
        <w:t xml:space="preserve">Üniversite-sanayi </w:t>
      </w:r>
      <w:r w:rsidR="00063126" w:rsidRPr="002E3579">
        <w:rPr>
          <w:rFonts w:cs="Calibri"/>
        </w:rPr>
        <w:t>iş birliğine</w:t>
      </w:r>
      <w:r w:rsidRPr="002E3579">
        <w:rPr>
          <w:rFonts w:cs="Calibri"/>
        </w:rPr>
        <w:t xml:space="preserve"> yönelik, TÜBİTAK TEYDEB</w:t>
      </w:r>
      <w:r w:rsidR="00810FF7">
        <w:rPr>
          <w:rFonts w:cs="Calibri"/>
        </w:rPr>
        <w:t xml:space="preserve"> </w:t>
      </w:r>
      <w:r w:rsidRPr="002E3579">
        <w:rPr>
          <w:rFonts w:cs="Calibri"/>
        </w:rPr>
        <w:t xml:space="preserve">programı kapsamında </w:t>
      </w:r>
      <w:proofErr w:type="spellStart"/>
      <w:r w:rsidRPr="002E3579">
        <w:rPr>
          <w:rFonts w:cs="Calibri"/>
        </w:rPr>
        <w:t>BAU’nun</w:t>
      </w:r>
      <w:proofErr w:type="spellEnd"/>
      <w:r w:rsidRPr="002E3579">
        <w:rPr>
          <w:rFonts w:cs="Calibri"/>
        </w:rPr>
        <w:t xml:space="preserve"> </w:t>
      </w:r>
      <w:r w:rsidR="007C4C92">
        <w:rPr>
          <w:rFonts w:cs="Calibri"/>
        </w:rPr>
        <w:t>ortak</w:t>
      </w:r>
      <w:r w:rsidR="00494953">
        <w:rPr>
          <w:rFonts w:cs="Calibri"/>
        </w:rPr>
        <w:t xml:space="preserve"> (TEYDEB 1505)</w:t>
      </w:r>
      <w:r w:rsidR="007C4C92">
        <w:rPr>
          <w:rFonts w:cs="Calibri"/>
        </w:rPr>
        <w:t xml:space="preserve"> </w:t>
      </w:r>
      <w:r w:rsidRPr="002E3579">
        <w:rPr>
          <w:rFonts w:cs="Calibri"/>
        </w:rPr>
        <w:t>ve</w:t>
      </w:r>
      <w:r w:rsidR="007C4C92">
        <w:rPr>
          <w:rFonts w:cs="Calibri"/>
        </w:rPr>
        <w:t>ya</w:t>
      </w:r>
      <w:r w:rsidRPr="002E3579">
        <w:rPr>
          <w:rFonts w:cs="Calibri"/>
        </w:rPr>
        <w:t xml:space="preserve"> hizmet sağlayıcı olduğu projelerin </w:t>
      </w:r>
      <w:r w:rsidR="003C2108" w:rsidRPr="002E3579">
        <w:rPr>
          <w:rFonts w:cs="Calibri"/>
        </w:rPr>
        <w:t xml:space="preserve">yürütücüsü teknoloji firmalarının çalışanına tanımlanan </w:t>
      </w:r>
      <w:r w:rsidR="00B1348E" w:rsidRPr="00B1348E">
        <w:rPr>
          <w:rFonts w:cs="Calibri"/>
        </w:rPr>
        <w:t>eğitim bursu desteğidir</w:t>
      </w:r>
      <w:r w:rsidRPr="002E3579">
        <w:rPr>
          <w:rFonts w:cs="Calibri"/>
        </w:rPr>
        <w:t xml:space="preserve">. </w:t>
      </w:r>
      <w:r w:rsidR="005A1280" w:rsidRPr="002E3579">
        <w:rPr>
          <w:rFonts w:cs="Calibri"/>
        </w:rPr>
        <w:t xml:space="preserve">Bursun amacı, BAU ile teknoloji şirketinin yüklenici/alt yüklenici </w:t>
      </w:r>
      <w:r w:rsidR="00AF6205" w:rsidRPr="002E3579">
        <w:rPr>
          <w:rFonts w:cs="Calibri"/>
        </w:rPr>
        <w:t xml:space="preserve">ilişkisi </w:t>
      </w:r>
      <w:r w:rsidR="005A1280" w:rsidRPr="002E3579">
        <w:rPr>
          <w:rFonts w:cs="Calibri"/>
        </w:rPr>
        <w:t xml:space="preserve">veya ortak olarak yürüttüğü proje kapsamında firmada çalışanı personelin </w:t>
      </w:r>
      <w:r w:rsidR="00600941">
        <w:rPr>
          <w:rFonts w:cs="Calibri"/>
        </w:rPr>
        <w:t>lisans</w:t>
      </w:r>
      <w:r w:rsidR="00AF6205" w:rsidRPr="002E3579">
        <w:rPr>
          <w:rFonts w:cs="Calibri"/>
        </w:rPr>
        <w:t>üstü eğitim ile nitelikli iş gücünün arttırılması ve üniversite</w:t>
      </w:r>
      <w:r w:rsidR="00750AF7" w:rsidRPr="002E3579">
        <w:rPr>
          <w:rFonts w:cs="Calibri"/>
        </w:rPr>
        <w:t xml:space="preserve"> ile </w:t>
      </w:r>
      <w:r w:rsidR="00AF6205" w:rsidRPr="002E3579">
        <w:rPr>
          <w:rFonts w:cs="Calibri"/>
        </w:rPr>
        <w:t xml:space="preserve">teknoloji firması arasında kurulan </w:t>
      </w:r>
      <w:r w:rsidR="00336D3F" w:rsidRPr="002E3579">
        <w:rPr>
          <w:rFonts w:cs="Calibri"/>
        </w:rPr>
        <w:t>iş birliği</w:t>
      </w:r>
      <w:r w:rsidR="00AF6205" w:rsidRPr="002E3579">
        <w:rPr>
          <w:rFonts w:cs="Calibri"/>
        </w:rPr>
        <w:t xml:space="preserve"> köprüsünün devamlılığını sağlamaktadır. </w:t>
      </w:r>
    </w:p>
    <w:p w14:paraId="056804D2" w14:textId="6A1F1734" w:rsidR="003C2108" w:rsidRPr="002E3579" w:rsidRDefault="00003C61" w:rsidP="003C2108">
      <w:pPr>
        <w:tabs>
          <w:tab w:val="left" w:pos="0"/>
        </w:tabs>
        <w:ind w:right="89"/>
        <w:rPr>
          <w:rFonts w:cs="Calibri"/>
          <w:bCs/>
        </w:rPr>
      </w:pPr>
      <w:r>
        <w:rPr>
          <w:rFonts w:cs="Calibri"/>
          <w:b/>
        </w:rPr>
        <w:t>Kimler Başvurabilir:</w:t>
      </w:r>
      <w:r w:rsidR="003C2108" w:rsidRPr="002E3579">
        <w:rPr>
          <w:rFonts w:cs="Calibri"/>
          <w:b/>
        </w:rPr>
        <w:t xml:space="preserve"> </w:t>
      </w:r>
      <w:r w:rsidR="00AF6205" w:rsidRPr="002E3579">
        <w:rPr>
          <w:rFonts w:cs="Calibri"/>
          <w:bCs/>
        </w:rPr>
        <w:t>TÜBİTAK TEYDEB projeleri kapsamında</w:t>
      </w:r>
      <w:r w:rsidR="00AF6205" w:rsidRPr="002E3579">
        <w:rPr>
          <w:rFonts w:cs="Calibri"/>
          <w:b/>
        </w:rPr>
        <w:t xml:space="preserve"> </w:t>
      </w:r>
      <w:proofErr w:type="spellStart"/>
      <w:r w:rsidR="00FD7663">
        <w:rPr>
          <w:rFonts w:cs="Calibri"/>
          <w:bCs/>
        </w:rPr>
        <w:t>BAU’dan</w:t>
      </w:r>
      <w:proofErr w:type="spellEnd"/>
      <w:r w:rsidR="00AF6205" w:rsidRPr="002E3579">
        <w:rPr>
          <w:rFonts w:cs="Calibri"/>
          <w:bCs/>
        </w:rPr>
        <w:t xml:space="preserve"> akademik</w:t>
      </w:r>
      <w:r w:rsidR="00810FF7">
        <w:rPr>
          <w:rFonts w:cs="Calibri"/>
          <w:bCs/>
        </w:rPr>
        <w:t>/bilimsel</w:t>
      </w:r>
      <w:r w:rsidR="00AF6205" w:rsidRPr="002E3579">
        <w:rPr>
          <w:rFonts w:cs="Calibri"/>
          <w:bCs/>
        </w:rPr>
        <w:t xml:space="preserve"> danışmanlık hizme</w:t>
      </w:r>
      <w:r w:rsidR="00424DC5" w:rsidRPr="002E3579">
        <w:rPr>
          <w:rFonts w:cs="Calibri"/>
          <w:bCs/>
        </w:rPr>
        <w:t xml:space="preserve">ti alan teknoloji firmaları </w:t>
      </w:r>
      <w:r w:rsidR="00554B30" w:rsidRPr="002E3579">
        <w:rPr>
          <w:rFonts w:cs="Calibri"/>
          <w:bCs/>
        </w:rPr>
        <w:t xml:space="preserve">burstan faydalanabilir. </w:t>
      </w:r>
    </w:p>
    <w:p w14:paraId="70D7EFC8" w14:textId="77B6901B" w:rsidR="002F252A" w:rsidRPr="003C6CB3" w:rsidRDefault="003C2108" w:rsidP="002F252A">
      <w:pPr>
        <w:tabs>
          <w:tab w:val="left" w:pos="0"/>
        </w:tabs>
        <w:ind w:right="89"/>
        <w:rPr>
          <w:rFonts w:cs="Calibri"/>
          <w:bCs/>
        </w:rPr>
      </w:pPr>
      <w:r w:rsidRPr="002E3579">
        <w:rPr>
          <w:rFonts w:cs="Calibri"/>
          <w:b/>
        </w:rPr>
        <w:t>Burs Oranı</w:t>
      </w:r>
      <w:r w:rsidR="002F252A">
        <w:rPr>
          <w:rFonts w:cs="Calibri"/>
          <w:b/>
        </w:rPr>
        <w:t xml:space="preserve"> ve Süresi</w:t>
      </w:r>
      <w:r w:rsidRPr="002E3579">
        <w:rPr>
          <w:rFonts w:cs="Calibri"/>
          <w:b/>
        </w:rPr>
        <w:t>:</w:t>
      </w:r>
      <w:r w:rsidR="00C061AA" w:rsidRPr="002E3579">
        <w:rPr>
          <w:rFonts w:cs="Calibri"/>
          <w:b/>
        </w:rPr>
        <w:t xml:space="preserve"> </w:t>
      </w:r>
      <w:r w:rsidR="00C061AA" w:rsidRPr="002E3579">
        <w:rPr>
          <w:rFonts w:cs="Calibri"/>
          <w:bCs/>
        </w:rPr>
        <w:t xml:space="preserve">Teknoloji firmasının proje kapsamında görev </w:t>
      </w:r>
      <w:r w:rsidR="00AA5635">
        <w:rPr>
          <w:rFonts w:cs="Calibri"/>
          <w:bCs/>
        </w:rPr>
        <w:t>alan</w:t>
      </w:r>
      <w:r w:rsidR="00C061AA" w:rsidRPr="002E3579">
        <w:rPr>
          <w:rFonts w:cs="Calibri"/>
          <w:bCs/>
        </w:rPr>
        <w:t xml:space="preserve"> bir personeline</w:t>
      </w:r>
      <w:r w:rsidR="00AA5635">
        <w:rPr>
          <w:rFonts w:cs="Calibri"/>
          <w:bCs/>
        </w:rPr>
        <w:t xml:space="preserve">, </w:t>
      </w:r>
      <w:r w:rsidR="00AA5635" w:rsidRPr="002E3579">
        <w:rPr>
          <w:rFonts w:cs="Calibri"/>
          <w:bCs/>
        </w:rPr>
        <w:t>LEE programının kontenjanlarına bağlı olarak</w:t>
      </w:r>
      <w:r w:rsidR="00E10377">
        <w:rPr>
          <w:rFonts w:cs="Calibri"/>
          <w:bCs/>
        </w:rPr>
        <w:t xml:space="preserve"> aşağıdaki burslar tanımlanır. </w:t>
      </w:r>
      <w:r w:rsidR="00E10377" w:rsidRPr="00E10377">
        <w:rPr>
          <w:rFonts w:cs="Calibri"/>
          <w:bCs/>
        </w:rPr>
        <w:t>Aynı proje kapsamında birden fazla firma personeli yararlanamaz</w:t>
      </w:r>
      <w:r w:rsidR="002F252A">
        <w:rPr>
          <w:rFonts w:cs="Calibri"/>
          <w:bCs/>
        </w:rPr>
        <w:t>.</w:t>
      </w:r>
      <w:r w:rsidR="002F252A" w:rsidRPr="00AE0632">
        <w:rPr>
          <w:rFonts w:cs="Calibri"/>
          <w:bCs/>
        </w:rPr>
        <w:t xml:space="preserve"> </w:t>
      </w:r>
      <w:r w:rsidR="002F252A">
        <w:rPr>
          <w:rFonts w:cs="Calibri"/>
          <w:bCs/>
        </w:rPr>
        <w:t>B</w:t>
      </w:r>
      <w:r w:rsidR="002F252A" w:rsidRPr="00AE0632">
        <w:rPr>
          <w:rFonts w:cs="Calibri"/>
          <w:bCs/>
        </w:rPr>
        <w:t xml:space="preserve">urs tanımlanan personelin </w:t>
      </w:r>
      <w:r w:rsidR="002F252A" w:rsidRPr="00AE0632">
        <w:rPr>
          <w:rFonts w:cs="Calibri"/>
          <w:bCs/>
        </w:rPr>
        <w:lastRenderedPageBreak/>
        <w:t>firmasından ayrılması durumunda lisansüstü programlarda tanımlanan bursun kalan süresine ilişkin eğitim-öğretim ücreti</w:t>
      </w:r>
      <w:r w:rsidR="002F252A">
        <w:rPr>
          <w:rFonts w:cs="Calibri"/>
          <w:bCs/>
        </w:rPr>
        <w:t xml:space="preserve"> </w:t>
      </w:r>
      <w:r w:rsidR="002F252A" w:rsidRPr="00AE0632">
        <w:rPr>
          <w:rFonts w:cs="Calibri"/>
          <w:bCs/>
        </w:rPr>
        <w:t>öğrenciden talep edilir.</w:t>
      </w:r>
    </w:p>
    <w:p w14:paraId="714E5728" w14:textId="77777777" w:rsidR="002F252A" w:rsidRDefault="00E10377">
      <w:pPr>
        <w:pStyle w:val="ListeParagraf"/>
        <w:numPr>
          <w:ilvl w:val="1"/>
          <w:numId w:val="16"/>
        </w:numPr>
        <w:tabs>
          <w:tab w:val="left" w:pos="0"/>
        </w:tabs>
        <w:ind w:right="89"/>
        <w:rPr>
          <w:rFonts w:cs="Calibri"/>
          <w:bCs/>
        </w:rPr>
      </w:pPr>
      <w:r>
        <w:rPr>
          <w:rFonts w:cs="Calibri"/>
          <w:bCs/>
        </w:rPr>
        <w:t xml:space="preserve">Yüksek lisans programlarında %50 </w:t>
      </w:r>
      <w:r w:rsidR="00C061AA" w:rsidRPr="00E10377">
        <w:rPr>
          <w:rFonts w:cs="Calibri"/>
          <w:bCs/>
        </w:rPr>
        <w:t>eğitim bursu</w:t>
      </w:r>
      <w:r>
        <w:rPr>
          <w:rFonts w:cs="Calibri"/>
          <w:bCs/>
        </w:rPr>
        <w:t>,</w:t>
      </w:r>
      <w:r w:rsidR="002F252A">
        <w:rPr>
          <w:rFonts w:cs="Calibri"/>
          <w:bCs/>
        </w:rPr>
        <w:t xml:space="preserve"> BAU ile firma arasında sözleşme süresince tanımlanır. </w:t>
      </w:r>
    </w:p>
    <w:p w14:paraId="0EADC46E" w14:textId="3CB2AF71" w:rsidR="003C2108" w:rsidRPr="002F252A" w:rsidRDefault="00E10377">
      <w:pPr>
        <w:pStyle w:val="ListeParagraf"/>
        <w:numPr>
          <w:ilvl w:val="1"/>
          <w:numId w:val="16"/>
        </w:numPr>
        <w:tabs>
          <w:tab w:val="left" w:pos="0"/>
        </w:tabs>
        <w:ind w:right="89"/>
        <w:rPr>
          <w:rFonts w:cs="Calibri"/>
          <w:b/>
        </w:rPr>
      </w:pPr>
      <w:r w:rsidRPr="00E10377">
        <w:rPr>
          <w:rFonts w:cs="Calibri"/>
          <w:bCs/>
        </w:rPr>
        <w:t>Doktora programlarında tam eğitim bursu</w:t>
      </w:r>
      <w:r w:rsidR="002F252A">
        <w:rPr>
          <w:rFonts w:cs="Calibri"/>
          <w:bCs/>
        </w:rPr>
        <w:t xml:space="preserve"> eğitim programı süresince tanımlanır. </w:t>
      </w:r>
    </w:p>
    <w:p w14:paraId="798FF68B" w14:textId="5C5C1887" w:rsidR="00E61919" w:rsidRPr="0073177C" w:rsidRDefault="00003C61" w:rsidP="00E61919">
      <w:r>
        <w:rPr>
          <w:b/>
          <w:bCs/>
        </w:rPr>
        <w:t xml:space="preserve">Başvuru Süreci: </w:t>
      </w:r>
      <w:r w:rsidR="0044355E">
        <w:t>Burs</w:t>
      </w:r>
      <w:r w:rsidR="00E61919" w:rsidRPr="0073177C">
        <w:t xml:space="preserve"> başvuruları öğretim üyeleri tarafından BAP başvuru formları aracılığıyla yapılır.</w:t>
      </w:r>
      <w:r w:rsidR="00E61919">
        <w:t xml:space="preserve"> </w:t>
      </w:r>
      <w:r w:rsidR="00CA09C8" w:rsidRPr="00A919A2">
        <w:t xml:space="preserve">PMS aktif ise yalnızca PMS üzerinden, aktif değilse geçici olarak form </w:t>
      </w:r>
      <w:r w:rsidR="00CA09C8">
        <w:t>ve</w:t>
      </w:r>
      <w:r w:rsidR="00CA09C8" w:rsidRPr="00A919A2">
        <w:t xml:space="preserve"> EBYS üzerinden başvuru yapılır.</w:t>
      </w:r>
    </w:p>
    <w:p w14:paraId="7A9B194D" w14:textId="706A5818" w:rsidR="00E61919" w:rsidRDefault="00003C61" w:rsidP="00E61919">
      <w:r>
        <w:rPr>
          <w:b/>
          <w:bCs/>
        </w:rPr>
        <w:t>Şekli İnceleme:</w:t>
      </w:r>
      <w:r w:rsidR="00E61919" w:rsidRPr="0073177C">
        <w:t xml:space="preserve"> </w:t>
      </w:r>
      <w:r w:rsidR="005D455E">
        <w:t>Ulusal Araştırma Projeleri Birimi</w:t>
      </w:r>
      <w:r w:rsidR="00E61919" w:rsidRPr="0073177C">
        <w:t>, iletilen başvuruları Yönerge ve işbu Kılavuz çerçevesinde şekli olarak inceler. Yönerge ve/veya Kılavuz ile çelişen başvurular, gerekçeleri ile iade edilir. Öğretim üyesi gerekli düzeltmeleri yaparak başvurusunu tekrar sunar.</w:t>
      </w:r>
    </w:p>
    <w:p w14:paraId="2F58E0AE" w14:textId="32DF55F8" w:rsidR="006E6C7F" w:rsidRDefault="00E61919" w:rsidP="007A0100">
      <w:pPr>
        <w:rPr>
          <w:rFonts w:cs="Calibri"/>
        </w:rPr>
      </w:pPr>
      <w:r w:rsidRPr="0073177C">
        <w:rPr>
          <w:b/>
          <w:bCs/>
        </w:rPr>
        <w:t xml:space="preserve">Komisyon </w:t>
      </w:r>
      <w:r w:rsidR="007F3851">
        <w:rPr>
          <w:b/>
          <w:bCs/>
        </w:rPr>
        <w:t>D</w:t>
      </w:r>
      <w:r w:rsidRPr="0073177C">
        <w:rPr>
          <w:b/>
          <w:bCs/>
        </w:rPr>
        <w:t>eğerlendirmesi:</w:t>
      </w:r>
      <w:r w:rsidRPr="0073177C">
        <w:t xml:space="preserve"> Fakülte/Yüksekokul onayını takiben başvuru</w:t>
      </w:r>
      <w:r w:rsidR="007A0100">
        <w:t>,</w:t>
      </w:r>
      <w:r w:rsidR="007A0100">
        <w:rPr>
          <w:rFonts w:cs="Calibri"/>
        </w:rPr>
        <w:t xml:space="preserve"> </w:t>
      </w:r>
      <w:r w:rsidR="006E6C7F" w:rsidRPr="007437EC">
        <w:t>LEE program başvuru ve kayıt tarihleri dikkate alınarak, Komisyon Başkanı uygun görüşü ve BAU Burs Komisyonu onayı ile işleme alınır.</w:t>
      </w:r>
    </w:p>
    <w:p w14:paraId="6979FBC2" w14:textId="0F2334CB" w:rsidR="00E61919" w:rsidRDefault="00E61919" w:rsidP="00E61919">
      <w:r w:rsidRPr="002E3579">
        <w:rPr>
          <w:rFonts w:cs="Calibri"/>
          <w:b/>
        </w:rPr>
        <w:t xml:space="preserve">Yürütme ve </w:t>
      </w:r>
      <w:r w:rsidR="007F3851">
        <w:rPr>
          <w:rFonts w:cs="Calibri"/>
          <w:b/>
        </w:rPr>
        <w:t>S</w:t>
      </w:r>
      <w:r w:rsidRPr="002E3579">
        <w:rPr>
          <w:rFonts w:cs="Calibri"/>
          <w:b/>
        </w:rPr>
        <w:t xml:space="preserve">onuçlandırma </w:t>
      </w:r>
      <w:r w:rsidR="007F3851">
        <w:rPr>
          <w:rFonts w:cs="Calibri"/>
          <w:b/>
        </w:rPr>
        <w:t>S</w:t>
      </w:r>
      <w:r w:rsidRPr="002E3579">
        <w:rPr>
          <w:rFonts w:cs="Calibri"/>
          <w:b/>
        </w:rPr>
        <w:t>üreci:</w:t>
      </w:r>
      <w:r>
        <w:rPr>
          <w:rFonts w:cs="Calibri"/>
          <w:b/>
        </w:rPr>
        <w:t xml:space="preserve"> </w:t>
      </w:r>
      <w:r w:rsidRPr="0085589E">
        <w:t xml:space="preserve">Komisyon </w:t>
      </w:r>
      <w:r w:rsidR="007A0100">
        <w:t xml:space="preserve">Başkanı ve BAU Burs Komisyonu </w:t>
      </w:r>
      <w:r w:rsidRPr="0085589E">
        <w:t xml:space="preserve">tarafından kabul edilen destek kararları, </w:t>
      </w:r>
      <w:r w:rsidR="005D455E">
        <w:t>Ulusal Araştırma Projeleri Birimi</w:t>
      </w:r>
      <w:r w:rsidRPr="0085589E">
        <w:t xml:space="preserve"> tarafından </w:t>
      </w:r>
      <w:r w:rsidR="00267625">
        <w:t>başvuru yapan öğretim üyesine</w:t>
      </w:r>
      <w:r w:rsidRPr="0085589E">
        <w:t xml:space="preserve"> bildirilir. PMS üzerinden yapılan bildirimler, sistem aktif olana kadar e-posta yoluyla </w:t>
      </w:r>
      <w:r w:rsidR="00267625">
        <w:t>başvuru yapan öğretim üyesine</w:t>
      </w:r>
      <w:r w:rsidRPr="0085589E">
        <w:t xml:space="preserve"> iletilir.</w:t>
      </w:r>
      <w:r w:rsidRPr="00B02F0F">
        <w:t xml:space="preserve"> </w:t>
      </w:r>
      <w:r w:rsidRPr="0085589E">
        <w:t xml:space="preserve">Destek kararının geçerliliği için, </w:t>
      </w:r>
      <w:r w:rsidR="00942521">
        <w:t>destek</w:t>
      </w:r>
      <w:r w:rsidRPr="0085589E">
        <w:t xml:space="preserve"> sözleşmesinin</w:t>
      </w:r>
      <w:r w:rsidR="007E5AB6">
        <w:rPr>
          <w:rStyle w:val="DipnotBavurusu"/>
        </w:rPr>
        <w:footnoteReference w:id="11"/>
      </w:r>
      <w:r w:rsidRPr="0085589E">
        <w:t xml:space="preserve"> </w:t>
      </w:r>
      <w:r w:rsidRPr="00423B5F">
        <w:t>en geç</w:t>
      </w:r>
      <w:r w:rsidRPr="0085589E">
        <w:rPr>
          <w:b/>
          <w:bCs/>
        </w:rPr>
        <w:t xml:space="preserve"> </w:t>
      </w:r>
      <w:r w:rsidRPr="004259BD">
        <w:t>3 (üç) ay içinde ıslak</w:t>
      </w:r>
      <w:r w:rsidRPr="0085589E">
        <w:t xml:space="preserve"> imzalı olarak </w:t>
      </w:r>
      <w:r w:rsidR="005D455E">
        <w:t>Ulusal Araştırma Projeleri Birimi</w:t>
      </w:r>
      <w:r w:rsidRPr="0085589E">
        <w:t xml:space="preserve">ne teslim edilmesi zorunludur. Süresinde teslim edilmeyen sözleşmeler için </w:t>
      </w:r>
      <w:r w:rsidR="00942521">
        <w:t xml:space="preserve">burs </w:t>
      </w:r>
      <w:r w:rsidRPr="0085589E">
        <w:t>desteği iptal edilir ve</w:t>
      </w:r>
      <w:r w:rsidR="00942521">
        <w:t xml:space="preserve"> destek</w:t>
      </w:r>
      <w:r w:rsidRPr="0085589E">
        <w:t xml:space="preserve"> kaydı yürürlükten kaldırılır.</w:t>
      </w:r>
    </w:p>
    <w:p w14:paraId="07BC3877" w14:textId="2DF3EEB6" w:rsidR="00E61919" w:rsidRDefault="00E61919">
      <w:pPr>
        <w:numPr>
          <w:ilvl w:val="0"/>
          <w:numId w:val="9"/>
        </w:numPr>
      </w:pPr>
      <w:r w:rsidRPr="0085589E">
        <w:rPr>
          <w:b/>
          <w:bCs/>
        </w:rPr>
        <w:t xml:space="preserve">Ara </w:t>
      </w:r>
      <w:r w:rsidR="00C27E8E">
        <w:rPr>
          <w:b/>
          <w:bCs/>
        </w:rPr>
        <w:t>R</w:t>
      </w:r>
      <w:r w:rsidRPr="0085589E">
        <w:rPr>
          <w:b/>
          <w:bCs/>
        </w:rPr>
        <w:t>apor:</w:t>
      </w:r>
      <w:r w:rsidRPr="0085589E">
        <w:t xml:space="preserve"> </w:t>
      </w:r>
      <w:r w:rsidR="00942521">
        <w:t>Destek</w:t>
      </w:r>
      <w:r>
        <w:t xml:space="preserve"> kapsamında ara rapor istenmez. </w:t>
      </w:r>
    </w:p>
    <w:p w14:paraId="5ACEF1CA" w14:textId="6A7159BD" w:rsidR="00E61919" w:rsidRDefault="00E61919">
      <w:pPr>
        <w:numPr>
          <w:ilvl w:val="0"/>
          <w:numId w:val="9"/>
        </w:numPr>
      </w:pPr>
      <w:r w:rsidRPr="0085589E">
        <w:rPr>
          <w:b/>
          <w:bCs/>
        </w:rPr>
        <w:t xml:space="preserve">Sonuç </w:t>
      </w:r>
      <w:r w:rsidR="00C27E8E">
        <w:rPr>
          <w:b/>
          <w:bCs/>
        </w:rPr>
        <w:t>R</w:t>
      </w:r>
      <w:r w:rsidRPr="0085589E">
        <w:rPr>
          <w:b/>
          <w:bCs/>
        </w:rPr>
        <w:t>aporu:</w:t>
      </w:r>
      <w:r w:rsidRPr="0085589E">
        <w:t xml:space="preserve"> </w:t>
      </w:r>
      <w:r w:rsidR="00BF2A1C">
        <w:t>Destek kapsamında sonuç raporu istenmez.</w:t>
      </w:r>
    </w:p>
    <w:p w14:paraId="4BA4A2D0" w14:textId="1DD87532" w:rsidR="005E1748" w:rsidRDefault="00516661" w:rsidP="00AC43E4">
      <w:pPr>
        <w:numPr>
          <w:ilvl w:val="0"/>
          <w:numId w:val="9"/>
        </w:numPr>
      </w:pPr>
      <w:r w:rsidRPr="00D76F53">
        <w:rPr>
          <w:b/>
          <w:bCs/>
        </w:rPr>
        <w:t>PRODIS</w:t>
      </w:r>
      <w:r w:rsidR="004D2691" w:rsidRPr="00D76F53">
        <w:rPr>
          <w:b/>
          <w:bCs/>
        </w:rPr>
        <w:t xml:space="preserve"> Raporu:</w:t>
      </w:r>
      <w:r w:rsidR="004D2691">
        <w:t xml:space="preserve"> Ara ve sonuç raporu mahiyetinde, </w:t>
      </w:r>
      <w:r w:rsidR="005E1748" w:rsidRPr="005E1748">
        <w:t xml:space="preserve">TÜBİTAK PRODİS portalında BAU bilgilerinin beyan edildiğini gösteren ekran görüntüleri, dönemsel izleme bildirimi olarak </w:t>
      </w:r>
      <w:proofErr w:type="spellStart"/>
      <w:r w:rsidR="005E1748" w:rsidRPr="005E1748">
        <w:t>TTO’ya</w:t>
      </w:r>
      <w:proofErr w:type="spellEnd"/>
      <w:r w:rsidR="005E1748" w:rsidRPr="005E1748">
        <w:t xml:space="preserve"> sunulur. Bu bildirimin sunulmaması destek izleme yükümlülüğünün ihlali sayılır.</w:t>
      </w:r>
    </w:p>
    <w:p w14:paraId="1001541B" w14:textId="762A9852" w:rsidR="00EC4404" w:rsidRPr="00EC4404" w:rsidRDefault="00E61919" w:rsidP="00EC4404">
      <w:r w:rsidRPr="00BA2B67">
        <w:rPr>
          <w:b/>
          <w:bCs/>
        </w:rPr>
        <w:t xml:space="preserve">Yayın </w:t>
      </w:r>
      <w:r w:rsidR="000F485F" w:rsidRPr="00BA2B67">
        <w:rPr>
          <w:b/>
          <w:bCs/>
        </w:rPr>
        <w:t>Yükümlülüğü</w:t>
      </w:r>
      <w:r w:rsidR="000F485F">
        <w:rPr>
          <w:b/>
          <w:bCs/>
        </w:rPr>
        <w:t xml:space="preserve">: </w:t>
      </w:r>
      <w:r w:rsidR="000F485F" w:rsidRPr="000F485F">
        <w:t>Bu</w:t>
      </w:r>
      <w:r w:rsidR="00EC4404" w:rsidRPr="00EC4404">
        <w:t xml:space="preserve"> destek kapsamında burs alan firma personeli için aşağıdaki yayın yükümlülükleri uygulanır:</w:t>
      </w:r>
    </w:p>
    <w:p w14:paraId="1E0441A3" w14:textId="539DA177" w:rsidR="00EC4404" w:rsidRPr="00EC4404" w:rsidRDefault="00EC4404">
      <w:pPr>
        <w:numPr>
          <w:ilvl w:val="0"/>
          <w:numId w:val="81"/>
        </w:numPr>
      </w:pPr>
      <w:r w:rsidRPr="00EC4404">
        <w:t xml:space="preserve">Yüksek lisans programlarında burs alan firma personel için, </w:t>
      </w:r>
      <w:proofErr w:type="spellStart"/>
      <w:r w:rsidRPr="00EC4404">
        <w:t>Scopus</w:t>
      </w:r>
      <w:proofErr w:type="spellEnd"/>
      <w:r w:rsidRPr="00EC4404">
        <w:t xml:space="preserve"> veri tabanında indekslenen en az </w:t>
      </w:r>
      <w:r w:rsidR="002469F5">
        <w:t>1 (bir)</w:t>
      </w:r>
      <w:r w:rsidRPr="00EC4404">
        <w:t xml:space="preserve"> araştırma makalesinin (</w:t>
      </w:r>
      <w:proofErr w:type="spellStart"/>
      <w:r w:rsidRPr="00EC4404">
        <w:t>Article</w:t>
      </w:r>
      <w:proofErr w:type="spellEnd"/>
      <w:r w:rsidRPr="00EC4404">
        <w:t xml:space="preserve"> veya </w:t>
      </w:r>
      <w:proofErr w:type="spellStart"/>
      <w:r w:rsidRPr="00EC4404">
        <w:t>Review</w:t>
      </w:r>
      <w:proofErr w:type="spellEnd"/>
      <w:r w:rsidRPr="00EC4404">
        <w:t xml:space="preserve"> </w:t>
      </w:r>
      <w:proofErr w:type="spellStart"/>
      <w:r w:rsidRPr="00EC4404">
        <w:t>Article</w:t>
      </w:r>
      <w:proofErr w:type="spellEnd"/>
      <w:r w:rsidRPr="00EC4404">
        <w:t>) yayımlanması veya yayımlanmak üzere kabul edilmesi zorunludur.</w:t>
      </w:r>
    </w:p>
    <w:p w14:paraId="2456DC0A" w14:textId="340688FC" w:rsidR="00EC4404" w:rsidRPr="00EC4404" w:rsidRDefault="00EC4404">
      <w:pPr>
        <w:numPr>
          <w:ilvl w:val="0"/>
          <w:numId w:val="81"/>
        </w:numPr>
      </w:pPr>
      <w:r w:rsidRPr="00EC4404">
        <w:t xml:space="preserve">Doktora programlarında burs alan personel için, </w:t>
      </w:r>
      <w:proofErr w:type="spellStart"/>
      <w:r w:rsidRPr="00EC4404">
        <w:t>Scopus</w:t>
      </w:r>
      <w:proofErr w:type="spellEnd"/>
      <w:r w:rsidRPr="00EC4404">
        <w:t xml:space="preserve"> veri tabanında indekslenen en az </w:t>
      </w:r>
      <w:r w:rsidR="002469F5">
        <w:t>2 (iki</w:t>
      </w:r>
      <w:r w:rsidRPr="00EC4404">
        <w:t>) araştırma makalesinin (</w:t>
      </w:r>
      <w:proofErr w:type="spellStart"/>
      <w:r w:rsidRPr="00EC4404">
        <w:t>Article</w:t>
      </w:r>
      <w:proofErr w:type="spellEnd"/>
      <w:r w:rsidRPr="00EC4404">
        <w:t xml:space="preserve"> veya </w:t>
      </w:r>
      <w:proofErr w:type="spellStart"/>
      <w:r w:rsidRPr="00EC4404">
        <w:t>Review</w:t>
      </w:r>
      <w:proofErr w:type="spellEnd"/>
      <w:r w:rsidRPr="00EC4404">
        <w:t xml:space="preserve"> </w:t>
      </w:r>
      <w:proofErr w:type="spellStart"/>
      <w:r w:rsidRPr="00EC4404">
        <w:t>Article</w:t>
      </w:r>
      <w:proofErr w:type="spellEnd"/>
      <w:r w:rsidRPr="00EC4404">
        <w:t>) yayımlanması veya yayımlanmak üzere kabul edilmesi zorunludur.</w:t>
      </w:r>
    </w:p>
    <w:p w14:paraId="33442C99" w14:textId="1F2027C8" w:rsidR="00EC4404" w:rsidRPr="00EC4404" w:rsidRDefault="00EC4404">
      <w:pPr>
        <w:numPr>
          <w:ilvl w:val="0"/>
          <w:numId w:val="81"/>
        </w:numPr>
      </w:pPr>
      <w:r w:rsidRPr="00EC4404">
        <w:t>Proje çıktılarının firma ile ortak yayın niteliğinde olması durumunda, yayımlanacak çalışmalar için ilgili firma veya kurumun yazılı onayı alınır. Yayın süreçlerinin yürütülmesi ve gerekli izinlerin temini, burs desteğinden yararlanan firma personelinin sorumluluğundadır.</w:t>
      </w:r>
    </w:p>
    <w:p w14:paraId="596FAF90" w14:textId="327092A0" w:rsidR="00EC4404" w:rsidRPr="00EC4404" w:rsidRDefault="00EC4404">
      <w:pPr>
        <w:numPr>
          <w:ilvl w:val="0"/>
          <w:numId w:val="81"/>
        </w:numPr>
      </w:pPr>
      <w:r w:rsidRPr="00EC4404">
        <w:t>Kitap, kitap bölümü veya konferans bildirileri ek çıktı olarak değerlendirilebilir; ancak bu yayınlar tek başına yayın yükümlülüğünü karşılamaz.</w:t>
      </w:r>
    </w:p>
    <w:p w14:paraId="77DF240F" w14:textId="77777777" w:rsidR="00266410" w:rsidRPr="00EC4404" w:rsidRDefault="00266410">
      <w:pPr>
        <w:numPr>
          <w:ilvl w:val="0"/>
          <w:numId w:val="81"/>
        </w:numPr>
      </w:pPr>
      <w:r w:rsidRPr="00EC4404">
        <w:lastRenderedPageBreak/>
        <w:t>Doktora</w:t>
      </w:r>
      <w:r>
        <w:t xml:space="preserve"> ve yüksek lisans </w:t>
      </w:r>
      <w:r w:rsidRPr="00EC4404">
        <w:t xml:space="preserve">programlarında burs alan </w:t>
      </w:r>
      <w:r>
        <w:t>öğrenci</w:t>
      </w:r>
      <w:r w:rsidRPr="00EC4404">
        <w:t xml:space="preserve"> için, </w:t>
      </w:r>
      <w:r>
        <w:t xml:space="preserve">BAP yayın yükümlülükleri haricinde LEE mevzuatı gereğince uygulanan yayın yükümlülükleri geçerliliğini korur. </w:t>
      </w:r>
    </w:p>
    <w:p w14:paraId="1E0D66FB" w14:textId="331F18B0" w:rsidR="00EC4404" w:rsidRPr="00EC4404" w:rsidRDefault="00C32D69">
      <w:pPr>
        <w:numPr>
          <w:ilvl w:val="0"/>
          <w:numId w:val="81"/>
        </w:numPr>
      </w:pPr>
      <w:r>
        <w:t>Bu destek</w:t>
      </w:r>
      <w:r w:rsidR="00EC4404" w:rsidRPr="00EC4404">
        <w:t xml:space="preserve"> kapsamında burs alan öğrenciler, teze konu yayın(</w:t>
      </w:r>
      <w:proofErr w:type="spellStart"/>
      <w:r w:rsidR="00EC4404" w:rsidRPr="00EC4404">
        <w:t>lar</w:t>
      </w:r>
      <w:proofErr w:type="spellEnd"/>
      <w:r w:rsidR="00EC4404" w:rsidRPr="00EC4404">
        <w:t xml:space="preserve">) hakkında </w:t>
      </w:r>
      <w:proofErr w:type="spellStart"/>
      <w:r>
        <w:t>LEE’y</w:t>
      </w:r>
      <w:r w:rsidR="009B3129">
        <w:t>i</w:t>
      </w:r>
      <w:proofErr w:type="spellEnd"/>
      <w:r>
        <w:t xml:space="preserve"> </w:t>
      </w:r>
      <w:r w:rsidR="00EC4404" w:rsidRPr="00EC4404">
        <w:t>bilgilendirmekle yükümlüdür.</w:t>
      </w:r>
    </w:p>
    <w:p w14:paraId="0DE4B0DF" w14:textId="0B678E23" w:rsidR="004259BD" w:rsidRPr="00C720A7" w:rsidRDefault="004259BD">
      <w:pPr>
        <w:numPr>
          <w:ilvl w:val="0"/>
          <w:numId w:val="81"/>
        </w:numPr>
      </w:pPr>
      <w:r w:rsidRPr="00C720A7">
        <w:t xml:space="preserve">Tüm yayınlarda işbu Kılavuz’un </w:t>
      </w:r>
      <w:r>
        <w:rPr>
          <w:b/>
          <w:bCs/>
        </w:rPr>
        <w:fldChar w:fldCharType="begin"/>
      </w:r>
      <w:r>
        <w:instrText xml:space="preserve"> REF _Ref225326168 \r \h </w:instrText>
      </w:r>
      <w:r>
        <w:rPr>
          <w:b/>
          <w:bCs/>
        </w:rPr>
      </w:r>
      <w:r>
        <w:rPr>
          <w:b/>
          <w:bCs/>
        </w:rPr>
        <w:fldChar w:fldCharType="separate"/>
      </w:r>
      <w:r w:rsidR="00826251">
        <w:t>11.3.1</w:t>
      </w:r>
      <w:r>
        <w:rPr>
          <w:b/>
          <w:bCs/>
        </w:rPr>
        <w:fldChar w:fldCharType="end"/>
      </w:r>
      <w:r>
        <w:rPr>
          <w:b/>
          <w:bCs/>
        </w:rPr>
        <w:t xml:space="preserve"> </w:t>
      </w:r>
      <w:r>
        <w:rPr>
          <w:b/>
          <w:bCs/>
        </w:rPr>
        <w:fldChar w:fldCharType="begin"/>
      </w:r>
      <w:r>
        <w:rPr>
          <w:b/>
          <w:bCs/>
        </w:rPr>
        <w:instrText xml:space="preserve"> REF _Ref225326169 \h </w:instrText>
      </w:r>
      <w:r>
        <w:rPr>
          <w:b/>
          <w:bCs/>
        </w:rPr>
      </w:r>
      <w:r>
        <w:rPr>
          <w:b/>
          <w:bCs/>
        </w:rPr>
        <w:fldChar w:fldCharType="separate"/>
      </w:r>
      <w:r w:rsidR="00826251">
        <w:t>Yayınlarda Proje Desteklerinin Gösterilmesi</w:t>
      </w:r>
      <w:r>
        <w:rPr>
          <w:b/>
          <w:bCs/>
        </w:rPr>
        <w:fldChar w:fldCharType="end"/>
      </w:r>
      <w:r>
        <w:rPr>
          <w:b/>
          <w:bCs/>
        </w:rPr>
        <w:t xml:space="preserve"> </w:t>
      </w:r>
      <w:r>
        <w:t>bölümünde</w:t>
      </w:r>
      <w:r w:rsidRPr="00C720A7">
        <w:t xml:space="preserve"> belirtilen </w:t>
      </w:r>
      <w:r>
        <w:t xml:space="preserve">kurallara uyulması zorunludur. </w:t>
      </w:r>
    </w:p>
    <w:p w14:paraId="19620A98" w14:textId="0C1DF52F" w:rsidR="004259BD" w:rsidRPr="00C720A7" w:rsidRDefault="004259BD">
      <w:pPr>
        <w:pStyle w:val="ListeParagraf"/>
        <w:numPr>
          <w:ilvl w:val="0"/>
          <w:numId w:val="81"/>
        </w:numPr>
      </w:pPr>
      <w:r w:rsidRPr="00C720A7">
        <w:t>Belirtilen süre içinde yayın yükümlülüğünü yerine getirmeyen proje yürütücüleri</w:t>
      </w:r>
      <w:r>
        <w:t xml:space="preserve"> hakkında</w:t>
      </w:r>
      <w:r w:rsidRPr="00A0644F">
        <w:t xml:space="preserve"> </w:t>
      </w:r>
      <w:r w:rsidRPr="00C720A7">
        <w:t>işbu Kılavuz’un</w:t>
      </w:r>
      <w:r>
        <w:t xml:space="preserve"> </w:t>
      </w:r>
      <w:r>
        <w:fldChar w:fldCharType="begin"/>
      </w:r>
      <w:r>
        <w:instrText xml:space="preserve"> REF _Ref225326216 \r \h </w:instrText>
      </w:r>
      <w:r>
        <w:fldChar w:fldCharType="separate"/>
      </w:r>
      <w:r w:rsidR="00826251">
        <w:t>7.4.3</w:t>
      </w:r>
      <w:r>
        <w:fldChar w:fldCharType="end"/>
      </w:r>
      <w:r>
        <w:t xml:space="preserve"> </w:t>
      </w:r>
      <w:r>
        <w:fldChar w:fldCharType="begin"/>
      </w:r>
      <w:r>
        <w:instrText xml:space="preserve"> REF _Ref225326220 \h </w:instrText>
      </w:r>
      <w:r>
        <w:fldChar w:fldCharType="separate"/>
      </w:r>
      <w:r w:rsidR="00826251" w:rsidRPr="00BC2A24">
        <w:t>Yayın Yükümlülüğünün Yerine Getirilmemesi</w:t>
      </w:r>
      <w:r>
        <w:fldChar w:fldCharType="end"/>
      </w:r>
      <w:r>
        <w:t xml:space="preserve"> hükümleri kapsamında işlem yapılır. </w:t>
      </w:r>
    </w:p>
    <w:p w14:paraId="07D8E379" w14:textId="0BFCD4BB" w:rsidR="00C82249" w:rsidRDefault="00C82249">
      <w:pPr>
        <w:numPr>
          <w:ilvl w:val="0"/>
          <w:numId w:val="81"/>
        </w:numPr>
      </w:pPr>
      <w:r>
        <w:t xml:space="preserve">Bu destek kapsamında belirlenen yayın yükümlülükleri, </w:t>
      </w:r>
      <w:r w:rsidR="00960285">
        <w:t xml:space="preserve">BAP destek kapama ve </w:t>
      </w:r>
      <w:r>
        <w:t>mezuniyet koşulu kapsamında TTO ve LEE tarafından izlenir. Yayın yükümlülüklerini yerine getirmeyen bursiyerler için mezuniyet işlemlerine ilişkin süreç, ilgili tez danışmanının görüşü alınarak LEE tarafından değerlendirilir ve karara bağlanır.</w:t>
      </w:r>
    </w:p>
    <w:p w14:paraId="1D32D8DA" w14:textId="77777777" w:rsidR="00E61919" w:rsidRPr="006F4A66" w:rsidRDefault="00E61919" w:rsidP="00E61919">
      <w:pPr>
        <w:tabs>
          <w:tab w:val="left" w:pos="0"/>
        </w:tabs>
        <w:ind w:right="89"/>
        <w:rPr>
          <w:rFonts w:cs="Calibri"/>
          <w:b/>
          <w:bCs/>
        </w:rPr>
      </w:pPr>
      <w:r w:rsidRPr="006F4A66">
        <w:rPr>
          <w:rFonts w:cs="Calibri"/>
          <w:b/>
          <w:bCs/>
        </w:rPr>
        <w:t xml:space="preserve">Özel Hususlar: </w:t>
      </w:r>
    </w:p>
    <w:p w14:paraId="42B5DA45" w14:textId="73BCC326" w:rsidR="00E61919" w:rsidRDefault="00E61919">
      <w:pPr>
        <w:pStyle w:val="ListeParagraf"/>
        <w:numPr>
          <w:ilvl w:val="0"/>
          <w:numId w:val="17"/>
        </w:numPr>
        <w:tabs>
          <w:tab w:val="left" w:pos="0"/>
        </w:tabs>
        <w:ind w:right="89"/>
        <w:rPr>
          <w:rFonts w:cs="Calibri"/>
        </w:rPr>
      </w:pPr>
      <w:r>
        <w:rPr>
          <w:rFonts w:cs="Calibri"/>
        </w:rPr>
        <w:t>Öğretim üyeleri</w:t>
      </w:r>
      <w:r w:rsidR="000E0415">
        <w:rPr>
          <w:rFonts w:cs="Calibri"/>
        </w:rPr>
        <w:t>nin</w:t>
      </w:r>
      <w:r>
        <w:rPr>
          <w:rFonts w:cs="Calibri"/>
        </w:rPr>
        <w:t xml:space="preserve"> bu destek faydalanabilmesi için ilgili projenin firmanın TÜBİTAK’a başvuru aşamasında, firma ile TTO tarafından ön sözleşme yapılmış olması beklenmektedir. Eğer ön sözleşme yapılmadıysa, bu destek türünden faydalanılabilmesi için TEYDEB proje yürütücüsü </w:t>
      </w:r>
      <w:r w:rsidR="005F5784">
        <w:rPr>
          <w:rFonts w:cs="Calibri"/>
        </w:rPr>
        <w:t xml:space="preserve">firma </w:t>
      </w:r>
      <w:r>
        <w:rPr>
          <w:rFonts w:cs="Calibri"/>
        </w:rPr>
        <w:t xml:space="preserve">ile BAU arasında akademik danışmanlık sözleşmesinin imzalanmış olması gerekmektedir. TTO kayıtlarında kontrat yer almayan TEYDEB bilimsel danışmanlığı yapan öğretim üyeleri destekten faydalanamaz. </w:t>
      </w:r>
    </w:p>
    <w:p w14:paraId="65D9BB58" w14:textId="4B6122D4" w:rsidR="007430DB" w:rsidRDefault="007430DB">
      <w:pPr>
        <w:pStyle w:val="ListeParagraf"/>
        <w:numPr>
          <w:ilvl w:val="0"/>
          <w:numId w:val="17"/>
        </w:numPr>
        <w:tabs>
          <w:tab w:val="left" w:pos="0"/>
        </w:tabs>
        <w:ind w:right="89"/>
        <w:rPr>
          <w:rFonts w:cs="Calibri"/>
        </w:rPr>
      </w:pPr>
      <w:r>
        <w:t>TEYDEB projesinin</w:t>
      </w:r>
      <w:r w:rsidRPr="0094325E">
        <w:t xml:space="preserve"> resmi tamamlanma tarihine 3 (üç) ay kala burs talebi yapılamaz</w:t>
      </w:r>
      <w:r>
        <w:t xml:space="preserve">. </w:t>
      </w:r>
      <w:r w:rsidR="004E1231">
        <w:t xml:space="preserve">Talep, TTO tarafından </w:t>
      </w:r>
      <w:r w:rsidR="004E1231">
        <w:rPr>
          <w:rFonts w:cs="Calibri"/>
        </w:rPr>
        <w:t>TEYDEB</w:t>
      </w:r>
      <w:r w:rsidR="004E1231" w:rsidRPr="005F026F">
        <w:rPr>
          <w:rFonts w:cs="Calibri"/>
        </w:rPr>
        <w:t xml:space="preserve"> projesi kayıtları gereğince incelenir.</w:t>
      </w:r>
    </w:p>
    <w:p w14:paraId="0809F066" w14:textId="2F101DB1" w:rsidR="000E5405" w:rsidRDefault="000E5405">
      <w:pPr>
        <w:pStyle w:val="ListeParagraf"/>
        <w:numPr>
          <w:ilvl w:val="0"/>
          <w:numId w:val="17"/>
        </w:numPr>
        <w:tabs>
          <w:tab w:val="left" w:pos="0"/>
        </w:tabs>
        <w:ind w:right="89"/>
        <w:rPr>
          <w:rFonts w:cs="Calibri"/>
        </w:rPr>
      </w:pPr>
      <w:r>
        <w:rPr>
          <w:rFonts w:cs="Calibri"/>
        </w:rPr>
        <w:t>Burstan faydalanan t</w:t>
      </w:r>
      <w:r w:rsidR="00D044EC" w:rsidRPr="005B6C4B">
        <w:rPr>
          <w:rFonts w:cs="Calibri"/>
        </w:rPr>
        <w:t>eknoloji firması</w:t>
      </w:r>
      <w:r>
        <w:rPr>
          <w:rFonts w:cs="Calibri"/>
        </w:rPr>
        <w:t xml:space="preserve"> personelinin işten ayrılması durumunda, firma derhâl vakit kaybetmeksizin ilgili öğretim üyesi ve </w:t>
      </w:r>
      <w:proofErr w:type="spellStart"/>
      <w:r>
        <w:rPr>
          <w:rFonts w:cs="Calibri"/>
        </w:rPr>
        <w:t>TTO’ya</w:t>
      </w:r>
      <w:proofErr w:type="spellEnd"/>
      <w:r>
        <w:rPr>
          <w:rFonts w:cs="Calibri"/>
        </w:rPr>
        <w:t xml:space="preserve"> bilgi vermek zorundadır. Firmadan ayrılan personel LEE onayı ile burs p</w:t>
      </w:r>
      <w:r w:rsidRPr="005B6C4B">
        <w:rPr>
          <w:rFonts w:cs="Calibri"/>
        </w:rPr>
        <w:t>rogram</w:t>
      </w:r>
      <w:r>
        <w:rPr>
          <w:rFonts w:cs="Calibri"/>
        </w:rPr>
        <w:t>ın</w:t>
      </w:r>
      <w:r w:rsidRPr="005B6C4B">
        <w:rPr>
          <w:rFonts w:cs="Calibri"/>
        </w:rPr>
        <w:t xml:space="preserve">dan </w:t>
      </w:r>
      <w:r>
        <w:rPr>
          <w:rFonts w:cs="Calibri"/>
        </w:rPr>
        <w:t>çıkarılır</w:t>
      </w:r>
      <w:r w:rsidRPr="005B6C4B">
        <w:rPr>
          <w:rFonts w:cs="Calibri"/>
        </w:rPr>
        <w:t>, kalan ücreti ödeme suretiyle lisansüstü programa devam edebilir.</w:t>
      </w:r>
      <w:r w:rsidR="00A64F07">
        <w:rPr>
          <w:rFonts w:cs="Calibri"/>
        </w:rPr>
        <w:t xml:space="preserve"> </w:t>
      </w:r>
    </w:p>
    <w:p w14:paraId="0C80E18D" w14:textId="547AF790" w:rsidR="005B6C4B" w:rsidRDefault="005B6C4B">
      <w:pPr>
        <w:pStyle w:val="ListeParagraf"/>
        <w:numPr>
          <w:ilvl w:val="0"/>
          <w:numId w:val="17"/>
        </w:numPr>
        <w:tabs>
          <w:tab w:val="left" w:pos="0"/>
        </w:tabs>
        <w:ind w:right="89"/>
        <w:rPr>
          <w:rFonts w:cs="Calibri"/>
        </w:rPr>
      </w:pPr>
      <w:r w:rsidRPr="006F4A66">
        <w:rPr>
          <w:rFonts w:cs="Calibri"/>
        </w:rPr>
        <w:t xml:space="preserve">Projede oluşabilecek fikri ve sınai mülkiyet haklarında (FSMH), </w:t>
      </w:r>
      <w:r>
        <w:rPr>
          <w:rFonts w:cs="Calibri"/>
        </w:rPr>
        <w:t>BAU</w:t>
      </w:r>
      <w:r w:rsidRPr="006F4A66">
        <w:rPr>
          <w:rFonts w:cs="Calibri"/>
        </w:rPr>
        <w:t xml:space="preserve"> </w:t>
      </w:r>
      <w:r>
        <w:rPr>
          <w:rFonts w:cs="Calibri"/>
        </w:rPr>
        <w:t>öğretim üyesi</w:t>
      </w:r>
      <w:r w:rsidRPr="006F4A66">
        <w:rPr>
          <w:rFonts w:cs="Calibri"/>
        </w:rPr>
        <w:t xml:space="preserve"> buluşçu yüzdesi oranından hak sahipliği talep edilebilecektir. FSMH ilgili TÜBİTAK TEYDEB programının esas ve usullerine uygun olarak yürütülmesi gerekmekte olup, olası ortaklıklar firma ile TTO tarafından müzakere edilecektir.</w:t>
      </w:r>
    </w:p>
    <w:p w14:paraId="462C25A1" w14:textId="77777777" w:rsidR="00F648F7" w:rsidRPr="002E3579" w:rsidRDefault="00F648F7" w:rsidP="00F648F7">
      <w:pPr>
        <w:pStyle w:val="Balk2"/>
      </w:pPr>
      <w:bookmarkStart w:id="232" w:name="_Ref97238002"/>
      <w:bookmarkStart w:id="233" w:name="_Ref97238012"/>
      <w:bookmarkStart w:id="234" w:name="_Toc225148618"/>
      <w:bookmarkStart w:id="235" w:name="_Toc225283479"/>
      <w:bookmarkStart w:id="236" w:name="_Toc232869184"/>
      <w:r w:rsidRPr="002E3579">
        <w:rPr>
          <w:rFonts w:cs="Calibri"/>
        </w:rPr>
        <w:t xml:space="preserve">TÜBİTAK ARDEB </w:t>
      </w:r>
      <w:r w:rsidRPr="002E3579">
        <w:t>Lisansüstü Eğitim Bursu</w:t>
      </w:r>
      <w:bookmarkEnd w:id="232"/>
      <w:bookmarkEnd w:id="233"/>
      <w:bookmarkEnd w:id="234"/>
      <w:bookmarkEnd w:id="235"/>
      <w:bookmarkEnd w:id="236"/>
    </w:p>
    <w:p w14:paraId="2344D96C" w14:textId="4855D1FC" w:rsidR="00696931" w:rsidRPr="002E3579" w:rsidRDefault="00F648F7" w:rsidP="00F648F7">
      <w:pPr>
        <w:tabs>
          <w:tab w:val="left" w:pos="0"/>
        </w:tabs>
        <w:ind w:right="89"/>
        <w:rPr>
          <w:rFonts w:cs="Calibri"/>
        </w:rPr>
      </w:pPr>
      <w:r w:rsidRPr="002E3579">
        <w:rPr>
          <w:rFonts w:cs="Calibri"/>
          <w:b/>
        </w:rPr>
        <w:t xml:space="preserve">Tanım ve Kapsamı: </w:t>
      </w:r>
      <w:r w:rsidR="00FD596C" w:rsidRPr="002E3579">
        <w:rPr>
          <w:rFonts w:cs="Calibri"/>
          <w:bCs/>
        </w:rPr>
        <w:t xml:space="preserve">BAU bünyesinde yürütülen </w:t>
      </w:r>
      <w:r w:rsidR="00073BA2" w:rsidRPr="002E3579">
        <w:rPr>
          <w:rFonts w:cs="Calibri"/>
          <w:bCs/>
        </w:rPr>
        <w:t xml:space="preserve">TÜBİTAK ARDEB projeleri kapsamında </w:t>
      </w:r>
      <w:r w:rsidR="00A86123" w:rsidRPr="002E3579">
        <w:rPr>
          <w:rFonts w:cs="Calibri"/>
          <w:bCs/>
        </w:rPr>
        <w:t xml:space="preserve">görev alan lisansüstü bursiyerlerine </w:t>
      </w:r>
      <w:r w:rsidRPr="002E3579">
        <w:rPr>
          <w:rFonts w:cs="Calibri"/>
          <w:bCs/>
        </w:rPr>
        <w:t xml:space="preserve">tanımlanan </w:t>
      </w:r>
      <w:r w:rsidR="00850032" w:rsidRPr="00850032">
        <w:rPr>
          <w:rFonts w:cs="Calibri"/>
          <w:bCs/>
        </w:rPr>
        <w:t>eğitim bursu desteğidir.</w:t>
      </w:r>
      <w:r w:rsidR="00850032">
        <w:rPr>
          <w:rFonts w:cs="Calibri"/>
          <w:bCs/>
        </w:rPr>
        <w:t xml:space="preserve"> </w:t>
      </w:r>
      <w:r w:rsidRPr="002E3579">
        <w:rPr>
          <w:rFonts w:cs="Calibri"/>
          <w:bCs/>
        </w:rPr>
        <w:t xml:space="preserve">Bursun amacı, </w:t>
      </w:r>
      <w:proofErr w:type="spellStart"/>
      <w:r w:rsidRPr="002E3579">
        <w:rPr>
          <w:rFonts w:cs="Calibri"/>
          <w:bCs/>
        </w:rPr>
        <w:t>BAU</w:t>
      </w:r>
      <w:r w:rsidR="00A86123" w:rsidRPr="002E3579">
        <w:rPr>
          <w:rFonts w:cs="Calibri"/>
          <w:bCs/>
        </w:rPr>
        <w:t>’da</w:t>
      </w:r>
      <w:proofErr w:type="spellEnd"/>
      <w:r w:rsidR="00A86123" w:rsidRPr="002E3579">
        <w:rPr>
          <w:rFonts w:cs="Calibri"/>
          <w:bCs/>
        </w:rPr>
        <w:t xml:space="preserve"> nitelikli araştırmacı</w:t>
      </w:r>
      <w:r w:rsidR="00696931" w:rsidRPr="002E3579">
        <w:rPr>
          <w:rFonts w:cs="Calibri"/>
          <w:bCs/>
        </w:rPr>
        <w:t xml:space="preserve">ların yetiştirilmesi ve BAU akademisyenlerine araştırmalarında destek sağlanmasıdır. </w:t>
      </w:r>
    </w:p>
    <w:p w14:paraId="273BA05F" w14:textId="76AB7DD2" w:rsidR="00AA63A0" w:rsidRPr="002E3579" w:rsidRDefault="00003C61" w:rsidP="00F648F7">
      <w:pPr>
        <w:tabs>
          <w:tab w:val="left" w:pos="0"/>
        </w:tabs>
        <w:ind w:right="89"/>
        <w:rPr>
          <w:rFonts w:cs="Calibri"/>
          <w:bCs/>
        </w:rPr>
      </w:pPr>
      <w:r>
        <w:rPr>
          <w:rFonts w:cs="Calibri"/>
          <w:b/>
        </w:rPr>
        <w:t>Kimler Başvurabilir:</w:t>
      </w:r>
      <w:r w:rsidR="00F648F7" w:rsidRPr="002E3579">
        <w:rPr>
          <w:rFonts w:cs="Calibri"/>
          <w:b/>
        </w:rPr>
        <w:t xml:space="preserve"> </w:t>
      </w:r>
      <w:proofErr w:type="spellStart"/>
      <w:r w:rsidR="007F4939" w:rsidRPr="007F4939">
        <w:rPr>
          <w:rFonts w:cs="Calibri"/>
          <w:bCs/>
        </w:rPr>
        <w:t>BAU’da</w:t>
      </w:r>
      <w:proofErr w:type="spellEnd"/>
      <w:r w:rsidR="007F4939" w:rsidRPr="007F4939">
        <w:rPr>
          <w:rFonts w:cs="Calibri"/>
          <w:bCs/>
        </w:rPr>
        <w:t xml:space="preserve"> tam zamanlı görev yapan </w:t>
      </w:r>
      <w:r w:rsidR="007F4939" w:rsidRPr="002E3579">
        <w:rPr>
          <w:rFonts w:cs="Calibri"/>
          <w:bCs/>
        </w:rPr>
        <w:t>TÜBİTAK ARDEB proje yürütücüsü</w:t>
      </w:r>
      <w:r w:rsidR="007F4939" w:rsidRPr="007F4939">
        <w:rPr>
          <w:rFonts w:cs="Calibri"/>
          <w:bCs/>
        </w:rPr>
        <w:t xml:space="preserve"> öğretim üyeleri </w:t>
      </w:r>
      <w:r w:rsidR="00901A0E" w:rsidRPr="002E3579">
        <w:rPr>
          <w:rFonts w:cs="Calibri"/>
          <w:bCs/>
        </w:rPr>
        <w:t xml:space="preserve">ilgili ARDEB projesine bursiyer olarak </w:t>
      </w:r>
      <w:r w:rsidR="004F7FA4" w:rsidRPr="002E3579">
        <w:rPr>
          <w:rFonts w:cs="Calibri"/>
          <w:bCs/>
        </w:rPr>
        <w:t>kaydedilen</w:t>
      </w:r>
      <w:r w:rsidR="00901A0E" w:rsidRPr="002E3579">
        <w:rPr>
          <w:rFonts w:cs="Calibri"/>
          <w:bCs/>
        </w:rPr>
        <w:t xml:space="preserve"> lisansüstü öğrenciler için başvurabilir.</w:t>
      </w:r>
      <w:r w:rsidR="006E635A">
        <w:rPr>
          <w:rFonts w:cs="Calibri"/>
          <w:bCs/>
        </w:rPr>
        <w:t xml:space="preserve"> </w:t>
      </w:r>
    </w:p>
    <w:p w14:paraId="6C300DEF" w14:textId="1E1AD806" w:rsidR="00F648F7" w:rsidRDefault="00F648F7" w:rsidP="00F648F7">
      <w:pPr>
        <w:tabs>
          <w:tab w:val="left" w:pos="0"/>
        </w:tabs>
        <w:ind w:right="89"/>
        <w:rPr>
          <w:rFonts w:cs="Calibri"/>
          <w:bCs/>
        </w:rPr>
      </w:pPr>
      <w:r w:rsidRPr="002E3579">
        <w:rPr>
          <w:rFonts w:cs="Calibri"/>
          <w:b/>
        </w:rPr>
        <w:t>Burs Oran</w:t>
      </w:r>
      <w:r w:rsidR="00A46F74">
        <w:rPr>
          <w:rFonts w:cs="Calibri"/>
          <w:b/>
        </w:rPr>
        <w:t xml:space="preserve"> ve Süresi</w:t>
      </w:r>
      <w:r w:rsidRPr="002E3579">
        <w:rPr>
          <w:rFonts w:cs="Calibri"/>
          <w:b/>
        </w:rPr>
        <w:t xml:space="preserve">: </w:t>
      </w:r>
      <w:r w:rsidR="007930D7" w:rsidRPr="002E3579">
        <w:rPr>
          <w:rFonts w:cs="Calibri"/>
          <w:bCs/>
        </w:rPr>
        <w:t>Bursiyerin kayıtlı olduğu</w:t>
      </w:r>
      <w:r w:rsidR="00AA5635">
        <w:rPr>
          <w:rFonts w:cs="Calibri"/>
          <w:bCs/>
        </w:rPr>
        <w:t xml:space="preserve"> LEE programı</w:t>
      </w:r>
      <w:r w:rsidR="001A0180" w:rsidRPr="002E3579">
        <w:rPr>
          <w:rFonts w:cs="Calibri"/>
          <w:bCs/>
        </w:rPr>
        <w:t xml:space="preserve"> </w:t>
      </w:r>
      <w:r w:rsidR="00127021" w:rsidRPr="00127021">
        <w:rPr>
          <w:rFonts w:cs="Calibri"/>
          <w:bCs/>
        </w:rPr>
        <w:t xml:space="preserve">kapsamında aşağıdaki sürelerde </w:t>
      </w:r>
      <w:r w:rsidR="00E80B17">
        <w:rPr>
          <w:rFonts w:cs="Calibri"/>
          <w:bCs/>
        </w:rPr>
        <w:t xml:space="preserve">tam eğitim </w:t>
      </w:r>
      <w:r w:rsidR="00127021" w:rsidRPr="00127021">
        <w:rPr>
          <w:rFonts w:cs="Calibri"/>
          <w:bCs/>
        </w:rPr>
        <w:t>burs</w:t>
      </w:r>
      <w:r w:rsidR="00E80B17">
        <w:rPr>
          <w:rFonts w:cs="Calibri"/>
          <w:bCs/>
        </w:rPr>
        <w:t>u</w:t>
      </w:r>
      <w:r w:rsidR="00127021" w:rsidRPr="00127021">
        <w:rPr>
          <w:rFonts w:cs="Calibri"/>
          <w:bCs/>
        </w:rPr>
        <w:t xml:space="preserve"> tanımlanır. </w:t>
      </w:r>
      <w:r w:rsidR="0002291A">
        <w:rPr>
          <w:rFonts w:cs="Calibri"/>
          <w:bCs/>
        </w:rPr>
        <w:t>B</w:t>
      </w:r>
      <w:r w:rsidR="00127021" w:rsidRPr="00127021">
        <w:rPr>
          <w:rFonts w:cs="Calibri"/>
          <w:bCs/>
        </w:rPr>
        <w:t xml:space="preserve">urs tanımlanan </w:t>
      </w:r>
      <w:r w:rsidR="00127021">
        <w:rPr>
          <w:rFonts w:cs="Calibri"/>
          <w:bCs/>
        </w:rPr>
        <w:t>öğrencinin</w:t>
      </w:r>
      <w:r w:rsidR="00127021" w:rsidRPr="00127021">
        <w:rPr>
          <w:rFonts w:cs="Calibri"/>
          <w:bCs/>
        </w:rPr>
        <w:t xml:space="preserve"> </w:t>
      </w:r>
      <w:r w:rsidR="00127021">
        <w:rPr>
          <w:rFonts w:cs="Calibri"/>
          <w:bCs/>
        </w:rPr>
        <w:t xml:space="preserve">ARDEB projesinden </w:t>
      </w:r>
      <w:r w:rsidR="00127021" w:rsidRPr="00127021">
        <w:rPr>
          <w:rFonts w:cs="Calibri"/>
          <w:bCs/>
        </w:rPr>
        <w:t>ayrılması durumunda lisansüstü programlarda tanımlanan bursun kalan süresine ilişkin eğitim-öğretim ücreti öğrenciden talep edilir</w:t>
      </w:r>
      <w:r w:rsidR="00127021">
        <w:rPr>
          <w:rFonts w:cs="Calibri"/>
          <w:bCs/>
        </w:rPr>
        <w:t xml:space="preserve">. </w:t>
      </w:r>
    </w:p>
    <w:p w14:paraId="433B5DAB" w14:textId="7F31D0D7" w:rsidR="00603E28" w:rsidRDefault="00603E28">
      <w:pPr>
        <w:pStyle w:val="ListeParagraf"/>
        <w:numPr>
          <w:ilvl w:val="1"/>
          <w:numId w:val="18"/>
        </w:numPr>
        <w:tabs>
          <w:tab w:val="left" w:pos="0"/>
        </w:tabs>
        <w:ind w:right="89"/>
        <w:rPr>
          <w:rFonts w:cs="Calibri"/>
          <w:bCs/>
        </w:rPr>
      </w:pPr>
      <w:r>
        <w:rPr>
          <w:rFonts w:cs="Calibri"/>
          <w:bCs/>
        </w:rPr>
        <w:t xml:space="preserve">Yüksek lisans programlarında burs süresi </w:t>
      </w:r>
      <w:r w:rsidR="00D4405C">
        <w:rPr>
          <w:rFonts w:cs="Calibri"/>
          <w:bCs/>
        </w:rPr>
        <w:t>TÜBİTAK ARDEB proje</w:t>
      </w:r>
      <w:r>
        <w:rPr>
          <w:rFonts w:cs="Calibri"/>
          <w:bCs/>
        </w:rPr>
        <w:t xml:space="preserve"> sözleşme</w:t>
      </w:r>
      <w:r w:rsidR="00D4405C">
        <w:rPr>
          <w:rFonts w:cs="Calibri"/>
          <w:bCs/>
        </w:rPr>
        <w:t>si</w:t>
      </w:r>
      <w:r>
        <w:rPr>
          <w:rFonts w:cs="Calibri"/>
          <w:bCs/>
        </w:rPr>
        <w:t xml:space="preserve"> süresince tanımlanır. </w:t>
      </w:r>
    </w:p>
    <w:p w14:paraId="612423B7" w14:textId="77777777" w:rsidR="00E84592" w:rsidRPr="002F252A" w:rsidRDefault="00E84592">
      <w:pPr>
        <w:pStyle w:val="ListeParagraf"/>
        <w:numPr>
          <w:ilvl w:val="1"/>
          <w:numId w:val="18"/>
        </w:numPr>
        <w:tabs>
          <w:tab w:val="left" w:pos="0"/>
        </w:tabs>
        <w:ind w:right="89"/>
        <w:rPr>
          <w:rFonts w:cs="Calibri"/>
          <w:b/>
        </w:rPr>
      </w:pPr>
      <w:r w:rsidRPr="00E10377">
        <w:rPr>
          <w:rFonts w:cs="Calibri"/>
          <w:bCs/>
        </w:rPr>
        <w:lastRenderedPageBreak/>
        <w:t>Doktora programlarında tam eğitim bursu</w:t>
      </w:r>
      <w:r>
        <w:rPr>
          <w:rFonts w:cs="Calibri"/>
          <w:bCs/>
        </w:rPr>
        <w:t xml:space="preserve"> eğitim programı süresince tanımlanır. </w:t>
      </w:r>
    </w:p>
    <w:p w14:paraId="5810D3A9" w14:textId="0FDA73D6" w:rsidR="00A119E3" w:rsidRPr="0073177C" w:rsidRDefault="00003C61" w:rsidP="00A119E3">
      <w:r>
        <w:rPr>
          <w:b/>
          <w:bCs/>
        </w:rPr>
        <w:t xml:space="preserve">Başvuru Süreci: </w:t>
      </w:r>
      <w:r w:rsidR="00A119E3">
        <w:t>Burs</w:t>
      </w:r>
      <w:r w:rsidR="00A119E3" w:rsidRPr="0073177C">
        <w:t xml:space="preserve"> başvuruları öğretim üyeleri tarafından BAP başvuru formları aracılığıyla yapılır.</w:t>
      </w:r>
      <w:r w:rsidR="00A119E3">
        <w:t xml:space="preserve"> </w:t>
      </w:r>
      <w:r w:rsidR="00CA09C8" w:rsidRPr="00A919A2">
        <w:t xml:space="preserve">PMS aktif ise yalnızca PMS üzerinden, aktif değilse geçici olarak form </w:t>
      </w:r>
      <w:r w:rsidR="00CA09C8">
        <w:t>ve</w:t>
      </w:r>
      <w:r w:rsidR="00CA09C8" w:rsidRPr="00A919A2">
        <w:t xml:space="preserve"> EBYS üzerinden başvuru yapılır.</w:t>
      </w:r>
    </w:p>
    <w:p w14:paraId="767CC2FD" w14:textId="0F723014" w:rsidR="00A119E3" w:rsidRDefault="00003C61" w:rsidP="00A119E3">
      <w:r>
        <w:rPr>
          <w:b/>
          <w:bCs/>
        </w:rPr>
        <w:t>Şekli İnceleme:</w:t>
      </w:r>
      <w:r w:rsidR="00A119E3" w:rsidRPr="0073177C">
        <w:t xml:space="preserve"> </w:t>
      </w:r>
      <w:r w:rsidR="005D455E">
        <w:t>Ulusal Araştırma Projeleri Birimi</w:t>
      </w:r>
      <w:r w:rsidR="00A119E3" w:rsidRPr="0073177C">
        <w:t>, iletilen başvuruları Yönerge ve işbu Kılavuz çerçevesinde şekli olarak inceler. Yönerge ve/veya Kılavuz ile çelişen başvurular, gerekçeleri ile iade edilir. Öğretim üyesi gerekli düzeltmeleri yaparak başvurusunu tekrar sunar.</w:t>
      </w:r>
    </w:p>
    <w:p w14:paraId="6B7D89A9" w14:textId="14272029" w:rsidR="00A119E3" w:rsidRDefault="00A119E3" w:rsidP="00A119E3">
      <w:pPr>
        <w:rPr>
          <w:rFonts w:cs="Calibri"/>
        </w:rPr>
      </w:pPr>
      <w:r w:rsidRPr="0073177C">
        <w:rPr>
          <w:b/>
          <w:bCs/>
        </w:rPr>
        <w:t xml:space="preserve">Komisyon </w:t>
      </w:r>
      <w:r w:rsidR="00CA3DC6">
        <w:rPr>
          <w:b/>
          <w:bCs/>
        </w:rPr>
        <w:t>D</w:t>
      </w:r>
      <w:r w:rsidRPr="0073177C">
        <w:rPr>
          <w:b/>
          <w:bCs/>
        </w:rPr>
        <w:t>eğerlendirmesi:</w:t>
      </w:r>
      <w:r w:rsidRPr="0073177C">
        <w:t xml:space="preserve"> Fakülte/Yüksekokul onayını takiben başvuru</w:t>
      </w:r>
      <w:r>
        <w:t>,</w:t>
      </w:r>
      <w:r w:rsidRPr="007437EC">
        <w:t xml:space="preserve"> Komisyon Başkanı uygun görüşü ve BAU Burs Komisyonu onayı ile işleme alınır.</w:t>
      </w:r>
    </w:p>
    <w:p w14:paraId="70ECB05C" w14:textId="2EB1263C" w:rsidR="00A119E3" w:rsidRDefault="00A119E3" w:rsidP="00A119E3">
      <w:r w:rsidRPr="002E3579">
        <w:rPr>
          <w:rFonts w:cs="Calibri"/>
          <w:b/>
        </w:rPr>
        <w:t xml:space="preserve">Yürütme ve </w:t>
      </w:r>
      <w:r w:rsidR="007F3851">
        <w:rPr>
          <w:rFonts w:cs="Calibri"/>
          <w:b/>
        </w:rPr>
        <w:t>S</w:t>
      </w:r>
      <w:r w:rsidRPr="002E3579">
        <w:rPr>
          <w:rFonts w:cs="Calibri"/>
          <w:b/>
        </w:rPr>
        <w:t xml:space="preserve">onuçlandırma </w:t>
      </w:r>
      <w:r w:rsidR="007F3851">
        <w:rPr>
          <w:rFonts w:cs="Calibri"/>
          <w:b/>
        </w:rPr>
        <w:t>S</w:t>
      </w:r>
      <w:r w:rsidRPr="002E3579">
        <w:rPr>
          <w:rFonts w:cs="Calibri"/>
          <w:b/>
        </w:rPr>
        <w:t>üreci:</w:t>
      </w:r>
      <w:r>
        <w:rPr>
          <w:rFonts w:cs="Calibri"/>
          <w:b/>
        </w:rPr>
        <w:t xml:space="preserve"> </w:t>
      </w:r>
      <w:r w:rsidRPr="0085589E">
        <w:t xml:space="preserve">Komisyon </w:t>
      </w:r>
      <w:r>
        <w:t xml:space="preserve">Başkanı ve BAU Burs Komisyonu </w:t>
      </w:r>
      <w:r w:rsidRPr="0085589E">
        <w:t xml:space="preserve">tarafından kabul edilen destek kararları, </w:t>
      </w:r>
      <w:r w:rsidR="005D455E">
        <w:t>Ulusal Araştırma Projeleri Birimi</w:t>
      </w:r>
      <w:r w:rsidRPr="0085589E">
        <w:t xml:space="preserve"> tarafından </w:t>
      </w:r>
      <w:r>
        <w:t>başvuru yapan öğretim üyesine</w:t>
      </w:r>
      <w:r w:rsidRPr="0085589E">
        <w:t xml:space="preserve"> bildirilir. PMS üzerinden yapılan bildirimler, sistem aktif olana kadar e-posta yoluyla </w:t>
      </w:r>
      <w:r>
        <w:t>başvuru yapan öğretim üyesine</w:t>
      </w:r>
      <w:r w:rsidRPr="0085589E">
        <w:t xml:space="preserve"> iletilir.</w:t>
      </w:r>
      <w:r w:rsidRPr="00B02F0F">
        <w:t xml:space="preserve"> </w:t>
      </w:r>
      <w:r w:rsidRPr="0085589E">
        <w:t xml:space="preserve">Destek kararının geçerliliği için, </w:t>
      </w:r>
      <w:r>
        <w:t>destek</w:t>
      </w:r>
      <w:r w:rsidRPr="0085589E">
        <w:t xml:space="preserve"> </w:t>
      </w:r>
      <w:r>
        <w:t xml:space="preserve">sözleşmesinin </w:t>
      </w:r>
      <w:r w:rsidRPr="00423B5F">
        <w:t>en geç 3 (</w:t>
      </w:r>
      <w:r w:rsidRPr="004259BD">
        <w:t>üç) ay içinde ıslak</w:t>
      </w:r>
      <w:r w:rsidRPr="0085589E">
        <w:t xml:space="preserve"> imzalı olarak </w:t>
      </w:r>
      <w:r w:rsidR="005D455E">
        <w:t>Ulusal Araştırma Projeleri Birimi</w:t>
      </w:r>
      <w:r w:rsidRPr="0085589E">
        <w:t xml:space="preserve">ne teslim edilmesi zorunludur. Süresinde teslim edilmeyen sözleşmeler için </w:t>
      </w:r>
      <w:r>
        <w:t xml:space="preserve">burs </w:t>
      </w:r>
      <w:r w:rsidRPr="0085589E">
        <w:t>desteği iptal edilir ve</w:t>
      </w:r>
      <w:r>
        <w:t xml:space="preserve"> destek</w:t>
      </w:r>
      <w:r w:rsidRPr="0085589E">
        <w:t xml:space="preserve"> kaydı yürürlükten kaldırılır.</w:t>
      </w:r>
    </w:p>
    <w:p w14:paraId="25F79B63" w14:textId="151E3757" w:rsidR="00A119E3" w:rsidRDefault="00A119E3">
      <w:pPr>
        <w:numPr>
          <w:ilvl w:val="0"/>
          <w:numId w:val="9"/>
        </w:numPr>
      </w:pPr>
      <w:r w:rsidRPr="0085589E">
        <w:rPr>
          <w:b/>
          <w:bCs/>
        </w:rPr>
        <w:t xml:space="preserve">Ara </w:t>
      </w:r>
      <w:r w:rsidR="00CA3DC6">
        <w:rPr>
          <w:b/>
          <w:bCs/>
        </w:rPr>
        <w:t>R</w:t>
      </w:r>
      <w:r w:rsidRPr="0085589E">
        <w:rPr>
          <w:b/>
          <w:bCs/>
        </w:rPr>
        <w:t>apor:</w:t>
      </w:r>
      <w:r w:rsidRPr="0085589E">
        <w:t xml:space="preserve"> </w:t>
      </w:r>
      <w:r>
        <w:t xml:space="preserve">Destek kapsamında ara rapor istenmez. </w:t>
      </w:r>
    </w:p>
    <w:p w14:paraId="5082283A" w14:textId="761AC9B3" w:rsidR="00A119E3" w:rsidRPr="00340A81" w:rsidRDefault="00A119E3">
      <w:pPr>
        <w:numPr>
          <w:ilvl w:val="0"/>
          <w:numId w:val="9"/>
        </w:numPr>
        <w:rPr>
          <w:b/>
          <w:bCs/>
        </w:rPr>
      </w:pPr>
      <w:r w:rsidRPr="00340A81">
        <w:rPr>
          <w:b/>
          <w:bCs/>
        </w:rPr>
        <w:t xml:space="preserve">Sonuç </w:t>
      </w:r>
      <w:r w:rsidR="00CA3DC6">
        <w:rPr>
          <w:b/>
          <w:bCs/>
        </w:rPr>
        <w:t>R</w:t>
      </w:r>
      <w:r w:rsidRPr="00340A81">
        <w:rPr>
          <w:b/>
          <w:bCs/>
        </w:rPr>
        <w:t>aporu:</w:t>
      </w:r>
      <w:r w:rsidRPr="0085589E">
        <w:t xml:space="preserve"> </w:t>
      </w:r>
      <w:r w:rsidR="000E3FA0">
        <w:t>Destek kapsamında sonuç raporu istenmez.</w:t>
      </w:r>
    </w:p>
    <w:p w14:paraId="2B9BCE2B" w14:textId="46AA2B33" w:rsidR="004F57D2" w:rsidRPr="00EC4404" w:rsidRDefault="004F57D2" w:rsidP="004F57D2">
      <w:r w:rsidRPr="00BA2B67">
        <w:rPr>
          <w:b/>
          <w:bCs/>
        </w:rPr>
        <w:t>Yayın Yükümlülüğü</w:t>
      </w:r>
      <w:r>
        <w:rPr>
          <w:b/>
          <w:bCs/>
        </w:rPr>
        <w:t xml:space="preserve">: </w:t>
      </w:r>
      <w:r w:rsidRPr="000F485F">
        <w:t>Bu</w:t>
      </w:r>
      <w:r w:rsidRPr="00EC4404">
        <w:t xml:space="preserve"> destek kapsamında burs alan </w:t>
      </w:r>
      <w:r w:rsidR="0002237E">
        <w:t>öğrenci</w:t>
      </w:r>
      <w:r w:rsidRPr="00EC4404">
        <w:t xml:space="preserve"> için aşağıdaki yayın yükümlülükleri uygulanır:</w:t>
      </w:r>
    </w:p>
    <w:p w14:paraId="13411F84" w14:textId="0E357BEC" w:rsidR="004F57D2" w:rsidRPr="00EC4404" w:rsidRDefault="004F57D2">
      <w:pPr>
        <w:numPr>
          <w:ilvl w:val="0"/>
          <w:numId w:val="36"/>
        </w:numPr>
      </w:pPr>
      <w:r w:rsidRPr="00EC4404">
        <w:t xml:space="preserve">Yüksek lisans programlarında burs alan </w:t>
      </w:r>
      <w:r w:rsidR="0002237E">
        <w:t>öğrenci</w:t>
      </w:r>
      <w:r w:rsidRPr="00EC4404">
        <w:t xml:space="preserve"> için, </w:t>
      </w:r>
      <w:proofErr w:type="spellStart"/>
      <w:r w:rsidRPr="00EC4404">
        <w:t>Scopus</w:t>
      </w:r>
      <w:proofErr w:type="spellEnd"/>
      <w:r w:rsidRPr="00EC4404">
        <w:t xml:space="preserve"> veri tabanında indekslenen en az </w:t>
      </w:r>
      <w:r w:rsidR="002469F5">
        <w:t xml:space="preserve">1 (bir) </w:t>
      </w:r>
      <w:r w:rsidRPr="00EC4404">
        <w:t>araştırma makalesinin (</w:t>
      </w:r>
      <w:proofErr w:type="spellStart"/>
      <w:r w:rsidRPr="00EC4404">
        <w:t>Article</w:t>
      </w:r>
      <w:proofErr w:type="spellEnd"/>
      <w:r w:rsidRPr="00EC4404">
        <w:t xml:space="preserve"> veya </w:t>
      </w:r>
      <w:proofErr w:type="spellStart"/>
      <w:r w:rsidRPr="00EC4404">
        <w:t>Review</w:t>
      </w:r>
      <w:proofErr w:type="spellEnd"/>
      <w:r w:rsidRPr="00EC4404">
        <w:t xml:space="preserve"> </w:t>
      </w:r>
      <w:proofErr w:type="spellStart"/>
      <w:r w:rsidRPr="00EC4404">
        <w:t>Article</w:t>
      </w:r>
      <w:proofErr w:type="spellEnd"/>
      <w:r w:rsidRPr="00EC4404">
        <w:t>) yayımlanması veya yayımlanmak üzere kabul edilmesi zorunludur.</w:t>
      </w:r>
    </w:p>
    <w:p w14:paraId="4462C0E7" w14:textId="495574C3" w:rsidR="004F57D2" w:rsidRPr="00EC4404" w:rsidRDefault="004F57D2">
      <w:pPr>
        <w:numPr>
          <w:ilvl w:val="0"/>
          <w:numId w:val="36"/>
        </w:numPr>
      </w:pPr>
      <w:r w:rsidRPr="00EC4404">
        <w:t xml:space="preserve">Doktora programlarında burs alan </w:t>
      </w:r>
      <w:r w:rsidR="0002237E">
        <w:t>öğrenci</w:t>
      </w:r>
      <w:r w:rsidRPr="00EC4404">
        <w:t xml:space="preserve"> için, </w:t>
      </w:r>
      <w:proofErr w:type="spellStart"/>
      <w:r w:rsidRPr="00EC4404">
        <w:t>Scopus</w:t>
      </w:r>
      <w:proofErr w:type="spellEnd"/>
      <w:r w:rsidRPr="00EC4404">
        <w:t xml:space="preserve"> veri tabanında indekslenen en az </w:t>
      </w:r>
      <w:r w:rsidR="002469F5">
        <w:t>2 (iki</w:t>
      </w:r>
      <w:r w:rsidR="002469F5" w:rsidRPr="00EC4404">
        <w:t xml:space="preserve">) </w:t>
      </w:r>
      <w:r w:rsidRPr="00EC4404">
        <w:t>araştırma makalesinin (</w:t>
      </w:r>
      <w:proofErr w:type="spellStart"/>
      <w:r w:rsidRPr="00EC4404">
        <w:t>Article</w:t>
      </w:r>
      <w:proofErr w:type="spellEnd"/>
      <w:r w:rsidRPr="00EC4404">
        <w:t xml:space="preserve"> veya </w:t>
      </w:r>
      <w:proofErr w:type="spellStart"/>
      <w:r w:rsidRPr="00EC4404">
        <w:t>Review</w:t>
      </w:r>
      <w:proofErr w:type="spellEnd"/>
      <w:r w:rsidRPr="00EC4404">
        <w:t xml:space="preserve"> </w:t>
      </w:r>
      <w:proofErr w:type="spellStart"/>
      <w:r w:rsidRPr="00EC4404">
        <w:t>Article</w:t>
      </w:r>
      <w:proofErr w:type="spellEnd"/>
      <w:r w:rsidRPr="00EC4404">
        <w:t>) yayımlanması veya yayımlanmak üzere kabul edilmesi zorunludur.</w:t>
      </w:r>
    </w:p>
    <w:p w14:paraId="5F18EDA2" w14:textId="77777777" w:rsidR="004F57D2" w:rsidRPr="00EC4404" w:rsidRDefault="004F57D2">
      <w:pPr>
        <w:numPr>
          <w:ilvl w:val="0"/>
          <w:numId w:val="36"/>
        </w:numPr>
      </w:pPr>
      <w:r w:rsidRPr="00EC4404">
        <w:t>Kitap, kitap bölümü veya konferans bildirileri ek çıktı olarak değerlendirilebilir; ancak bu yayınlar tek başına yayın yükümlülüğünü karşılamaz.</w:t>
      </w:r>
    </w:p>
    <w:p w14:paraId="65532FCE" w14:textId="4245657E" w:rsidR="00EE3281" w:rsidRPr="00EC4404" w:rsidRDefault="00EE3281">
      <w:pPr>
        <w:numPr>
          <w:ilvl w:val="0"/>
          <w:numId w:val="36"/>
        </w:numPr>
      </w:pPr>
      <w:r w:rsidRPr="00EC4404">
        <w:t>Doktora</w:t>
      </w:r>
      <w:r>
        <w:t xml:space="preserve"> ve yüksek lisans </w:t>
      </w:r>
      <w:r w:rsidRPr="00EC4404">
        <w:t xml:space="preserve">programlarında burs alan </w:t>
      </w:r>
      <w:r>
        <w:t>öğrenci</w:t>
      </w:r>
      <w:r w:rsidRPr="00EC4404">
        <w:t xml:space="preserve"> için, </w:t>
      </w:r>
      <w:r w:rsidR="004824F9">
        <w:t xml:space="preserve">BAP yayın yükümlülükleri haricinde </w:t>
      </w:r>
      <w:r>
        <w:t>LEE mevzuatı gereğince uygulanan yayın yükümlülükleri geçerliliğini ko</w:t>
      </w:r>
      <w:r w:rsidR="007214F7">
        <w:t xml:space="preserve">rur. </w:t>
      </w:r>
    </w:p>
    <w:p w14:paraId="5F0BCBAE" w14:textId="7DEA4DCB" w:rsidR="004F57D2" w:rsidRDefault="004F57D2">
      <w:pPr>
        <w:numPr>
          <w:ilvl w:val="0"/>
          <w:numId w:val="36"/>
        </w:numPr>
      </w:pPr>
      <w:r>
        <w:t>Bu destek</w:t>
      </w:r>
      <w:r w:rsidRPr="00EC4404">
        <w:t xml:space="preserve"> kapsamında burs alan öğrenciler, teze konu yayın(</w:t>
      </w:r>
      <w:proofErr w:type="spellStart"/>
      <w:r w:rsidRPr="00EC4404">
        <w:t>lar</w:t>
      </w:r>
      <w:proofErr w:type="spellEnd"/>
      <w:r w:rsidRPr="00EC4404">
        <w:t xml:space="preserve">) hakkında </w:t>
      </w:r>
      <w:proofErr w:type="spellStart"/>
      <w:r>
        <w:t>LEE’y</w:t>
      </w:r>
      <w:r w:rsidR="009B3129">
        <w:t>i</w:t>
      </w:r>
      <w:proofErr w:type="spellEnd"/>
      <w:r>
        <w:t xml:space="preserve"> </w:t>
      </w:r>
      <w:r w:rsidRPr="00EC4404">
        <w:t>bilgilendirmekle yükümlüdür.</w:t>
      </w:r>
    </w:p>
    <w:p w14:paraId="11EFE180" w14:textId="35A72E15" w:rsidR="004259BD" w:rsidRPr="00C720A7" w:rsidRDefault="004259BD">
      <w:pPr>
        <w:numPr>
          <w:ilvl w:val="0"/>
          <w:numId w:val="36"/>
        </w:numPr>
      </w:pPr>
      <w:r w:rsidRPr="00C720A7">
        <w:t xml:space="preserve">Tüm yayınlarda işbu Kılavuz’un </w:t>
      </w:r>
      <w:r>
        <w:rPr>
          <w:b/>
          <w:bCs/>
        </w:rPr>
        <w:fldChar w:fldCharType="begin"/>
      </w:r>
      <w:r>
        <w:instrText xml:space="preserve"> REF _Ref225326168 \r \h </w:instrText>
      </w:r>
      <w:r>
        <w:rPr>
          <w:b/>
          <w:bCs/>
        </w:rPr>
      </w:r>
      <w:r>
        <w:rPr>
          <w:b/>
          <w:bCs/>
        </w:rPr>
        <w:fldChar w:fldCharType="separate"/>
      </w:r>
      <w:r w:rsidR="00826251">
        <w:t>11.3.1</w:t>
      </w:r>
      <w:r>
        <w:rPr>
          <w:b/>
          <w:bCs/>
        </w:rPr>
        <w:fldChar w:fldCharType="end"/>
      </w:r>
      <w:r>
        <w:rPr>
          <w:b/>
          <w:bCs/>
        </w:rPr>
        <w:t xml:space="preserve"> </w:t>
      </w:r>
      <w:r>
        <w:rPr>
          <w:b/>
          <w:bCs/>
        </w:rPr>
        <w:fldChar w:fldCharType="begin"/>
      </w:r>
      <w:r>
        <w:rPr>
          <w:b/>
          <w:bCs/>
        </w:rPr>
        <w:instrText xml:space="preserve"> REF _Ref225326169 \h </w:instrText>
      </w:r>
      <w:r>
        <w:rPr>
          <w:b/>
          <w:bCs/>
        </w:rPr>
      </w:r>
      <w:r>
        <w:rPr>
          <w:b/>
          <w:bCs/>
        </w:rPr>
        <w:fldChar w:fldCharType="separate"/>
      </w:r>
      <w:r w:rsidR="00826251">
        <w:t>Yayınlarda Proje Desteklerinin Gösterilmesi</w:t>
      </w:r>
      <w:r>
        <w:rPr>
          <w:b/>
          <w:bCs/>
        </w:rPr>
        <w:fldChar w:fldCharType="end"/>
      </w:r>
      <w:r>
        <w:rPr>
          <w:b/>
          <w:bCs/>
        </w:rPr>
        <w:t xml:space="preserve"> </w:t>
      </w:r>
      <w:r>
        <w:t>bölümünde</w:t>
      </w:r>
      <w:r w:rsidRPr="00C720A7">
        <w:t xml:space="preserve"> belirtilen </w:t>
      </w:r>
      <w:r>
        <w:t xml:space="preserve">kurallara uyulması zorunludur. </w:t>
      </w:r>
    </w:p>
    <w:p w14:paraId="3AAAAE90" w14:textId="2896435F" w:rsidR="004259BD" w:rsidRPr="00C720A7" w:rsidRDefault="004259BD">
      <w:pPr>
        <w:pStyle w:val="ListeParagraf"/>
        <w:numPr>
          <w:ilvl w:val="0"/>
          <w:numId w:val="36"/>
        </w:numPr>
      </w:pPr>
      <w:r w:rsidRPr="00C720A7">
        <w:t>Belirtilen süre içinde yayın yükümlülüğünü yerine getirmeyen proje yürütücüleri</w:t>
      </w:r>
      <w:r>
        <w:t xml:space="preserve"> hakkında</w:t>
      </w:r>
      <w:r w:rsidRPr="00A0644F">
        <w:t xml:space="preserve"> </w:t>
      </w:r>
      <w:r w:rsidRPr="00C720A7">
        <w:t>işbu Kılavuz’un</w:t>
      </w:r>
      <w:r>
        <w:t xml:space="preserve"> </w:t>
      </w:r>
      <w:r>
        <w:fldChar w:fldCharType="begin"/>
      </w:r>
      <w:r>
        <w:instrText xml:space="preserve"> REF _Ref225326216 \r \h </w:instrText>
      </w:r>
      <w:r>
        <w:fldChar w:fldCharType="separate"/>
      </w:r>
      <w:r w:rsidR="00826251">
        <w:t>7.4.3</w:t>
      </w:r>
      <w:r>
        <w:fldChar w:fldCharType="end"/>
      </w:r>
      <w:r>
        <w:t xml:space="preserve"> </w:t>
      </w:r>
      <w:r>
        <w:fldChar w:fldCharType="begin"/>
      </w:r>
      <w:r>
        <w:instrText xml:space="preserve"> REF _Ref225326220 \h </w:instrText>
      </w:r>
      <w:r>
        <w:fldChar w:fldCharType="separate"/>
      </w:r>
      <w:r w:rsidR="00826251" w:rsidRPr="00BC2A24">
        <w:t>Yayın Yükümlülüğünün Yerine Getirilmemesi</w:t>
      </w:r>
      <w:r>
        <w:fldChar w:fldCharType="end"/>
      </w:r>
      <w:r>
        <w:t xml:space="preserve"> hükümleri kapsamında işlem yapılır. </w:t>
      </w:r>
    </w:p>
    <w:p w14:paraId="594014EB" w14:textId="77777777" w:rsidR="00960285" w:rsidRDefault="00960285">
      <w:pPr>
        <w:numPr>
          <w:ilvl w:val="0"/>
          <w:numId w:val="36"/>
        </w:numPr>
      </w:pPr>
      <w:r>
        <w:t>Bu destek kapsamında belirlenen yayın yükümlülükleri, BAP destek kapama ve mezuniyet koşulu kapsamında TTO ve LEE tarafından izlenir. Yayın yükümlülüklerini yerine getirmeyen bursiyerler için mezuniyet işlemlerine ilişkin süreç, ilgili tez danışmanının görüşü alınarak LEE tarafından değerlendirilir ve karara bağlanır.</w:t>
      </w:r>
    </w:p>
    <w:p w14:paraId="52CA08F7" w14:textId="3EA53254" w:rsidR="008D25C1" w:rsidRDefault="008D25C1" w:rsidP="005F665D">
      <w:pPr>
        <w:tabs>
          <w:tab w:val="left" w:pos="0"/>
        </w:tabs>
        <w:ind w:right="89"/>
        <w:rPr>
          <w:rFonts w:cs="Calibri"/>
          <w:b/>
          <w:bCs/>
        </w:rPr>
      </w:pPr>
      <w:r w:rsidRPr="008D25C1">
        <w:rPr>
          <w:rFonts w:cs="Calibri"/>
          <w:b/>
          <w:bCs/>
        </w:rPr>
        <w:t xml:space="preserve">Özel Hususlar: </w:t>
      </w:r>
    </w:p>
    <w:p w14:paraId="61D6C96B" w14:textId="789D3C69" w:rsidR="0094325E" w:rsidRPr="0043160E" w:rsidRDefault="0094325E">
      <w:pPr>
        <w:pStyle w:val="ListeParagraf"/>
        <w:numPr>
          <w:ilvl w:val="0"/>
          <w:numId w:val="19"/>
        </w:numPr>
      </w:pPr>
      <w:r w:rsidRPr="0094325E">
        <w:t>Proje yürütücüsü, bursiyerin projede görevlendirilme</w:t>
      </w:r>
      <w:r w:rsidR="00144F10">
        <w:t>si başlangıcında veya</w:t>
      </w:r>
      <w:r w:rsidRPr="0094325E">
        <w:t xml:space="preserve"> </w:t>
      </w:r>
      <w:r w:rsidR="00144F10">
        <w:t xml:space="preserve">görevlendirilmesi yapıldıktan sonra </w:t>
      </w:r>
      <w:r w:rsidRPr="0094325E">
        <w:t xml:space="preserve">burs talebinde bulunabilir. </w:t>
      </w:r>
      <w:r w:rsidR="00144F10">
        <w:t>ARDEB projesinin</w:t>
      </w:r>
      <w:r w:rsidRPr="0094325E">
        <w:t xml:space="preserve"> resmi </w:t>
      </w:r>
      <w:r w:rsidRPr="0094325E">
        <w:lastRenderedPageBreak/>
        <w:t>tamamlanma tarihine 3 (üç) ay kala burs talebi yapılamaz</w:t>
      </w:r>
      <w:r>
        <w:t>.</w:t>
      </w:r>
      <w:r w:rsidR="005F026F">
        <w:t xml:space="preserve"> </w:t>
      </w:r>
      <w:r>
        <w:t>Talep</w:t>
      </w:r>
      <w:r w:rsidR="0002237E">
        <w:t>,</w:t>
      </w:r>
      <w:r>
        <w:t xml:space="preserve"> TTO tarafından </w:t>
      </w:r>
      <w:proofErr w:type="spellStart"/>
      <w:r w:rsidRPr="005F026F">
        <w:rPr>
          <w:rFonts w:cs="Calibri"/>
        </w:rPr>
        <w:t>BAU’da</w:t>
      </w:r>
      <w:proofErr w:type="spellEnd"/>
      <w:r w:rsidRPr="005F026F">
        <w:rPr>
          <w:rFonts w:cs="Calibri"/>
        </w:rPr>
        <w:t xml:space="preserve"> yürürlükte olan TÜBİTAK ARDEB projesi kayıtları gereğince </w:t>
      </w:r>
      <w:r w:rsidR="005F026F" w:rsidRPr="005F026F">
        <w:rPr>
          <w:rFonts w:cs="Calibri"/>
        </w:rPr>
        <w:t xml:space="preserve">incelenir. </w:t>
      </w:r>
    </w:p>
    <w:p w14:paraId="1C42E866" w14:textId="17B5B2F8" w:rsidR="0043160E" w:rsidRDefault="0043160E">
      <w:pPr>
        <w:pStyle w:val="ListeParagraf"/>
        <w:numPr>
          <w:ilvl w:val="0"/>
          <w:numId w:val="19"/>
        </w:numPr>
        <w:tabs>
          <w:tab w:val="left" w:pos="0"/>
        </w:tabs>
        <w:ind w:right="89"/>
        <w:rPr>
          <w:rFonts w:cs="Calibri"/>
        </w:rPr>
      </w:pPr>
      <w:r>
        <w:rPr>
          <w:rFonts w:cs="Calibri"/>
        </w:rPr>
        <w:t xml:space="preserve">Burstan faydalanan ARDEB bursiyerinin projeden ayrılması durumunda, öğretim üyesi derhâl vakit kaybetmeksizin </w:t>
      </w:r>
      <w:proofErr w:type="spellStart"/>
      <w:r>
        <w:rPr>
          <w:rFonts w:cs="Calibri"/>
        </w:rPr>
        <w:t>TTO’ya</w:t>
      </w:r>
      <w:proofErr w:type="spellEnd"/>
      <w:r>
        <w:rPr>
          <w:rFonts w:cs="Calibri"/>
        </w:rPr>
        <w:t xml:space="preserve"> bilgi vermek zorundadır. Projeden ayrılan </w:t>
      </w:r>
      <w:r w:rsidR="00B41A10">
        <w:rPr>
          <w:rFonts w:cs="Calibri"/>
        </w:rPr>
        <w:t>bursiyer</w:t>
      </w:r>
      <w:r>
        <w:rPr>
          <w:rFonts w:cs="Calibri"/>
        </w:rPr>
        <w:t xml:space="preserve"> LEE onayı ile burs p</w:t>
      </w:r>
      <w:r w:rsidRPr="005B6C4B">
        <w:rPr>
          <w:rFonts w:cs="Calibri"/>
        </w:rPr>
        <w:t>rogram</w:t>
      </w:r>
      <w:r>
        <w:rPr>
          <w:rFonts w:cs="Calibri"/>
        </w:rPr>
        <w:t>ın</w:t>
      </w:r>
      <w:r w:rsidRPr="005B6C4B">
        <w:rPr>
          <w:rFonts w:cs="Calibri"/>
        </w:rPr>
        <w:t xml:space="preserve">dan </w:t>
      </w:r>
      <w:r>
        <w:rPr>
          <w:rFonts w:cs="Calibri"/>
        </w:rPr>
        <w:t>çıkarılır</w:t>
      </w:r>
      <w:r w:rsidRPr="005B6C4B">
        <w:rPr>
          <w:rFonts w:cs="Calibri"/>
        </w:rPr>
        <w:t>, kalan ücreti ödeme suretiyle lisansüstü programa devam edebilir.</w:t>
      </w:r>
    </w:p>
    <w:p w14:paraId="1E22B1BC" w14:textId="5561A486" w:rsidR="00B31531" w:rsidRPr="003E4276" w:rsidRDefault="00B31531">
      <w:pPr>
        <w:pStyle w:val="ListeParagraf"/>
        <w:numPr>
          <w:ilvl w:val="0"/>
          <w:numId w:val="19"/>
        </w:numPr>
        <w:rPr>
          <w:rFonts w:cs="Calibri"/>
          <w:b/>
        </w:rPr>
      </w:pPr>
      <w:r w:rsidRPr="004F38B8">
        <w:rPr>
          <w:rFonts w:cs="Calibri"/>
        </w:rPr>
        <w:t xml:space="preserve">Proje yürütücüsü bursiyerin değişmesini talep edebilir, talebin işleme alınabilmesi için ARDEB proje sözleşmesine göre projenin kalan süresi dikkate alınır. </w:t>
      </w:r>
      <w:r w:rsidR="00084F4B" w:rsidRPr="004F38B8">
        <w:rPr>
          <w:rFonts w:cs="Calibri"/>
        </w:rPr>
        <w:t xml:space="preserve">TTO ve LEE onayı ile </w:t>
      </w:r>
      <w:r w:rsidR="00084F4B">
        <w:rPr>
          <w:rFonts w:cs="Calibri"/>
        </w:rPr>
        <w:t>p</w:t>
      </w:r>
      <w:r w:rsidRPr="004F38B8">
        <w:rPr>
          <w:rFonts w:cs="Calibri"/>
        </w:rPr>
        <w:t xml:space="preserve">rogramdan çıkarılan bursiyer, kalan ücreti ödeme suretiyle lisansüstü programa devam edebilir. </w:t>
      </w:r>
    </w:p>
    <w:p w14:paraId="3344FCC9" w14:textId="13CD8E07" w:rsidR="00B94127" w:rsidRPr="00B94127" w:rsidRDefault="00B41A10">
      <w:pPr>
        <w:pStyle w:val="ListeParagraf"/>
        <w:numPr>
          <w:ilvl w:val="0"/>
          <w:numId w:val="19"/>
        </w:numPr>
      </w:pPr>
      <w:r>
        <w:rPr>
          <w:rFonts w:cs="Calibri"/>
        </w:rPr>
        <w:t xml:space="preserve">Burs desteğine konu ARDEB </w:t>
      </w:r>
      <w:r w:rsidR="002F2D08" w:rsidRPr="00B41A10">
        <w:rPr>
          <w:rFonts w:cs="Calibri"/>
        </w:rPr>
        <w:t>proje</w:t>
      </w:r>
      <w:r>
        <w:rPr>
          <w:rFonts w:cs="Calibri"/>
        </w:rPr>
        <w:t>si</w:t>
      </w:r>
      <w:r w:rsidR="002F2D08" w:rsidRPr="00B41A10">
        <w:rPr>
          <w:rFonts w:cs="Calibri"/>
        </w:rPr>
        <w:t>nin bitişinden sonra</w:t>
      </w:r>
      <w:r w:rsidR="00B94127" w:rsidRPr="00B41A10">
        <w:rPr>
          <w:rFonts w:cs="Calibri"/>
        </w:rPr>
        <w:t xml:space="preserve"> </w:t>
      </w:r>
      <w:r w:rsidR="00F723FB">
        <w:rPr>
          <w:rFonts w:cs="Calibri"/>
        </w:rPr>
        <w:t>öğrenci</w:t>
      </w:r>
      <w:r w:rsidR="00B94127" w:rsidRPr="00B41A10">
        <w:rPr>
          <w:rFonts w:cs="Calibri"/>
        </w:rPr>
        <w:t xml:space="preserve"> tarafından bursun devam etmesi </w:t>
      </w:r>
      <w:r w:rsidR="00B31531">
        <w:rPr>
          <w:rFonts w:cs="Calibri"/>
        </w:rPr>
        <w:t>tale</w:t>
      </w:r>
      <w:r w:rsidR="00F723FB">
        <w:rPr>
          <w:rFonts w:cs="Calibri"/>
        </w:rPr>
        <w:t>bi</w:t>
      </w:r>
      <w:r w:rsidR="00B94127" w:rsidRPr="00B41A10">
        <w:rPr>
          <w:rFonts w:cs="Calibri"/>
        </w:rPr>
        <w:t xml:space="preserve"> BAP </w:t>
      </w:r>
      <w:r w:rsidR="00852495" w:rsidRPr="00B41A10">
        <w:rPr>
          <w:rFonts w:cs="Calibri"/>
        </w:rPr>
        <w:t>süreci haricinde BAU Burs Komisyonu tarafından değerlendirilir ve karara bağlanır.</w:t>
      </w:r>
    </w:p>
    <w:p w14:paraId="56529728" w14:textId="77777777" w:rsidR="003E4276" w:rsidRPr="00120F75" w:rsidRDefault="003E4276" w:rsidP="003E4276">
      <w:pPr>
        <w:pStyle w:val="Balk2"/>
        <w:rPr>
          <w:szCs w:val="26"/>
        </w:rPr>
      </w:pPr>
      <w:bookmarkStart w:id="237" w:name="_Ref224836405"/>
      <w:bookmarkStart w:id="238" w:name="_Toc225148619"/>
      <w:bookmarkStart w:id="239" w:name="_Toc225283480"/>
      <w:bookmarkStart w:id="240" w:name="_Toc232869185"/>
      <w:r w:rsidRPr="00120F75">
        <w:rPr>
          <w:rStyle w:val="normaltextrun"/>
          <w:rFonts w:cs="Arial"/>
          <w:szCs w:val="26"/>
        </w:rPr>
        <w:t>G</w:t>
      </w:r>
      <w:r>
        <w:rPr>
          <w:rStyle w:val="normaltextrun"/>
          <w:rFonts w:cs="Arial"/>
          <w:szCs w:val="26"/>
        </w:rPr>
        <w:t>irişimci</w:t>
      </w:r>
      <w:r w:rsidRPr="00120F75">
        <w:rPr>
          <w:rStyle w:val="normaltextrun"/>
          <w:rFonts w:cs="Arial"/>
          <w:szCs w:val="26"/>
        </w:rPr>
        <w:t xml:space="preserve"> L</w:t>
      </w:r>
      <w:r>
        <w:rPr>
          <w:rStyle w:val="normaltextrun"/>
          <w:rFonts w:cs="Arial"/>
          <w:szCs w:val="26"/>
        </w:rPr>
        <w:t>isansüstü</w:t>
      </w:r>
      <w:r w:rsidRPr="00120F75">
        <w:rPr>
          <w:rStyle w:val="normaltextrun"/>
          <w:rFonts w:cs="Arial"/>
          <w:szCs w:val="26"/>
        </w:rPr>
        <w:t xml:space="preserve"> E</w:t>
      </w:r>
      <w:r>
        <w:rPr>
          <w:rStyle w:val="normaltextrun"/>
          <w:rFonts w:cs="Arial"/>
          <w:szCs w:val="26"/>
        </w:rPr>
        <w:t>ğitim</w:t>
      </w:r>
      <w:r w:rsidRPr="00120F75">
        <w:rPr>
          <w:rStyle w:val="normaltextrun"/>
          <w:rFonts w:cs="Arial"/>
          <w:szCs w:val="26"/>
        </w:rPr>
        <w:t xml:space="preserve"> B</w:t>
      </w:r>
      <w:r>
        <w:rPr>
          <w:rStyle w:val="normaltextrun"/>
          <w:rFonts w:cs="Arial"/>
          <w:szCs w:val="26"/>
        </w:rPr>
        <w:t>ursu</w:t>
      </w:r>
      <w:bookmarkEnd w:id="237"/>
      <w:bookmarkEnd w:id="238"/>
      <w:bookmarkEnd w:id="239"/>
      <w:bookmarkEnd w:id="240"/>
    </w:p>
    <w:p w14:paraId="5FC8B186" w14:textId="5F64C8CE" w:rsidR="00DA1FB3" w:rsidRPr="00DA1FB3" w:rsidRDefault="003E4276" w:rsidP="00DA1FB3">
      <w:pPr>
        <w:tabs>
          <w:tab w:val="left" w:pos="0"/>
        </w:tabs>
        <w:ind w:right="89"/>
        <w:rPr>
          <w:rFonts w:cs="Calibri"/>
        </w:rPr>
      </w:pPr>
      <w:r w:rsidRPr="00DA1FB3">
        <w:rPr>
          <w:rFonts w:cs="Calibri"/>
          <w:b/>
          <w:bCs/>
        </w:rPr>
        <w:t xml:space="preserve">Tanım ve Kapsamı: </w:t>
      </w:r>
      <w:r w:rsidRPr="00DA1FB3">
        <w:rPr>
          <w:rFonts w:cs="Calibri"/>
        </w:rPr>
        <w:t xml:space="preserve">Üniversitemizin BAU </w:t>
      </w:r>
      <w:proofErr w:type="spellStart"/>
      <w:r w:rsidRPr="00DA1FB3">
        <w:rPr>
          <w:rFonts w:cs="Calibri"/>
        </w:rPr>
        <w:t>Hub</w:t>
      </w:r>
      <w:proofErr w:type="spellEnd"/>
      <w:r w:rsidRPr="00DA1FB3">
        <w:rPr>
          <w:rFonts w:cs="Calibri"/>
        </w:rPr>
        <w:t xml:space="preserve"> Girişimcilik </w:t>
      </w:r>
      <w:proofErr w:type="spellStart"/>
      <w:r w:rsidRPr="00DA1FB3">
        <w:rPr>
          <w:rFonts w:cs="Calibri"/>
        </w:rPr>
        <w:t>Programları’na</w:t>
      </w:r>
      <w:proofErr w:type="spellEnd"/>
      <w:r w:rsidRPr="00DA1FB3">
        <w:rPr>
          <w:rFonts w:cs="Calibri"/>
        </w:rPr>
        <w:t xml:space="preserve"> katılan teknoloji tabanlı yenilikçi girişimlerin kurucu ve</w:t>
      </w:r>
      <w:r w:rsidR="00850032" w:rsidRPr="00DA1FB3">
        <w:rPr>
          <w:rFonts w:cs="Calibri"/>
        </w:rPr>
        <w:t>ya</w:t>
      </w:r>
      <w:r w:rsidRPr="00DA1FB3">
        <w:rPr>
          <w:rFonts w:cs="Calibri"/>
        </w:rPr>
        <w:t xml:space="preserve"> </w:t>
      </w:r>
      <w:r w:rsidR="00850032" w:rsidRPr="00DA1FB3">
        <w:rPr>
          <w:rFonts w:cs="Calibri"/>
        </w:rPr>
        <w:t>ortağına</w:t>
      </w:r>
      <w:r w:rsidRPr="00DA1FB3">
        <w:rPr>
          <w:rFonts w:cs="Calibri"/>
        </w:rPr>
        <w:t xml:space="preserve"> sağladığı lisansüstü eğitim bursu desteğidir. Bursun amacı başarılı girişimcilerin profesyonel ve teknik yetkinliklerinin arttırılmasına katkı sağlamaktır.</w:t>
      </w:r>
    </w:p>
    <w:p w14:paraId="17229368" w14:textId="1C2591A1" w:rsidR="003E4276" w:rsidRPr="00DA1FB3" w:rsidRDefault="00003C61" w:rsidP="00DA1FB3">
      <w:pPr>
        <w:tabs>
          <w:tab w:val="left" w:pos="0"/>
        </w:tabs>
        <w:ind w:right="89"/>
        <w:rPr>
          <w:rFonts w:cs="Calibri"/>
          <w:b/>
          <w:bCs/>
        </w:rPr>
      </w:pPr>
      <w:r>
        <w:rPr>
          <w:rFonts w:cs="Calibri"/>
          <w:b/>
          <w:bCs/>
        </w:rPr>
        <w:t>Kimler Başvurabilir:</w:t>
      </w:r>
      <w:r w:rsidR="003E4276" w:rsidRPr="00DA1FB3">
        <w:rPr>
          <w:rFonts w:cs="Calibri"/>
          <w:b/>
          <w:bCs/>
        </w:rPr>
        <w:t xml:space="preserve"> </w:t>
      </w:r>
      <w:r w:rsidR="006C2FD7">
        <w:t xml:space="preserve">Üniversitemizin BAU </w:t>
      </w:r>
      <w:proofErr w:type="spellStart"/>
      <w:r w:rsidR="006C2FD7">
        <w:t>Hub</w:t>
      </w:r>
      <w:proofErr w:type="spellEnd"/>
      <w:r w:rsidR="006C2FD7">
        <w:t xml:space="preserve"> &amp; BUG </w:t>
      </w:r>
      <w:proofErr w:type="spellStart"/>
      <w:r w:rsidR="006C2FD7">
        <w:t>Lab</w:t>
      </w:r>
      <w:proofErr w:type="spellEnd"/>
      <w:r w:rsidR="006C2FD7">
        <w:t xml:space="preserve"> TEKMER Girişimcilik </w:t>
      </w:r>
      <w:proofErr w:type="spellStart"/>
      <w:r w:rsidR="006C2FD7">
        <w:t>Programları’na</w:t>
      </w:r>
      <w:proofErr w:type="spellEnd"/>
      <w:r w:rsidR="006C2FD7">
        <w:t xml:space="preserve"> katılan teknoloji tabanlı yenilikçi girişimlerin kurucu veya ortağına sağladığı lisansüstü eğitim bursu desteğidir. </w:t>
      </w:r>
      <w:r w:rsidR="003E4276" w:rsidRPr="00DA1FB3">
        <w:rPr>
          <w:rFonts w:cs="Calibri"/>
        </w:rPr>
        <w:t>Girişimcilerin eğitim bursundan faydalanabilmesi için aşağıdaki kriterler aranır.</w:t>
      </w:r>
    </w:p>
    <w:p w14:paraId="16128247" w14:textId="660B15CF" w:rsidR="00F66117" w:rsidRPr="00C5436C" w:rsidRDefault="00F66117">
      <w:pPr>
        <w:pStyle w:val="ListeParagraf"/>
        <w:numPr>
          <w:ilvl w:val="0"/>
          <w:numId w:val="129"/>
        </w:numPr>
      </w:pPr>
      <w:r w:rsidRPr="00C5436C">
        <w:t xml:space="preserve">Şirketin kurucuları / kurucu ortakları lisans eğitimini tamamlamış olmalıdır. </w:t>
      </w:r>
    </w:p>
    <w:p w14:paraId="5F1C8A99" w14:textId="71BDCF25" w:rsidR="00F66117" w:rsidRPr="00C5436C" w:rsidRDefault="00F66117">
      <w:pPr>
        <w:pStyle w:val="ListeParagraf"/>
        <w:numPr>
          <w:ilvl w:val="0"/>
          <w:numId w:val="129"/>
        </w:numPr>
      </w:pPr>
      <w:r w:rsidRPr="00C5436C">
        <w:t xml:space="preserve">Şirketin, ilgi yıldaki net satış geliri </w:t>
      </w:r>
      <w:r w:rsidR="00035105">
        <w:t xml:space="preserve">en az </w:t>
      </w:r>
      <w:r>
        <w:t>1.35</w:t>
      </w:r>
      <w:r w:rsidRPr="00C5436C">
        <w:t xml:space="preserve">0.000 TL </w:t>
      </w:r>
      <w:r w:rsidR="00035105">
        <w:t>(</w:t>
      </w:r>
      <w:proofErr w:type="spellStart"/>
      <w:r w:rsidR="00035105">
        <w:t>birmilyonüçyüzellibintürklirası</w:t>
      </w:r>
      <w:proofErr w:type="spellEnd"/>
      <w:r w:rsidR="00035105">
        <w:t xml:space="preserve">) </w:t>
      </w:r>
      <w:r w:rsidRPr="00C5436C">
        <w:t>ve</w:t>
      </w:r>
      <w:r w:rsidR="00035105">
        <w:t>ya</w:t>
      </w:r>
      <w:r w:rsidRPr="00C5436C">
        <w:t xml:space="preserve"> üzerinde olmalıdır. </w:t>
      </w:r>
    </w:p>
    <w:p w14:paraId="304360EA" w14:textId="387BDAAF" w:rsidR="0009601E" w:rsidRPr="00C5436C" w:rsidRDefault="006106C6">
      <w:pPr>
        <w:pStyle w:val="ListeParagraf"/>
        <w:numPr>
          <w:ilvl w:val="0"/>
          <w:numId w:val="129"/>
        </w:numPr>
      </w:pPr>
      <w:r w:rsidRPr="006106C6">
        <w:t>Şirket resmi adresi veya şubesi</w:t>
      </w:r>
      <w:r>
        <w:t>;</w:t>
      </w:r>
      <w:r w:rsidRPr="006106C6">
        <w:t xml:space="preserve"> Teknopark </w:t>
      </w:r>
      <w:r w:rsidR="00811B3B">
        <w:t xml:space="preserve">veya </w:t>
      </w:r>
      <w:r w:rsidRPr="006106C6">
        <w:t xml:space="preserve">TEKMER </w:t>
      </w:r>
      <w:r w:rsidR="00811B3B">
        <w:t>veya</w:t>
      </w:r>
      <w:r w:rsidRPr="006106C6">
        <w:t xml:space="preserve"> Kuluçka Merkezinde yer almalıd</w:t>
      </w:r>
      <w:r w:rsidR="00811B3B">
        <w:t xml:space="preserve">ır </w:t>
      </w:r>
      <w:r w:rsidRPr="006106C6">
        <w:t>veya TÜBİTAK 1812 (</w:t>
      </w:r>
      <w:proofErr w:type="spellStart"/>
      <w:r w:rsidRPr="006106C6">
        <w:t>BiGG</w:t>
      </w:r>
      <w:proofErr w:type="spellEnd"/>
      <w:r w:rsidRPr="006106C6">
        <w:t xml:space="preserve">) Yatırım Tabanlı Girişimcilik Destek Programı </w:t>
      </w:r>
      <w:r w:rsidR="00811B3B">
        <w:t>veya</w:t>
      </w:r>
      <w:r w:rsidRPr="006106C6">
        <w:t xml:space="preserve"> KOSGEB desteği ile kurulmuş olmalıdır.</w:t>
      </w:r>
    </w:p>
    <w:p w14:paraId="4FC63BA5" w14:textId="7B897DB1" w:rsidR="0002291A" w:rsidRDefault="003E4276" w:rsidP="003E4276">
      <w:pPr>
        <w:tabs>
          <w:tab w:val="left" w:pos="0"/>
        </w:tabs>
        <w:ind w:right="89"/>
        <w:rPr>
          <w:rFonts w:cs="Calibri"/>
          <w:bCs/>
        </w:rPr>
      </w:pPr>
      <w:r w:rsidRPr="002E3579">
        <w:rPr>
          <w:rFonts w:cs="Calibri"/>
          <w:b/>
        </w:rPr>
        <w:t>Burs Oranı</w:t>
      </w:r>
      <w:r w:rsidR="0002291A">
        <w:rPr>
          <w:rFonts w:cs="Calibri"/>
          <w:b/>
        </w:rPr>
        <w:t xml:space="preserve"> ve Süresi</w:t>
      </w:r>
      <w:r w:rsidRPr="002E3579">
        <w:rPr>
          <w:rFonts w:cs="Calibri"/>
          <w:b/>
        </w:rPr>
        <w:t xml:space="preserve">: </w:t>
      </w:r>
      <w:r w:rsidRPr="00883E16">
        <w:rPr>
          <w:rStyle w:val="eop"/>
          <w:szCs w:val="22"/>
        </w:rPr>
        <w:t>Şirketin, kurucusuna veya ortağına</w:t>
      </w:r>
      <w:r>
        <w:rPr>
          <w:rStyle w:val="eop"/>
          <w:szCs w:val="22"/>
        </w:rPr>
        <w:t xml:space="preserve"> </w:t>
      </w:r>
      <w:r>
        <w:rPr>
          <w:rStyle w:val="normaltextrun"/>
          <w:szCs w:val="22"/>
        </w:rPr>
        <w:t>LEE programının kontenjanlarına bağlı olarak</w:t>
      </w:r>
      <w:r w:rsidR="0002291A">
        <w:rPr>
          <w:rStyle w:val="normaltextrun"/>
          <w:szCs w:val="22"/>
        </w:rPr>
        <w:t xml:space="preserve"> </w:t>
      </w:r>
      <w:r>
        <w:rPr>
          <w:rStyle w:val="normaltextrun"/>
          <w:szCs w:val="22"/>
        </w:rPr>
        <w:t xml:space="preserve">tam </w:t>
      </w:r>
      <w:r w:rsidR="00717DF8">
        <w:rPr>
          <w:rStyle w:val="normaltextrun"/>
          <w:szCs w:val="22"/>
        </w:rPr>
        <w:t xml:space="preserve">eğitim bursu </w:t>
      </w:r>
      <w:r w:rsidR="0002291A">
        <w:rPr>
          <w:rStyle w:val="normaltextrun"/>
          <w:szCs w:val="22"/>
        </w:rPr>
        <w:t>tanımlanır</w:t>
      </w:r>
      <w:r>
        <w:rPr>
          <w:rStyle w:val="normaltextrun"/>
          <w:szCs w:val="22"/>
        </w:rPr>
        <w:t>.</w:t>
      </w:r>
      <w:r w:rsidRPr="004B693D">
        <w:rPr>
          <w:rFonts w:cs="Calibri"/>
          <w:bCs/>
        </w:rPr>
        <w:t xml:space="preserve"> </w:t>
      </w:r>
      <w:r>
        <w:rPr>
          <w:rFonts w:cs="Calibri"/>
          <w:bCs/>
        </w:rPr>
        <w:t>Aynı girişim kapsamında birden fazla ortağa burs tanımlaması yapılamaz.</w:t>
      </w:r>
      <w:r w:rsidR="00875230">
        <w:rPr>
          <w:rFonts w:cs="Calibri"/>
          <w:bCs/>
        </w:rPr>
        <w:t xml:space="preserve"> </w:t>
      </w:r>
    </w:p>
    <w:p w14:paraId="0F6BEBEF" w14:textId="76CD9CE1" w:rsidR="000F7CCB" w:rsidRPr="0073177C" w:rsidRDefault="00003C61" w:rsidP="000F7CCB">
      <w:r>
        <w:rPr>
          <w:b/>
          <w:bCs/>
        </w:rPr>
        <w:t xml:space="preserve">Başvuru Süreci: </w:t>
      </w:r>
      <w:r w:rsidR="000F7CCB">
        <w:t>Burs</w:t>
      </w:r>
      <w:r w:rsidR="000F7CCB" w:rsidRPr="0073177C">
        <w:t xml:space="preserve"> başvuruları </w:t>
      </w:r>
      <w:r w:rsidR="000F7CCB">
        <w:t>girişimciler</w:t>
      </w:r>
      <w:r w:rsidR="000F7CCB" w:rsidRPr="0073177C">
        <w:t xml:space="preserve"> tarafından BAP başvuru formları aracılığıyla yapılır.</w:t>
      </w:r>
      <w:r w:rsidR="000F7CCB">
        <w:t xml:space="preserve"> </w:t>
      </w:r>
      <w:r w:rsidR="00CA09C8" w:rsidRPr="00A919A2">
        <w:t xml:space="preserve">PMS aktif ise yalnızca PMS üzerinden, aktif değilse geçici olarak form </w:t>
      </w:r>
      <w:r w:rsidR="00CA09C8">
        <w:t>ve</w:t>
      </w:r>
      <w:r w:rsidR="00CA09C8" w:rsidRPr="00A919A2">
        <w:t xml:space="preserve"> </w:t>
      </w:r>
      <w:r w:rsidR="00EE1233">
        <w:t>e-posta</w:t>
      </w:r>
      <w:r w:rsidR="00CA09C8" w:rsidRPr="00A919A2">
        <w:t xml:space="preserve"> </w:t>
      </w:r>
      <w:r w:rsidR="00CA09C8">
        <w:t>ile</w:t>
      </w:r>
      <w:r w:rsidR="00CA09C8" w:rsidRPr="00A919A2">
        <w:t xml:space="preserve"> başvuru yapılır.</w:t>
      </w:r>
    </w:p>
    <w:p w14:paraId="4E649506" w14:textId="4AB3D22F" w:rsidR="005B4738" w:rsidRDefault="00003C61" w:rsidP="005B4738">
      <w:r>
        <w:rPr>
          <w:b/>
          <w:bCs/>
        </w:rPr>
        <w:t>Şekli İnceleme:</w:t>
      </w:r>
      <w:r w:rsidR="000F7CCB" w:rsidRPr="0073177C">
        <w:t xml:space="preserve"> </w:t>
      </w:r>
      <w:r w:rsidR="005B4738" w:rsidRPr="00965A42">
        <w:t xml:space="preserve">Girişimcinin bilgileri BAU </w:t>
      </w:r>
      <w:proofErr w:type="spellStart"/>
      <w:r w:rsidR="005B4738" w:rsidRPr="00965A42">
        <w:t>Hub</w:t>
      </w:r>
      <w:proofErr w:type="spellEnd"/>
      <w:r w:rsidR="005B4738" w:rsidRPr="00965A42">
        <w:t xml:space="preserve"> tarafından teyit edilir. Yönerge, Kılavuz ve BAU </w:t>
      </w:r>
      <w:proofErr w:type="spellStart"/>
      <w:r w:rsidR="005B4738" w:rsidRPr="00965A42">
        <w:t>Hub</w:t>
      </w:r>
      <w:proofErr w:type="spellEnd"/>
      <w:r w:rsidR="005B4738" w:rsidRPr="00965A42">
        <w:t xml:space="preserve"> program kayıtları ile çelişen başvurular, gerekçeleri ile girişimciye iade edilir. </w:t>
      </w:r>
      <w:r w:rsidR="005B4738">
        <w:t>Girişimci</w:t>
      </w:r>
      <w:r w:rsidR="005B4738" w:rsidRPr="0073177C">
        <w:t xml:space="preserve"> gerekli düzeltmeleri yaparak başvurusunu tekrar sunar.</w:t>
      </w:r>
    </w:p>
    <w:p w14:paraId="4612AB9F" w14:textId="2B2AD599" w:rsidR="000F7CCB" w:rsidRDefault="000F7CCB" w:rsidP="000F7CCB">
      <w:pPr>
        <w:rPr>
          <w:rFonts w:cs="Calibri"/>
        </w:rPr>
      </w:pPr>
      <w:r w:rsidRPr="0073177C">
        <w:rPr>
          <w:b/>
          <w:bCs/>
        </w:rPr>
        <w:t xml:space="preserve">Komisyon </w:t>
      </w:r>
      <w:r w:rsidR="0050275C">
        <w:rPr>
          <w:b/>
          <w:bCs/>
        </w:rPr>
        <w:t>D</w:t>
      </w:r>
      <w:r w:rsidRPr="0073177C">
        <w:rPr>
          <w:b/>
          <w:bCs/>
        </w:rPr>
        <w:t>eğerlendirmesi:</w:t>
      </w:r>
      <w:r w:rsidRPr="0073177C">
        <w:t xml:space="preserve"> </w:t>
      </w:r>
      <w:r w:rsidR="008D2DD9">
        <w:t>Başvuru;</w:t>
      </w:r>
      <w:r w:rsidRPr="007437EC">
        <w:t xml:space="preserve"> Komisyon Başkanı uygun görüşü ve BAU Burs Komisyonu onayı ile işleme alınır.</w:t>
      </w:r>
    </w:p>
    <w:p w14:paraId="489F1D8D" w14:textId="35B6BC65" w:rsidR="000F7CCB" w:rsidRDefault="000F7CCB" w:rsidP="000F7CCB">
      <w:r w:rsidRPr="002E3579">
        <w:rPr>
          <w:rFonts w:cs="Calibri"/>
          <w:b/>
        </w:rPr>
        <w:t xml:space="preserve">Yürütme ve </w:t>
      </w:r>
      <w:r w:rsidR="0050275C">
        <w:rPr>
          <w:rFonts w:cs="Calibri"/>
          <w:b/>
        </w:rPr>
        <w:t>S</w:t>
      </w:r>
      <w:r w:rsidRPr="002E3579">
        <w:rPr>
          <w:rFonts w:cs="Calibri"/>
          <w:b/>
        </w:rPr>
        <w:t xml:space="preserve">onuçlandırma </w:t>
      </w:r>
      <w:r w:rsidR="0050275C">
        <w:rPr>
          <w:rFonts w:cs="Calibri"/>
          <w:b/>
        </w:rPr>
        <w:t>S</w:t>
      </w:r>
      <w:r w:rsidRPr="002E3579">
        <w:rPr>
          <w:rFonts w:cs="Calibri"/>
          <w:b/>
        </w:rPr>
        <w:t>üreci:</w:t>
      </w:r>
      <w:r>
        <w:rPr>
          <w:rFonts w:cs="Calibri"/>
          <w:b/>
        </w:rPr>
        <w:t xml:space="preserve"> </w:t>
      </w:r>
      <w:r w:rsidRPr="0085589E">
        <w:t xml:space="preserve">Komisyon </w:t>
      </w:r>
      <w:r>
        <w:t xml:space="preserve">Başkanı ve BAU Burs Komisyonu </w:t>
      </w:r>
      <w:r w:rsidRPr="0085589E">
        <w:t xml:space="preserve">tarafından kabul edilen destek kararları, </w:t>
      </w:r>
      <w:r w:rsidR="005D455E">
        <w:t>Ulusal Araştırma Projeleri Birimi</w:t>
      </w:r>
      <w:r w:rsidRPr="0085589E">
        <w:t xml:space="preserve"> </w:t>
      </w:r>
      <w:r w:rsidR="008D2DD9">
        <w:t xml:space="preserve">ve BAU </w:t>
      </w:r>
      <w:proofErr w:type="spellStart"/>
      <w:r w:rsidR="008D2DD9">
        <w:t>Hub</w:t>
      </w:r>
      <w:proofErr w:type="spellEnd"/>
      <w:r w:rsidR="008D2DD9">
        <w:t xml:space="preserve"> </w:t>
      </w:r>
      <w:r w:rsidRPr="0085589E">
        <w:t xml:space="preserve">tarafından </w:t>
      </w:r>
      <w:r>
        <w:t xml:space="preserve">başvuru yapan </w:t>
      </w:r>
      <w:r w:rsidR="008D2DD9">
        <w:t>girişimciye</w:t>
      </w:r>
      <w:r w:rsidRPr="0085589E">
        <w:t xml:space="preserve"> bildirilir. </w:t>
      </w:r>
      <w:r w:rsidR="007E5C9A">
        <w:t>Eş zamanlı olarak süreç LEE Yönetimine de bildirilir.</w:t>
      </w:r>
      <w:r w:rsidR="007E5C9A" w:rsidRPr="0085589E">
        <w:t xml:space="preserve"> </w:t>
      </w:r>
      <w:r w:rsidRPr="0085589E">
        <w:t xml:space="preserve">PMS üzerinden yapılan bildirimler, sistem aktif olana kadar e-posta yoluyla </w:t>
      </w:r>
      <w:r>
        <w:t xml:space="preserve">başvuru yapan </w:t>
      </w:r>
      <w:r w:rsidR="008D2DD9">
        <w:t>girişimciye</w:t>
      </w:r>
      <w:r w:rsidRPr="0085589E">
        <w:t xml:space="preserve"> iletilir.</w:t>
      </w:r>
      <w:r w:rsidRPr="00B02F0F">
        <w:t xml:space="preserve"> </w:t>
      </w:r>
      <w:r w:rsidRPr="0085589E">
        <w:t xml:space="preserve">Destek kararının geçerliliği için, </w:t>
      </w:r>
      <w:r>
        <w:t>destek</w:t>
      </w:r>
      <w:r w:rsidRPr="0085589E">
        <w:t xml:space="preserve"> </w:t>
      </w:r>
      <w:r>
        <w:t xml:space="preserve">sözleşmesinin </w:t>
      </w:r>
      <w:r w:rsidRPr="00633EAB">
        <w:t>en geç 3 (üç) ay içinde</w:t>
      </w:r>
      <w:r w:rsidRPr="0085589E">
        <w:t xml:space="preserve"> ıslak imzalı olarak </w:t>
      </w:r>
      <w:r w:rsidR="005D455E">
        <w:t>Ulusal Araştırma Projeleri Birimi</w:t>
      </w:r>
      <w:r w:rsidRPr="0085589E">
        <w:t xml:space="preserve">ne teslim edilmesi zorunludur. Süresinde teslim edilmeyen sözleşmeler için </w:t>
      </w:r>
      <w:r>
        <w:t xml:space="preserve">burs </w:t>
      </w:r>
      <w:r w:rsidRPr="0085589E">
        <w:t>desteği iptal edilir ve</w:t>
      </w:r>
      <w:r>
        <w:t xml:space="preserve"> destek</w:t>
      </w:r>
      <w:r w:rsidRPr="0085589E">
        <w:t xml:space="preserve"> kaydı yürürlükten kaldırılır.</w:t>
      </w:r>
    </w:p>
    <w:p w14:paraId="2319DED0" w14:textId="53F1604F" w:rsidR="000F7CCB" w:rsidRDefault="000F7CCB">
      <w:pPr>
        <w:numPr>
          <w:ilvl w:val="0"/>
          <w:numId w:val="9"/>
        </w:numPr>
      </w:pPr>
      <w:r w:rsidRPr="0085589E">
        <w:rPr>
          <w:b/>
          <w:bCs/>
        </w:rPr>
        <w:lastRenderedPageBreak/>
        <w:t xml:space="preserve">Ara </w:t>
      </w:r>
      <w:r w:rsidR="0050275C">
        <w:rPr>
          <w:b/>
          <w:bCs/>
        </w:rPr>
        <w:t>R</w:t>
      </w:r>
      <w:r w:rsidRPr="0085589E">
        <w:rPr>
          <w:b/>
          <w:bCs/>
        </w:rPr>
        <w:t>apor:</w:t>
      </w:r>
      <w:r w:rsidRPr="0085589E">
        <w:t xml:space="preserve"> </w:t>
      </w:r>
      <w:r>
        <w:t xml:space="preserve">Destek kapsamında ara rapor istenmez. </w:t>
      </w:r>
    </w:p>
    <w:p w14:paraId="328596B9" w14:textId="593094B8" w:rsidR="000F7CCB" w:rsidRPr="00340A81" w:rsidRDefault="000F7CCB">
      <w:pPr>
        <w:numPr>
          <w:ilvl w:val="0"/>
          <w:numId w:val="9"/>
        </w:numPr>
        <w:rPr>
          <w:b/>
          <w:bCs/>
        </w:rPr>
      </w:pPr>
      <w:r w:rsidRPr="00340A81">
        <w:rPr>
          <w:b/>
          <w:bCs/>
        </w:rPr>
        <w:t xml:space="preserve">Sonuç </w:t>
      </w:r>
      <w:r w:rsidR="0050275C">
        <w:rPr>
          <w:b/>
          <w:bCs/>
        </w:rPr>
        <w:t>R</w:t>
      </w:r>
      <w:r w:rsidRPr="00340A81">
        <w:rPr>
          <w:b/>
          <w:bCs/>
        </w:rPr>
        <w:t>aporu:</w:t>
      </w:r>
      <w:r w:rsidRPr="0085589E">
        <w:t xml:space="preserve"> </w:t>
      </w:r>
      <w:r w:rsidR="00896609">
        <w:t>Destek kapsamında sonuç raporu istenmez.</w:t>
      </w:r>
    </w:p>
    <w:p w14:paraId="6AF8E95E" w14:textId="24BA9679" w:rsidR="00FE098B" w:rsidRPr="00EC4404" w:rsidRDefault="00FE098B" w:rsidP="00FE098B">
      <w:r w:rsidRPr="00BA2B67">
        <w:rPr>
          <w:b/>
          <w:bCs/>
        </w:rPr>
        <w:t>Yayın Yükümlülüğü</w:t>
      </w:r>
      <w:r>
        <w:rPr>
          <w:b/>
          <w:bCs/>
        </w:rPr>
        <w:t xml:space="preserve">: </w:t>
      </w:r>
      <w:r w:rsidRPr="000F485F">
        <w:t>Bu</w:t>
      </w:r>
      <w:r w:rsidRPr="00EC4404">
        <w:t xml:space="preserve"> destek kapsamında burs alan </w:t>
      </w:r>
      <w:r>
        <w:t>girişimci</w:t>
      </w:r>
      <w:r w:rsidRPr="00EC4404">
        <w:t xml:space="preserve"> için aşağıdaki yayın yükümlülükleri uygulanır:</w:t>
      </w:r>
    </w:p>
    <w:p w14:paraId="65FBDEBB" w14:textId="266D1CA6" w:rsidR="00C4271C" w:rsidRPr="00EC4404" w:rsidRDefault="00C4271C">
      <w:pPr>
        <w:numPr>
          <w:ilvl w:val="0"/>
          <w:numId w:val="37"/>
        </w:numPr>
      </w:pPr>
      <w:r w:rsidRPr="00EC4404">
        <w:t>Doktora</w:t>
      </w:r>
      <w:r>
        <w:t xml:space="preserve"> ve yüksek lisans </w:t>
      </w:r>
      <w:r w:rsidRPr="00EC4404">
        <w:t xml:space="preserve">programlarında burs alan </w:t>
      </w:r>
      <w:r>
        <w:t>öğrenci</w:t>
      </w:r>
      <w:r w:rsidRPr="00EC4404">
        <w:t xml:space="preserve"> için, </w:t>
      </w:r>
      <w:r>
        <w:t xml:space="preserve">LEE mevzuatı gereğince uygulanan yayın yükümlülükleri geçerlidir, BAP bursu kapsamında ek yayın yükümlülüğü bulunmamaktadır.  </w:t>
      </w:r>
    </w:p>
    <w:p w14:paraId="5CD72DEB" w14:textId="12B5B2CE" w:rsidR="00FE098B" w:rsidRPr="00EC4404" w:rsidRDefault="00FE098B">
      <w:pPr>
        <w:numPr>
          <w:ilvl w:val="0"/>
          <w:numId w:val="37"/>
        </w:numPr>
      </w:pPr>
      <w:r>
        <w:t>Bu destek</w:t>
      </w:r>
      <w:r w:rsidRPr="00EC4404">
        <w:t xml:space="preserve"> kapsamında burs alan </w:t>
      </w:r>
      <w:r w:rsidR="001166E5">
        <w:t xml:space="preserve">girişimciler </w:t>
      </w:r>
      <w:r w:rsidRPr="00EC4404">
        <w:t>teze konu yayın(</w:t>
      </w:r>
      <w:proofErr w:type="spellStart"/>
      <w:r w:rsidRPr="00EC4404">
        <w:t>lar</w:t>
      </w:r>
      <w:proofErr w:type="spellEnd"/>
      <w:r w:rsidRPr="00EC4404">
        <w:t xml:space="preserve">) hakkında </w:t>
      </w:r>
      <w:proofErr w:type="spellStart"/>
      <w:r>
        <w:t>LEE’yi</w:t>
      </w:r>
      <w:proofErr w:type="spellEnd"/>
      <w:r>
        <w:t xml:space="preserve"> </w:t>
      </w:r>
      <w:r w:rsidRPr="00EC4404">
        <w:t>bilgilendirmekle yükümlüdür.</w:t>
      </w:r>
    </w:p>
    <w:p w14:paraId="34DBAFED" w14:textId="6F13A89C" w:rsidR="00FE098B" w:rsidRPr="0009596B" w:rsidRDefault="00FE098B" w:rsidP="005F665D">
      <w:pPr>
        <w:tabs>
          <w:tab w:val="left" w:pos="0"/>
        </w:tabs>
        <w:ind w:right="89"/>
        <w:rPr>
          <w:bCs/>
        </w:rPr>
      </w:pPr>
      <w:r w:rsidRPr="008D25C1">
        <w:rPr>
          <w:rFonts w:cs="Calibri"/>
          <w:b/>
          <w:bCs/>
        </w:rPr>
        <w:t xml:space="preserve">Özel Hususlar: </w:t>
      </w:r>
      <w:r w:rsidR="00A8552D">
        <w:rPr>
          <w:rFonts w:cs="Calibri"/>
          <w:bCs/>
        </w:rPr>
        <w:t>B</w:t>
      </w:r>
      <w:r w:rsidR="00A8552D" w:rsidRPr="00127021">
        <w:rPr>
          <w:rFonts w:cs="Calibri"/>
          <w:bCs/>
        </w:rPr>
        <w:t xml:space="preserve">urs tanımlanan </w:t>
      </w:r>
      <w:r w:rsidR="00A8552D">
        <w:rPr>
          <w:rFonts w:cs="Calibri"/>
          <w:bCs/>
        </w:rPr>
        <w:t xml:space="preserve">şirket kurucusu veya ortağının şirketten </w:t>
      </w:r>
      <w:r w:rsidR="00A8552D" w:rsidRPr="00127021">
        <w:rPr>
          <w:rFonts w:cs="Calibri"/>
          <w:bCs/>
        </w:rPr>
        <w:t>ayrılması durumu</w:t>
      </w:r>
      <w:r w:rsidR="00A66583">
        <w:rPr>
          <w:rFonts w:cs="Calibri"/>
          <w:bCs/>
        </w:rPr>
        <w:t xml:space="preserve"> BAU </w:t>
      </w:r>
      <w:proofErr w:type="spellStart"/>
      <w:r w:rsidR="00A66583">
        <w:rPr>
          <w:rFonts w:cs="Calibri"/>
          <w:bCs/>
        </w:rPr>
        <w:t>Hub</w:t>
      </w:r>
      <w:proofErr w:type="spellEnd"/>
      <w:r w:rsidR="00A66583">
        <w:rPr>
          <w:rFonts w:cs="Calibri"/>
          <w:bCs/>
        </w:rPr>
        <w:t xml:space="preserve"> tarafından takip edilir. </w:t>
      </w:r>
      <w:r w:rsidR="00B67876">
        <w:rPr>
          <w:rFonts w:cs="Calibri"/>
          <w:bCs/>
        </w:rPr>
        <w:t>Şirketten ayrıldığı tespit edilen</w:t>
      </w:r>
      <w:r w:rsidR="00A8552D" w:rsidRPr="00127021">
        <w:rPr>
          <w:rFonts w:cs="Calibri"/>
          <w:bCs/>
        </w:rPr>
        <w:t xml:space="preserve"> </w:t>
      </w:r>
      <w:r w:rsidR="00B67876">
        <w:rPr>
          <w:rFonts w:cs="Calibri"/>
          <w:bCs/>
        </w:rPr>
        <w:t>şirket kurucu veya ortağın</w:t>
      </w:r>
      <w:r w:rsidR="00CB6B19">
        <w:rPr>
          <w:rFonts w:cs="Calibri"/>
          <w:bCs/>
        </w:rPr>
        <w:t xml:space="preserve">a BAU </w:t>
      </w:r>
      <w:proofErr w:type="spellStart"/>
      <w:r w:rsidR="00CB6B19">
        <w:rPr>
          <w:rFonts w:cs="Calibri"/>
          <w:bCs/>
        </w:rPr>
        <w:t>Hub</w:t>
      </w:r>
      <w:proofErr w:type="spellEnd"/>
      <w:r w:rsidR="00CB6B19">
        <w:rPr>
          <w:rFonts w:cs="Calibri"/>
          <w:bCs/>
        </w:rPr>
        <w:t xml:space="preserve"> tarafından bildirim yapılır ve</w:t>
      </w:r>
      <w:r w:rsidR="00B67876">
        <w:rPr>
          <w:rFonts w:cs="Calibri"/>
          <w:bCs/>
        </w:rPr>
        <w:t xml:space="preserve"> </w:t>
      </w:r>
      <w:r w:rsidR="00A8552D" w:rsidRPr="00127021">
        <w:rPr>
          <w:rFonts w:cs="Calibri"/>
          <w:bCs/>
        </w:rPr>
        <w:t>lisansüstü programlarda tanımlanan bursun kalan süresine ilişkin eğitim-öğretim ücreti öğrenciden talep edilir</w:t>
      </w:r>
      <w:r w:rsidR="00A8552D">
        <w:rPr>
          <w:rFonts w:cs="Calibri"/>
          <w:bCs/>
        </w:rPr>
        <w:t>. Aynı kişinin yeni bir girişimi için bursun devamının talep edilmesi durumunda</w:t>
      </w:r>
      <w:r w:rsidR="0087718F">
        <w:rPr>
          <w:rFonts w:cs="Calibri"/>
          <w:bCs/>
        </w:rPr>
        <w:t xml:space="preserve">, yeni şirketin de </w:t>
      </w:r>
      <w:r w:rsidR="0087718F" w:rsidRPr="0087718F">
        <w:rPr>
          <w:rFonts w:cs="Calibri"/>
          <w:bCs/>
        </w:rPr>
        <w:t>“</w:t>
      </w:r>
      <w:r w:rsidR="0087718F" w:rsidRPr="0087718F">
        <w:rPr>
          <w:rStyle w:val="normaltextrun"/>
          <w:bCs/>
          <w:szCs w:val="22"/>
        </w:rPr>
        <w:t>Kimler Başvurabilir”</w:t>
      </w:r>
      <w:r w:rsidR="0087718F">
        <w:rPr>
          <w:rStyle w:val="normaltextrun"/>
          <w:bCs/>
          <w:szCs w:val="22"/>
        </w:rPr>
        <w:t xml:space="preserve"> bölümündeki kriterleri sağlaması gerekmektedir. </w:t>
      </w:r>
    </w:p>
    <w:p w14:paraId="0FA1FAFB" w14:textId="77777777" w:rsidR="001F11E7" w:rsidRPr="002E3579" w:rsidRDefault="001F11E7" w:rsidP="008B2F7F">
      <w:pPr>
        <w:pStyle w:val="Balk2"/>
        <w:rPr>
          <w:rFonts w:eastAsia="Cambria"/>
        </w:rPr>
      </w:pPr>
      <w:bookmarkStart w:id="241" w:name="_Ref97238052"/>
      <w:bookmarkStart w:id="242" w:name="_Ref97238054"/>
      <w:bookmarkStart w:id="243" w:name="_Toc225148620"/>
      <w:bookmarkStart w:id="244" w:name="_Toc225283481"/>
      <w:bookmarkStart w:id="245" w:name="_Toc232869186"/>
      <w:r w:rsidRPr="002E3579">
        <w:rPr>
          <w:rFonts w:eastAsia="Cambria"/>
        </w:rPr>
        <w:t>Doktora Sonrası Araştırmacı Projesi (DOSAP)</w:t>
      </w:r>
      <w:bookmarkEnd w:id="241"/>
      <w:bookmarkEnd w:id="242"/>
      <w:bookmarkEnd w:id="243"/>
      <w:bookmarkEnd w:id="244"/>
      <w:bookmarkEnd w:id="245"/>
    </w:p>
    <w:p w14:paraId="09848599" w14:textId="0A10545E" w:rsidR="0020644B" w:rsidRDefault="00BB07FB" w:rsidP="0020644B">
      <w:pPr>
        <w:rPr>
          <w:rFonts w:cs="Calibri"/>
        </w:rPr>
      </w:pPr>
      <w:r w:rsidRPr="002E3579">
        <w:rPr>
          <w:rFonts w:cs="Calibri"/>
          <w:b/>
          <w:bCs/>
        </w:rPr>
        <w:t>Tanım ve Kapsamı:</w:t>
      </w:r>
      <w:r w:rsidRPr="002E3579">
        <w:rPr>
          <w:rFonts w:cs="Calibri"/>
        </w:rPr>
        <w:t xml:space="preserve"> </w:t>
      </w:r>
      <w:r w:rsidR="001B7EC0" w:rsidRPr="001B7EC0">
        <w:rPr>
          <w:rFonts w:cs="Calibri"/>
        </w:rPr>
        <w:t>DOSAP; BAU mensubu öğretim üyelerinin, bilimsel araştırma ve Ar-</w:t>
      </w:r>
      <w:proofErr w:type="spellStart"/>
      <w:r w:rsidR="001B7EC0" w:rsidRPr="001B7EC0">
        <w:rPr>
          <w:rFonts w:cs="Calibri"/>
        </w:rPr>
        <w:t>Ge</w:t>
      </w:r>
      <w:proofErr w:type="spellEnd"/>
      <w:r w:rsidR="001B7EC0" w:rsidRPr="001B7EC0">
        <w:rPr>
          <w:rFonts w:cs="Calibri"/>
        </w:rPr>
        <w:t xml:space="preserve"> faaliyetlerinde destek olacak doktora derecesine sahip araştırmacıları proje ekiplerine dahil edebilmeleri amacıyla oluşturulan, proje temelli doktora sonrası araştırmacı destek mekanizmasıdır.</w:t>
      </w:r>
    </w:p>
    <w:p w14:paraId="3C06065D" w14:textId="77777777" w:rsidR="0020644B" w:rsidRDefault="0020644B" w:rsidP="0020644B">
      <w:pPr>
        <w:rPr>
          <w:rFonts w:cs="Calibri"/>
        </w:rPr>
      </w:pPr>
      <w:r w:rsidRPr="0020644B">
        <w:rPr>
          <w:rFonts w:cs="Calibri"/>
        </w:rPr>
        <w:t xml:space="preserve">Bu program ile araştırma potansiyeli yüksek doktora sonrası araştırmacıların </w:t>
      </w:r>
      <w:proofErr w:type="spellStart"/>
      <w:r w:rsidRPr="0020644B">
        <w:rPr>
          <w:rFonts w:cs="Calibri"/>
        </w:rPr>
        <w:t>BAU’nun</w:t>
      </w:r>
      <w:proofErr w:type="spellEnd"/>
      <w:r w:rsidRPr="0020644B">
        <w:rPr>
          <w:rFonts w:cs="Calibri"/>
        </w:rPr>
        <w:t xml:space="preserve"> araştırma altyapısından yararlanarak öğretim üyeleri </w:t>
      </w:r>
      <w:proofErr w:type="gramStart"/>
      <w:r w:rsidRPr="0020644B">
        <w:rPr>
          <w:rFonts w:cs="Calibri"/>
        </w:rPr>
        <w:t>ile birlikte</w:t>
      </w:r>
      <w:proofErr w:type="gramEnd"/>
      <w:r w:rsidRPr="0020644B">
        <w:rPr>
          <w:rFonts w:cs="Calibri"/>
        </w:rPr>
        <w:t xml:space="preserve"> bilimsel çalışmalar yürütmeleri ve üniversitenin araştırma kapasitesine katkı sağlamaları hedeflenir.</w:t>
      </w:r>
    </w:p>
    <w:p w14:paraId="47503B90" w14:textId="77777777" w:rsidR="00AB686F" w:rsidRDefault="00AB686F" w:rsidP="004D548B">
      <w:pPr>
        <w:rPr>
          <w:rFonts w:cs="Calibri"/>
          <w:u w:val="single"/>
        </w:rPr>
      </w:pPr>
      <w:r w:rsidRPr="00AB686F">
        <w:rPr>
          <w:rFonts w:cs="Calibri"/>
          <w:u w:val="single"/>
        </w:rPr>
        <w:t>DOSAP kapsamında doktora sonrası araştırmacıların projeye dahil edilmesi, desteklenmesi ve/veya görevlendirilmesine ilişkin süreçler; ilgili mevzuat, Yükseköğretim Kurulu kararları, Rektörlük onayı, insan kaynakları süreçleri ve Bahçeşehir Üniversitesi’nin iç onay mekanizmaları çerçevesinde yürütülür.</w:t>
      </w:r>
    </w:p>
    <w:p w14:paraId="46DFB554" w14:textId="5ADF65C6" w:rsidR="00236872" w:rsidRDefault="00003C61" w:rsidP="004D548B">
      <w:pPr>
        <w:rPr>
          <w:rFonts w:cs="Calibri"/>
        </w:rPr>
      </w:pPr>
      <w:r>
        <w:rPr>
          <w:rFonts w:cs="Calibri"/>
          <w:b/>
          <w:bCs/>
        </w:rPr>
        <w:t>Kimler Başvurabilir:</w:t>
      </w:r>
      <w:r w:rsidR="00BB07FB" w:rsidRPr="002E3579">
        <w:rPr>
          <w:rFonts w:cs="Calibri"/>
        </w:rPr>
        <w:t xml:space="preserve"> </w:t>
      </w:r>
      <w:proofErr w:type="spellStart"/>
      <w:r w:rsidR="00734448" w:rsidRPr="003A22EF">
        <w:rPr>
          <w:rFonts w:cs="Calibri"/>
        </w:rPr>
        <w:t>BAU’da</w:t>
      </w:r>
      <w:proofErr w:type="spellEnd"/>
      <w:r w:rsidR="00734448" w:rsidRPr="003A22EF">
        <w:rPr>
          <w:rFonts w:cs="Calibri"/>
        </w:rPr>
        <w:t xml:space="preserve"> tam zamanlı görev yapan </w:t>
      </w:r>
      <w:r w:rsidR="009A30BE" w:rsidRPr="009A30BE">
        <w:rPr>
          <w:rFonts w:cs="Calibri"/>
        </w:rPr>
        <w:t xml:space="preserve">doçent ve profesör kadrosunda bulunan ve 1 (bir) ve üzeri </w:t>
      </w:r>
      <w:proofErr w:type="spellStart"/>
      <w:r w:rsidR="009A30BE" w:rsidRPr="009A30BE">
        <w:rPr>
          <w:rFonts w:cs="Calibri"/>
        </w:rPr>
        <w:t>APP’y</w:t>
      </w:r>
      <w:r w:rsidR="00893663">
        <w:rPr>
          <w:rFonts w:cs="Calibri"/>
        </w:rPr>
        <w:t>e</w:t>
      </w:r>
      <w:proofErr w:type="spellEnd"/>
      <w:r w:rsidR="009A30BE" w:rsidRPr="009A30BE">
        <w:rPr>
          <w:rFonts w:cs="Calibri"/>
        </w:rPr>
        <w:t xml:space="preserve"> sahip ve daha önce en az 1 (bir) dış kaynaklı proje yürütmüş öğretim üyeleri proje yürütücüsü olarak başvuruda bulunabilir.</w:t>
      </w:r>
    </w:p>
    <w:p w14:paraId="5FBB7834" w14:textId="49D5F523" w:rsidR="00C20C9D" w:rsidRPr="002E3579" w:rsidRDefault="00C20C9D" w:rsidP="004D548B">
      <w:pPr>
        <w:rPr>
          <w:rFonts w:cs="Calibri"/>
        </w:rPr>
      </w:pPr>
      <w:r w:rsidRPr="00C20C9D">
        <w:rPr>
          <w:rFonts w:cs="Calibri"/>
        </w:rPr>
        <w:t>DOSAP başvuruları, başvuru koşullarının sağlanması halinde dahi otomatik destek hakkı doğurmaz; başvurular, araştırma alanının kurumsal önceliklerle uyumu, yürütücünün araştırma kapasitesi, doktora sonrası araştırmacının niteliği, beklenen bilimsel çıktılar, bütçe imkânları ve Rektörlük uygun görüşü doğrultusunda değerlendirilir.</w:t>
      </w:r>
    </w:p>
    <w:p w14:paraId="65FF0E24" w14:textId="60CC11E2" w:rsidR="009A30BE" w:rsidRPr="009A30BE" w:rsidRDefault="00472B81" w:rsidP="009A30BE">
      <w:pPr>
        <w:rPr>
          <w:rFonts w:cs="Calibri"/>
          <w:bCs/>
        </w:rPr>
      </w:pPr>
      <w:r w:rsidRPr="002E3579">
        <w:rPr>
          <w:rFonts w:cs="Calibri"/>
          <w:b/>
        </w:rPr>
        <w:t>Proje Bütçesi:</w:t>
      </w:r>
      <w:r w:rsidR="003F66FD">
        <w:rPr>
          <w:rFonts w:cs="Calibri"/>
          <w:b/>
        </w:rPr>
        <w:t xml:space="preserve"> </w:t>
      </w:r>
      <w:r w:rsidR="009A30BE" w:rsidRPr="009A30BE">
        <w:rPr>
          <w:rFonts w:cs="Calibri"/>
          <w:bCs/>
        </w:rPr>
        <w:t xml:space="preserve">Proje yürütücüsü aşağıda belirtilen iki farklı model ile </w:t>
      </w:r>
      <w:r w:rsidR="006230C3" w:rsidRPr="006230C3">
        <w:rPr>
          <w:rFonts w:cs="Calibri"/>
          <w:bCs/>
        </w:rPr>
        <w:t>deste</w:t>
      </w:r>
      <w:r w:rsidR="006230C3">
        <w:rPr>
          <w:rFonts w:cs="Calibri"/>
          <w:bCs/>
        </w:rPr>
        <w:t xml:space="preserve">kten </w:t>
      </w:r>
      <w:r w:rsidR="006230C3" w:rsidRPr="006230C3">
        <w:rPr>
          <w:rFonts w:cs="Calibri"/>
          <w:bCs/>
        </w:rPr>
        <w:t>faydalanmak üzere başvuru yapabilir.</w:t>
      </w:r>
    </w:p>
    <w:p w14:paraId="24DC42BC" w14:textId="561101A8" w:rsidR="009A30BE" w:rsidRPr="009A30BE" w:rsidRDefault="003F66FD">
      <w:pPr>
        <w:pStyle w:val="ListeParagraf"/>
        <w:numPr>
          <w:ilvl w:val="0"/>
          <w:numId w:val="22"/>
        </w:numPr>
        <w:rPr>
          <w:rFonts w:cs="Calibri"/>
          <w:bCs/>
        </w:rPr>
      </w:pPr>
      <w:r w:rsidRPr="003F66FD">
        <w:rPr>
          <w:rFonts w:cs="Calibri"/>
          <w:b/>
        </w:rPr>
        <w:t xml:space="preserve">Öz </w:t>
      </w:r>
      <w:r w:rsidR="009A30BE" w:rsidRPr="003F66FD">
        <w:rPr>
          <w:rFonts w:cs="Calibri"/>
          <w:b/>
        </w:rPr>
        <w:t>kaynak destekli DOSAP</w:t>
      </w:r>
      <w:r w:rsidR="009A30BE" w:rsidRPr="009A30BE">
        <w:rPr>
          <w:rFonts w:cs="Calibri"/>
          <w:bCs/>
        </w:rPr>
        <w:t>:</w:t>
      </w:r>
      <w:r>
        <w:rPr>
          <w:rFonts w:cs="Calibri"/>
          <w:bCs/>
        </w:rPr>
        <w:t xml:space="preserve"> </w:t>
      </w:r>
      <w:r w:rsidR="009D73C9" w:rsidRPr="009D73C9">
        <w:rPr>
          <w:rFonts w:cs="Calibri"/>
          <w:bCs/>
        </w:rPr>
        <w:t>Doktora sonrası araştırmacıya sağlanacak mali destek ve/veya görevlendirme koşulları; ilgili mevzuat, Yükseköğretim Kurulu kararları, Rektörlük uygun görüşü, insan kaynakları süreçleri ve üniversitenin mali imkânları çerçevesinde belirlenir. Uygun bulunan öz kaynak destekli DOSAP başvurularında, proje yürütücüsü öğretim üyesi ile doktora sonrası araştırmacının ortak araştırma faaliyetlerini desteklemek üzere 1 (bir) adet birinci kademe NAP desteği sağlanabilir.</w:t>
      </w:r>
    </w:p>
    <w:p w14:paraId="599E74C2" w14:textId="696DC2E0" w:rsidR="009A30BE" w:rsidRDefault="009A30BE">
      <w:pPr>
        <w:pStyle w:val="ListeParagraf"/>
        <w:numPr>
          <w:ilvl w:val="0"/>
          <w:numId w:val="22"/>
        </w:numPr>
        <w:rPr>
          <w:rFonts w:cs="Calibri"/>
          <w:bCs/>
        </w:rPr>
      </w:pPr>
      <w:r w:rsidRPr="009A30BE">
        <w:rPr>
          <w:rFonts w:cs="Calibri"/>
          <w:b/>
        </w:rPr>
        <w:t xml:space="preserve">Dış kaynak </w:t>
      </w:r>
      <w:r w:rsidR="00FB1EBC">
        <w:rPr>
          <w:rFonts w:cs="Calibri"/>
          <w:b/>
        </w:rPr>
        <w:t>destekli DOSA</w:t>
      </w:r>
      <w:r w:rsidR="00893663">
        <w:rPr>
          <w:rFonts w:cs="Calibri"/>
          <w:b/>
        </w:rPr>
        <w:t>P</w:t>
      </w:r>
      <w:r w:rsidRPr="009A30BE">
        <w:rPr>
          <w:rFonts w:cs="Calibri"/>
          <w:bCs/>
        </w:rPr>
        <w:t xml:space="preserve">: Başvurunun TÜBİTAK BİDEB 2218 veya benzeri dış kaynaklı doktora sonrası araştırmacı programları kapsamında destek kararı </w:t>
      </w:r>
      <w:proofErr w:type="gramStart"/>
      <w:r w:rsidRPr="009A30BE">
        <w:rPr>
          <w:rFonts w:cs="Calibri"/>
          <w:bCs/>
        </w:rPr>
        <w:t>ile birlikte</w:t>
      </w:r>
      <w:proofErr w:type="gramEnd"/>
      <w:r w:rsidRPr="009A30BE">
        <w:rPr>
          <w:rFonts w:cs="Calibri"/>
          <w:bCs/>
        </w:rPr>
        <w:t xml:space="preserve"> yapılması durumunda, BAU mensubu </w:t>
      </w:r>
      <w:r w:rsidR="004C50A7" w:rsidRPr="004C50A7">
        <w:rPr>
          <w:rFonts w:cs="Calibri"/>
          <w:bCs/>
        </w:rPr>
        <w:t xml:space="preserve">proje yürütücüsü öğretim üyesi ile doktora </w:t>
      </w:r>
      <w:r w:rsidR="004C50A7" w:rsidRPr="004C50A7">
        <w:rPr>
          <w:rFonts w:cs="Calibri"/>
          <w:bCs/>
        </w:rPr>
        <w:lastRenderedPageBreak/>
        <w:t>sonrası araştırmacının ortak araştırma faaliyetlerini desteklemek üzere 1 (bir) adet ikinci kademe NAP desteği sağlanabilir.</w:t>
      </w:r>
    </w:p>
    <w:p w14:paraId="04E7874E" w14:textId="6F42833E" w:rsidR="005A4E1B" w:rsidRPr="005A4E1B" w:rsidRDefault="005A4E1B" w:rsidP="005A4E1B">
      <w:pPr>
        <w:rPr>
          <w:rFonts w:cs="Calibri"/>
          <w:bCs/>
        </w:rPr>
      </w:pPr>
      <w:r w:rsidRPr="005A4E1B">
        <w:rPr>
          <w:rFonts w:cs="Calibri"/>
          <w:b/>
        </w:rPr>
        <w:t>Bursiyer Bütçesi</w:t>
      </w:r>
      <w:r>
        <w:rPr>
          <w:rFonts w:cs="Calibri"/>
          <w:bCs/>
        </w:rPr>
        <w:t>: Bulunmamaktadır.</w:t>
      </w:r>
    </w:p>
    <w:p w14:paraId="1167D2D8" w14:textId="77777777" w:rsidR="00B608A7" w:rsidRDefault="00453BE0" w:rsidP="00BB07FB">
      <w:pPr>
        <w:rPr>
          <w:rFonts w:cs="Calibri"/>
        </w:rPr>
      </w:pPr>
      <w:r w:rsidRPr="002E3579">
        <w:rPr>
          <w:rFonts w:cs="Calibri"/>
          <w:b/>
          <w:bCs/>
        </w:rPr>
        <w:t xml:space="preserve">Destek </w:t>
      </w:r>
      <w:r w:rsidR="000C18C9" w:rsidRPr="002E3579">
        <w:rPr>
          <w:rFonts w:cs="Calibri"/>
          <w:b/>
          <w:bCs/>
        </w:rPr>
        <w:t>Süre</w:t>
      </w:r>
      <w:r w:rsidRPr="002E3579">
        <w:rPr>
          <w:rFonts w:cs="Calibri"/>
          <w:b/>
          <w:bCs/>
        </w:rPr>
        <w:t>si</w:t>
      </w:r>
      <w:r w:rsidR="00813E53" w:rsidRPr="002E3579">
        <w:rPr>
          <w:rFonts w:cs="Calibri"/>
          <w:b/>
          <w:bCs/>
        </w:rPr>
        <w:t>:</w:t>
      </w:r>
      <w:r w:rsidR="00813E53" w:rsidRPr="002E3579">
        <w:rPr>
          <w:rFonts w:cs="Calibri"/>
        </w:rPr>
        <w:t xml:space="preserve"> </w:t>
      </w:r>
    </w:p>
    <w:p w14:paraId="1D91FC75" w14:textId="643F7A26" w:rsidR="00FD7C1D" w:rsidRDefault="00FD7C1D">
      <w:pPr>
        <w:pStyle w:val="ListeParagraf"/>
        <w:numPr>
          <w:ilvl w:val="0"/>
          <w:numId w:val="82"/>
        </w:numPr>
        <w:rPr>
          <w:rFonts w:cs="Calibri"/>
          <w:bCs/>
        </w:rPr>
      </w:pPr>
      <w:r w:rsidRPr="00FD7C1D">
        <w:rPr>
          <w:rFonts w:cs="Calibri"/>
          <w:bCs/>
        </w:rPr>
        <w:t>Öz kaynak destekli DOSAP kapsamında desteklenen ve/veya görevlendirilen doktora sonrası araştırmacılar için destek süresi en az 6 (altı), en fazla 24 (yirmi dört) ay</w:t>
      </w:r>
      <w:r>
        <w:rPr>
          <w:rFonts w:cs="Calibri"/>
          <w:bCs/>
        </w:rPr>
        <w:t>dır.</w:t>
      </w:r>
    </w:p>
    <w:p w14:paraId="11FBB388" w14:textId="196BC880" w:rsidR="00813E53" w:rsidRDefault="006C5281">
      <w:pPr>
        <w:pStyle w:val="ListeParagraf"/>
        <w:numPr>
          <w:ilvl w:val="0"/>
          <w:numId w:val="82"/>
        </w:numPr>
        <w:rPr>
          <w:rFonts w:cs="Calibri"/>
          <w:bCs/>
        </w:rPr>
      </w:pPr>
      <w:r w:rsidRPr="006C5281">
        <w:rPr>
          <w:rFonts w:cs="Calibri"/>
          <w:bCs/>
        </w:rPr>
        <w:t>TÜBİTAK BİDEB 2218 veya benzeri dış kaynaklı doktora sonrası araştırmacı programları kapsamında desteklenen araştırmacılar için DOSAP kapsamındaki tamamlayıcı destek süresi, ilgili dış fon programının resmi destek süresi ve BAU iç onay süreçleri dikkate alınarak belirlenir.</w:t>
      </w:r>
    </w:p>
    <w:p w14:paraId="52843F6D" w14:textId="2E9E20D8" w:rsidR="000E000B" w:rsidRPr="005F665D" w:rsidRDefault="000E000B">
      <w:pPr>
        <w:pStyle w:val="ListeParagraf"/>
        <w:numPr>
          <w:ilvl w:val="0"/>
          <w:numId w:val="82"/>
        </w:numPr>
        <w:rPr>
          <w:rFonts w:cs="Calibri"/>
          <w:bCs/>
        </w:rPr>
      </w:pPr>
      <w:r w:rsidRPr="000E000B">
        <w:rPr>
          <w:rFonts w:cs="Calibri"/>
          <w:bCs/>
        </w:rPr>
        <w:t>Destek süresinin uzatılması, destek modeline, proje performansına, doktora sonrası araştırmacının bilimsel faaliyetlerine, bütçe imkânlarına ve Rektörlük uygun görüşüne bağlıdır.</w:t>
      </w:r>
    </w:p>
    <w:p w14:paraId="560C4E11" w14:textId="33AF7838" w:rsidR="00EC7B9B" w:rsidRPr="0073177C" w:rsidRDefault="00003C61" w:rsidP="00EC7B9B">
      <w:r>
        <w:rPr>
          <w:b/>
          <w:bCs/>
        </w:rPr>
        <w:t xml:space="preserve">Başvuru Süreci: </w:t>
      </w:r>
      <w:r w:rsidR="00EC7B9B" w:rsidRPr="0073177C">
        <w:t>Proje başvuruları öğretim üyeleri tarafından BAP başvuru formları aracılığıyla yapılır.</w:t>
      </w:r>
      <w:r w:rsidR="00EC7B9B">
        <w:t xml:space="preserve"> </w:t>
      </w:r>
      <w:r w:rsidR="00CA09C8" w:rsidRPr="00A919A2">
        <w:t xml:space="preserve">PMS aktif ise yalnızca PMS üzerinden, aktif değilse geçici olarak form </w:t>
      </w:r>
      <w:r w:rsidR="00CA09C8">
        <w:t>ve</w:t>
      </w:r>
      <w:r w:rsidR="00CA09C8" w:rsidRPr="00A919A2">
        <w:t xml:space="preserve"> EBYS üzerinden başvuru yapılır.</w:t>
      </w:r>
    </w:p>
    <w:p w14:paraId="2552D4BA" w14:textId="77777777" w:rsidR="00C63944" w:rsidRPr="002E3579" w:rsidRDefault="00C63944" w:rsidP="00C63944">
      <w:pPr>
        <w:rPr>
          <w:rFonts w:cs="Calibri"/>
        </w:rPr>
      </w:pPr>
      <w:r w:rsidRPr="002E3579">
        <w:rPr>
          <w:rFonts w:cs="Calibri"/>
        </w:rPr>
        <w:t>Bu proje türünde başvuru aşamasında aşağıda belirtilen kurallara uyulmalıdır:</w:t>
      </w:r>
    </w:p>
    <w:p w14:paraId="27534942" w14:textId="77777777" w:rsidR="00DC1E75" w:rsidRDefault="00DC1E75">
      <w:pPr>
        <w:pStyle w:val="ListeParagraf"/>
        <w:numPr>
          <w:ilvl w:val="0"/>
          <w:numId w:val="21"/>
        </w:numPr>
        <w:rPr>
          <w:rFonts w:cs="Calibri"/>
        </w:rPr>
      </w:pPr>
      <w:r w:rsidRPr="00DC1E75">
        <w:rPr>
          <w:rFonts w:cs="Calibri"/>
        </w:rPr>
        <w:t>TÜBİTAK BİDEB 2218 veya benzeri dış kaynaklı doktora sonrası araştırmacı programları kapsamında destek kararı alınmış araştırmacılar için başvurularda, ilgili destek karar yazısının başvuru dosyasına eklenmesi zorunludur.</w:t>
      </w:r>
    </w:p>
    <w:p w14:paraId="5F6C2793" w14:textId="06C39A0B" w:rsidR="0092250D" w:rsidRDefault="0092250D">
      <w:pPr>
        <w:pStyle w:val="ListeParagraf"/>
        <w:numPr>
          <w:ilvl w:val="0"/>
          <w:numId w:val="21"/>
        </w:numPr>
        <w:rPr>
          <w:rFonts w:cs="Calibri"/>
        </w:rPr>
      </w:pPr>
      <w:r w:rsidRPr="0092250D">
        <w:rPr>
          <w:rFonts w:cs="Calibri"/>
        </w:rPr>
        <w:t xml:space="preserve">DOSAP kapsamında desteklenmesi önerilen doktora sonrası araştırmacının, doktora ya da eşdeğer derecesini aldığı tarihin üzerinden 7 (yedi) yıl geçmemiş olması gerekir. Başvuru tarihi itibarıyla en fazla 6 (altı) ay içinde ilgili dereceyi alması beklenen adaylar için başvuru yapılabilir; ancak destek ve/veya görevlendirme süreci, doktora derecesinin tamamlandığını gösteren </w:t>
      </w:r>
      <w:proofErr w:type="gramStart"/>
      <w:r w:rsidRPr="0092250D">
        <w:rPr>
          <w:rFonts w:cs="Calibri"/>
        </w:rPr>
        <w:t>resmi</w:t>
      </w:r>
      <w:proofErr w:type="gramEnd"/>
      <w:r w:rsidRPr="0092250D">
        <w:rPr>
          <w:rFonts w:cs="Calibri"/>
        </w:rPr>
        <w:t xml:space="preserve"> belgenin sunulması sonrasında başlatılır.</w:t>
      </w:r>
    </w:p>
    <w:p w14:paraId="5121DFE9" w14:textId="77777777" w:rsidR="005918C3" w:rsidRDefault="005918C3">
      <w:pPr>
        <w:pStyle w:val="ListeParagraf"/>
        <w:numPr>
          <w:ilvl w:val="0"/>
          <w:numId w:val="21"/>
        </w:numPr>
        <w:rPr>
          <w:rFonts w:cs="Calibri"/>
        </w:rPr>
      </w:pPr>
      <w:r w:rsidRPr="005918C3">
        <w:rPr>
          <w:rFonts w:cs="Calibri"/>
        </w:rPr>
        <w:t>DOSAP başvurularında, doktora sonrası araştırmacı adayının 7 (yedi) yıllık uygunluk süresi ile talep edilen destek süresi birlikte değerlendirilir. Proje başvuru tarihi itibarıyla, doktora derecesinin alınma tarihinden itibaren hesaplanan 7 (yedi) yıllık sürenin dolmasına, talep edilen DOSAP destek süresinden daha az zaman kalmış adaylar için başvuru yapılamaz.</w:t>
      </w:r>
    </w:p>
    <w:p w14:paraId="281D599C" w14:textId="216F06AD" w:rsidR="005918C3" w:rsidRDefault="005918C3">
      <w:pPr>
        <w:pStyle w:val="ListeParagraf"/>
        <w:numPr>
          <w:ilvl w:val="0"/>
          <w:numId w:val="21"/>
        </w:numPr>
        <w:rPr>
          <w:rFonts w:cs="Calibri"/>
        </w:rPr>
      </w:pPr>
      <w:r w:rsidRPr="005918C3">
        <w:rPr>
          <w:rFonts w:cs="Calibri"/>
        </w:rPr>
        <w:t>Değerlendirme ve onay süreçleri dikkate alınarak, DOSAP başvurularının talep edilen destek süresine ilave olarak en az 2 (iki) aylık işlem süresi öngörülerek yapılması gerekir. Bu kapsamda, örneğin 6 (altı) ay süreli DOSAP başvuruları için 7 (yedi) yıllık uygunluk süresinin dolmasına en az 8 (sekiz) ay; 12 (on iki) ay süreli DOSAP başvuruları için ise en az 14 (on dört) ay kalmış olması beklenir.</w:t>
      </w:r>
    </w:p>
    <w:p w14:paraId="7CFB5736" w14:textId="77777777" w:rsidR="00431CB0" w:rsidRDefault="00431CB0">
      <w:pPr>
        <w:pStyle w:val="ListeParagraf"/>
        <w:numPr>
          <w:ilvl w:val="0"/>
          <w:numId w:val="21"/>
        </w:numPr>
        <w:tabs>
          <w:tab w:val="left" w:pos="0"/>
        </w:tabs>
        <w:ind w:right="89"/>
        <w:rPr>
          <w:rFonts w:cs="Calibri"/>
        </w:rPr>
      </w:pPr>
      <w:r w:rsidRPr="00431CB0">
        <w:rPr>
          <w:rFonts w:cs="Calibri"/>
        </w:rPr>
        <w:t>Başvuruların değerlendirilmesinde; doktora sonrası araştırmacı adayının çalışma alanı, bilimsel faaliyetleri, yayın ve proje deneyimi, proje konusuyla uyumu, BAU araştırma önceliklerine katkısı ve beklenen çıktılara sağlayacağı nitelikli katkı dikkate alınır. Gerekli görülmesi halinde aday ile Komisyon, ilgili Dekanlık ve/veya Rektörlük tarafından görevlendirilecek temsilciler aracılığıyla görüşme yapılabilir.</w:t>
      </w:r>
    </w:p>
    <w:p w14:paraId="3C1BDD24" w14:textId="77777777" w:rsidR="00EB3688" w:rsidRDefault="00EB3688">
      <w:pPr>
        <w:pStyle w:val="ListeParagraf"/>
        <w:numPr>
          <w:ilvl w:val="0"/>
          <w:numId w:val="21"/>
        </w:numPr>
        <w:tabs>
          <w:tab w:val="left" w:pos="0"/>
        </w:tabs>
        <w:ind w:right="89"/>
        <w:rPr>
          <w:rFonts w:cs="Calibri"/>
        </w:rPr>
      </w:pPr>
      <w:r w:rsidRPr="00EB3688">
        <w:rPr>
          <w:rFonts w:cs="Calibri"/>
        </w:rPr>
        <w:t xml:space="preserve">Başvuru dosyasında doktora sonrası araştırmacı adayına ilişkin güncel özgeçmiş, doktora mezuniyet belgesi veya mezuniyet aşamasında olduğunu gösteren </w:t>
      </w:r>
      <w:proofErr w:type="gramStart"/>
      <w:r w:rsidRPr="00EB3688">
        <w:rPr>
          <w:rFonts w:cs="Calibri"/>
        </w:rPr>
        <w:t>resmi</w:t>
      </w:r>
      <w:proofErr w:type="gramEnd"/>
      <w:r w:rsidRPr="00EB3688">
        <w:rPr>
          <w:rFonts w:cs="Calibri"/>
        </w:rPr>
        <w:t xml:space="preserve"> belge, yayın ve proje faaliyetlerini gösteren kanıtlayıcı belgeler, araştırma planı, görev tanımı ve proje yürütücüsünün gerekçeli uygunluk değerlendirmesi yer almalıdır.</w:t>
      </w:r>
    </w:p>
    <w:p w14:paraId="7EE156DF" w14:textId="14B69775" w:rsidR="00025B42" w:rsidRPr="003302F9" w:rsidRDefault="00025B42">
      <w:pPr>
        <w:pStyle w:val="ListeParagraf"/>
        <w:numPr>
          <w:ilvl w:val="0"/>
          <w:numId w:val="21"/>
        </w:numPr>
        <w:tabs>
          <w:tab w:val="left" w:pos="0"/>
        </w:tabs>
        <w:ind w:right="89"/>
        <w:rPr>
          <w:rFonts w:cs="Calibri"/>
        </w:rPr>
      </w:pPr>
      <w:r w:rsidRPr="00025B42">
        <w:rPr>
          <w:rFonts w:cs="Calibri"/>
        </w:rPr>
        <w:t xml:space="preserve">Doktora sonrası araştırmacı adayı, başvuru dosyasında proje ekibinin bir üyesi olarak tanımlanmalı; görev tanımı, projeye sağlayacağı bilimsel katkı, beklenen çıktılardaki rolü ve proje yürütücüsü ile çalışma planı açıkça belirtilmelidir. Proje ekibinde, proje </w:t>
      </w:r>
      <w:r w:rsidRPr="00025B42">
        <w:rPr>
          <w:rFonts w:cs="Calibri"/>
        </w:rPr>
        <w:lastRenderedPageBreak/>
        <w:t>çalışmalarına nitelikli katkı sağlayacak BAU dışı araştırmacılar da yer alabilir; ancak DOSAP kapsamındaki doktora sonrası araştırmacı desteği yalnızca başvuruda belirtilen ve uygun bulunan aday için uygulanır.</w:t>
      </w:r>
    </w:p>
    <w:p w14:paraId="5BAAE089" w14:textId="72D453C7" w:rsidR="00EC7B9B" w:rsidRDefault="00003C61" w:rsidP="00EC7B9B">
      <w:r>
        <w:rPr>
          <w:b/>
          <w:bCs/>
        </w:rPr>
        <w:t>Şekli İnceleme:</w:t>
      </w:r>
      <w:r w:rsidR="00EC7B9B" w:rsidRPr="0073177C">
        <w:t xml:space="preserve"> </w:t>
      </w:r>
      <w:r w:rsidR="005D455E">
        <w:t>Ulusal Araştırma Projeleri Birimi</w:t>
      </w:r>
      <w:r w:rsidR="00894791">
        <w:t>;</w:t>
      </w:r>
      <w:r w:rsidR="00EC7B9B" w:rsidRPr="0073177C">
        <w:t xml:space="preserve"> iletilen başvuruları Yönerge</w:t>
      </w:r>
      <w:r w:rsidR="0047185F">
        <w:t xml:space="preserve"> ve </w:t>
      </w:r>
      <w:r w:rsidR="00EC7B9B" w:rsidRPr="0073177C">
        <w:t>işbu Kılavuz çerçevesinde şekli olarak inceler. Yönerge ve/veya Kılavuz ile çelişen başvurular, gerekçeleri ile iade edilir. Öğretim üyesi gerekli düzeltmeleri yaparak başvurusunu tekrar sunar.</w:t>
      </w:r>
    </w:p>
    <w:p w14:paraId="57BDF414" w14:textId="28FF0FAE" w:rsidR="00B31693" w:rsidRDefault="00EC7B9B" w:rsidP="00B31693">
      <w:pPr>
        <w:tabs>
          <w:tab w:val="left" w:pos="0"/>
        </w:tabs>
        <w:ind w:right="89"/>
      </w:pPr>
      <w:r w:rsidRPr="0073177C">
        <w:rPr>
          <w:b/>
          <w:bCs/>
        </w:rPr>
        <w:t xml:space="preserve">Komisyon </w:t>
      </w:r>
      <w:r w:rsidR="0050275C">
        <w:rPr>
          <w:b/>
          <w:bCs/>
        </w:rPr>
        <w:t>D</w:t>
      </w:r>
      <w:r w:rsidRPr="0073177C">
        <w:rPr>
          <w:b/>
          <w:bCs/>
        </w:rPr>
        <w:t>eğerlendirmesi:</w:t>
      </w:r>
      <w:r w:rsidRPr="0073177C">
        <w:t xml:space="preserve"> </w:t>
      </w:r>
      <w:r w:rsidRPr="00633EAB">
        <w:t xml:space="preserve">Fakülte/Yüksekokul onayını takiben başvurular, </w:t>
      </w:r>
      <w:r w:rsidR="005D455E">
        <w:t>Ulusal Araştırma Projeleri Birimi</w:t>
      </w:r>
      <w:r w:rsidRPr="00633EAB">
        <w:t xml:space="preserve"> tarafından duyurulan toplantı tarihleri dikkate alınarak Komisyon gündemine alınır. Komisyon, başvuruları ret, revize veya kabul statüsünde karara bağlar ve sonuç yürütücüye bildirilir. Fon sağlayıcı kuruluştan</w:t>
      </w:r>
      <w:r w:rsidR="006C74FD" w:rsidRPr="00633EAB">
        <w:t xml:space="preserve"> </w:t>
      </w:r>
      <w:r w:rsidRPr="00633EAB">
        <w:t xml:space="preserve">kaynaklı </w:t>
      </w:r>
      <w:r w:rsidR="006C74FD" w:rsidRPr="00633EAB">
        <w:t xml:space="preserve">ve/veya </w:t>
      </w:r>
      <w:r w:rsidR="00502B9F" w:rsidRPr="00633EAB">
        <w:t xml:space="preserve">farklı </w:t>
      </w:r>
      <w:r w:rsidRPr="00633EAB">
        <w:t>takvimsel zorunlulukların bulunduğu durumlarda, Fakülte/Yüksekokul onayını takiben başvurular, Komisyon toplantısı beklenmeksizin EBYS üzerinden Komisyon Başkanı onayına iletilir.</w:t>
      </w:r>
      <w:r w:rsidR="009F2878">
        <w:t xml:space="preserve"> </w:t>
      </w:r>
      <w:r w:rsidR="00CE21DB" w:rsidRPr="007437EC">
        <w:t xml:space="preserve">Komisyon Başkanı </w:t>
      </w:r>
      <w:r w:rsidR="00B31693" w:rsidRPr="00B31693">
        <w:t>uygun görüşü alınan başvurular, Rektörlük onayına sunulur; destek ve/veya görevlendirme süreci, Rektörlük onayı ile gerekli idari ve mali süreçlerin tamamlanmasını takiben yürürlüğe girer.</w:t>
      </w:r>
    </w:p>
    <w:p w14:paraId="2688CCA1" w14:textId="6C01E38F" w:rsidR="007A6471" w:rsidRDefault="00EC7B9B" w:rsidP="007A6471">
      <w:pPr>
        <w:tabs>
          <w:tab w:val="left" w:pos="0"/>
        </w:tabs>
        <w:ind w:right="89"/>
      </w:pPr>
      <w:r w:rsidRPr="002E3579">
        <w:rPr>
          <w:rFonts w:cs="Calibri"/>
          <w:b/>
        </w:rPr>
        <w:t xml:space="preserve">Yürütme ve </w:t>
      </w:r>
      <w:r w:rsidR="0050275C">
        <w:rPr>
          <w:rFonts w:cs="Calibri"/>
          <w:b/>
        </w:rPr>
        <w:t>S</w:t>
      </w:r>
      <w:r w:rsidRPr="002E3579">
        <w:rPr>
          <w:rFonts w:cs="Calibri"/>
          <w:b/>
        </w:rPr>
        <w:t xml:space="preserve">onuçlandırma </w:t>
      </w:r>
      <w:r w:rsidR="0050275C">
        <w:rPr>
          <w:rFonts w:cs="Calibri"/>
          <w:b/>
        </w:rPr>
        <w:t>S</w:t>
      </w:r>
      <w:r w:rsidRPr="002E3579">
        <w:rPr>
          <w:rFonts w:cs="Calibri"/>
          <w:b/>
        </w:rPr>
        <w:t>üreci:</w:t>
      </w:r>
      <w:r>
        <w:rPr>
          <w:rFonts w:cs="Calibri"/>
          <w:b/>
        </w:rPr>
        <w:t xml:space="preserve"> </w:t>
      </w:r>
      <w:r w:rsidR="007A6471">
        <w:t xml:space="preserve">Komisyon tarafından kabul edilen veya Komisyon Başkanı uygun görüşü sonrasında Rektörlük onayı ile desteklenmesi uygun bulunan DOSAP başvurularına ilişkin kararlar, </w:t>
      </w:r>
      <w:r w:rsidR="005D455E">
        <w:t>Ulusal Araştırma Projeleri Birimi</w:t>
      </w:r>
      <w:r w:rsidR="007A6471">
        <w:t xml:space="preserve"> tarafından proje yürütücüsüne bildirilir. PMS üzerinden yapılan bildirimler, sistem aktif olana kadar e-posta yoluyla yürütücüye iletilir. Doktora sonrası araştırmacıya ilişkin destek ve/veya görevlendirme süreci, ilgili idari ve mali işlemlerin tamamlanmasını takiben yürürlüğe girer.</w:t>
      </w:r>
    </w:p>
    <w:p w14:paraId="61CA33EC" w14:textId="2145C2FD" w:rsidR="00EC7B9B" w:rsidRDefault="007A6471" w:rsidP="007A6471">
      <w:pPr>
        <w:tabs>
          <w:tab w:val="left" w:pos="0"/>
        </w:tabs>
        <w:ind w:right="89"/>
      </w:pPr>
      <w:r>
        <w:t xml:space="preserve">Destek kararının geçerliliği için, proje sözleşmesinin en geç 3 (üç) ay içinde ıslak imzalı olarak </w:t>
      </w:r>
      <w:r w:rsidR="005D455E">
        <w:t>Ulusal Araştırma Projeleri Birimi</w:t>
      </w:r>
      <w:r>
        <w:t>ne teslim edilmesi zorunludur. Süresinde teslim edilmeyen sözleşmeler için proje desteği iptal edilir ve proje kaydı yürürlükten kaldırılır.</w:t>
      </w:r>
    </w:p>
    <w:p w14:paraId="434A9BC5" w14:textId="62247096" w:rsidR="00EC7B9B" w:rsidRDefault="00EC7B9B">
      <w:pPr>
        <w:numPr>
          <w:ilvl w:val="0"/>
          <w:numId w:val="9"/>
        </w:numPr>
      </w:pPr>
      <w:r w:rsidRPr="0085589E">
        <w:rPr>
          <w:b/>
          <w:bCs/>
        </w:rPr>
        <w:t xml:space="preserve">Ara </w:t>
      </w:r>
      <w:r w:rsidR="0050275C">
        <w:rPr>
          <w:b/>
          <w:bCs/>
        </w:rPr>
        <w:t>R</w:t>
      </w:r>
      <w:r w:rsidRPr="0085589E">
        <w:rPr>
          <w:b/>
          <w:bCs/>
        </w:rPr>
        <w:t>apor:</w:t>
      </w:r>
      <w:r w:rsidRPr="0085589E">
        <w:t xml:space="preserve"> Proje kapsamında yapılan çalışmaları içeren ara raporlar her </w:t>
      </w:r>
      <w:r w:rsidRPr="00EC7B9B">
        <w:t>6 (altı) ayda</w:t>
      </w:r>
      <w:r w:rsidRPr="0085589E">
        <w:rPr>
          <w:b/>
          <w:bCs/>
        </w:rPr>
        <w:t xml:space="preserve"> </w:t>
      </w:r>
      <w:r w:rsidRPr="00CA09C8">
        <w:t xml:space="preserve">bir </w:t>
      </w:r>
      <w:r w:rsidR="005D455E">
        <w:t>Ulusal Araştırma Projeleri Birimi</w:t>
      </w:r>
      <w:r w:rsidRPr="0085589E">
        <w:t>ne sunulur (PMS aktif olduğunda raporlar sisteme yüklenecektir).</w:t>
      </w:r>
      <w:r w:rsidR="00DF1240">
        <w:t xml:space="preserve"> </w:t>
      </w:r>
      <w:r w:rsidR="00DF1240" w:rsidRPr="00DF1240">
        <w:t>Süresi 6 (altı) ay ve daha kısa olan projelerde ara rapor istenmez.</w:t>
      </w:r>
    </w:p>
    <w:p w14:paraId="2046A172" w14:textId="3D174701" w:rsidR="00EC7B9B" w:rsidRPr="0085589E" w:rsidRDefault="00EC7B9B">
      <w:pPr>
        <w:numPr>
          <w:ilvl w:val="0"/>
          <w:numId w:val="9"/>
        </w:numPr>
      </w:pPr>
      <w:r w:rsidRPr="0085589E">
        <w:rPr>
          <w:b/>
          <w:bCs/>
        </w:rPr>
        <w:t xml:space="preserve">Sonuç </w:t>
      </w:r>
      <w:r w:rsidR="0050275C">
        <w:rPr>
          <w:b/>
          <w:bCs/>
        </w:rPr>
        <w:t>R</w:t>
      </w:r>
      <w:r w:rsidRPr="0085589E">
        <w:rPr>
          <w:b/>
          <w:bCs/>
        </w:rPr>
        <w:t>aporu:</w:t>
      </w:r>
      <w:r w:rsidRPr="0085589E">
        <w:t xml:space="preserve"> Projenin bitiş tarihini izleyen en geç </w:t>
      </w:r>
      <w:r w:rsidRPr="00EC7B9B">
        <w:t>6 (altı) ay içinde</w:t>
      </w:r>
      <w:r w:rsidRPr="0085589E">
        <w:t xml:space="preserve"> sunulur. Sonuç raporları </w:t>
      </w:r>
      <w:r w:rsidR="005D455E">
        <w:t>Ulusal Araştırma Projeleri Birimi</w:t>
      </w:r>
      <w:r w:rsidRPr="0085589E">
        <w:t xml:space="preserve"> ve Komisyon tarafından değerlendirilerek, projenin kapatılması için Komisyon gündemine alınır.</w:t>
      </w:r>
    </w:p>
    <w:p w14:paraId="3FD7AE6F" w14:textId="4511E897" w:rsidR="00CA17D5" w:rsidRPr="00CA17D5" w:rsidRDefault="00CA17D5" w:rsidP="00CA17D5">
      <w:pPr>
        <w:rPr>
          <w:rFonts w:cs="Calibri"/>
        </w:rPr>
      </w:pPr>
      <w:r w:rsidRPr="00CA17D5">
        <w:rPr>
          <w:b/>
          <w:bCs/>
        </w:rPr>
        <w:t>Yayın Yükümlülüğü</w:t>
      </w:r>
      <w:r w:rsidR="00B6439B">
        <w:rPr>
          <w:b/>
          <w:bCs/>
        </w:rPr>
        <w:t xml:space="preserve">: </w:t>
      </w:r>
      <w:r w:rsidRPr="00CA17D5">
        <w:rPr>
          <w:rFonts w:cs="Calibri"/>
        </w:rPr>
        <w:t>DOSAP kapsamında desteklenen projelerde aşağıdaki yayın yükümlülükleri uygulanır:</w:t>
      </w:r>
    </w:p>
    <w:p w14:paraId="504BACCE" w14:textId="6AEED998" w:rsidR="00CA17D5" w:rsidRPr="001F6ACB" w:rsidRDefault="00CA17D5">
      <w:pPr>
        <w:numPr>
          <w:ilvl w:val="0"/>
          <w:numId w:val="38"/>
        </w:numPr>
      </w:pPr>
      <w:r w:rsidRPr="001F6ACB">
        <w:t>12 (</w:t>
      </w:r>
      <w:proofErr w:type="spellStart"/>
      <w:r w:rsidRPr="001F6ACB">
        <w:t>oniki</w:t>
      </w:r>
      <w:proofErr w:type="spellEnd"/>
      <w:r w:rsidRPr="001F6ACB">
        <w:t xml:space="preserve">) aya kadar olan projelerde, doktora sonrası araştırmacının yazarlar arasında yer aldığı </w:t>
      </w:r>
      <w:proofErr w:type="spellStart"/>
      <w:r w:rsidRPr="001F6ACB">
        <w:t>Scopus</w:t>
      </w:r>
      <w:proofErr w:type="spellEnd"/>
      <w:r w:rsidRPr="001F6ACB">
        <w:t xml:space="preserve"> veri tabanında indekslenen ve alanına göre Q1 veya Q2 kategorisinde yer alan en az </w:t>
      </w:r>
      <w:r w:rsidR="006477E3">
        <w:t xml:space="preserve">2 </w:t>
      </w:r>
      <w:r w:rsidRPr="001F6ACB">
        <w:t>(</w:t>
      </w:r>
      <w:r w:rsidR="006477E3">
        <w:t>iki</w:t>
      </w:r>
      <w:r w:rsidRPr="001F6ACB">
        <w:t>) araştırma makalesinin (</w:t>
      </w:r>
      <w:proofErr w:type="spellStart"/>
      <w:r w:rsidRPr="001F6ACB">
        <w:t>Article</w:t>
      </w:r>
      <w:proofErr w:type="spellEnd"/>
      <w:r w:rsidRPr="001F6ACB">
        <w:t xml:space="preserve"> veya </w:t>
      </w:r>
      <w:proofErr w:type="spellStart"/>
      <w:r w:rsidRPr="001F6ACB">
        <w:t>Review</w:t>
      </w:r>
      <w:proofErr w:type="spellEnd"/>
      <w:r w:rsidRPr="001F6ACB">
        <w:t xml:space="preserve"> </w:t>
      </w:r>
      <w:proofErr w:type="spellStart"/>
      <w:r w:rsidRPr="001F6ACB">
        <w:t>Article</w:t>
      </w:r>
      <w:proofErr w:type="spellEnd"/>
      <w:r w:rsidRPr="001F6ACB">
        <w:t>) yayımlanması zorunludur.</w:t>
      </w:r>
    </w:p>
    <w:p w14:paraId="02314025" w14:textId="6B244EC5" w:rsidR="00CA17D5" w:rsidRPr="001F6ACB" w:rsidRDefault="00CA17D5">
      <w:pPr>
        <w:numPr>
          <w:ilvl w:val="0"/>
          <w:numId w:val="38"/>
        </w:numPr>
      </w:pPr>
      <w:r w:rsidRPr="001F6ACB">
        <w:t>12</w:t>
      </w:r>
      <w:r w:rsidR="00C77D52">
        <w:t xml:space="preserve"> </w:t>
      </w:r>
      <w:r w:rsidR="00633EAB">
        <w:t>(</w:t>
      </w:r>
      <w:proofErr w:type="spellStart"/>
      <w:r w:rsidR="00633EAB">
        <w:t>oniki</w:t>
      </w:r>
      <w:proofErr w:type="spellEnd"/>
      <w:r w:rsidR="00633EAB">
        <w:t>)</w:t>
      </w:r>
      <w:r w:rsidRPr="001F6ACB">
        <w:t xml:space="preserve"> ayı aşan ve 24 (</w:t>
      </w:r>
      <w:proofErr w:type="spellStart"/>
      <w:r w:rsidRPr="001F6ACB">
        <w:t>yirmidört</w:t>
      </w:r>
      <w:proofErr w:type="spellEnd"/>
      <w:r w:rsidRPr="001F6ACB">
        <w:t xml:space="preserve">) aya kadar olan projelerde, doktora sonrası araştırmacının yazarlar arasında yer aldığı </w:t>
      </w:r>
      <w:proofErr w:type="spellStart"/>
      <w:r w:rsidRPr="001F6ACB">
        <w:t>Scopus</w:t>
      </w:r>
      <w:proofErr w:type="spellEnd"/>
      <w:r w:rsidRPr="001F6ACB">
        <w:t xml:space="preserve"> veri tabanında indekslenen ve alanına göre Q1 veya Q2 kategorisinde yer alan en az </w:t>
      </w:r>
      <w:r w:rsidR="00C77D52">
        <w:t>3 (</w:t>
      </w:r>
      <w:r w:rsidR="006477E3">
        <w:t>üç</w:t>
      </w:r>
      <w:r w:rsidR="00C77D52">
        <w:t>)</w:t>
      </w:r>
      <w:r w:rsidRPr="001F6ACB">
        <w:t xml:space="preserve"> araştırma makalesinin (</w:t>
      </w:r>
      <w:proofErr w:type="spellStart"/>
      <w:r w:rsidRPr="001F6ACB">
        <w:t>Article</w:t>
      </w:r>
      <w:proofErr w:type="spellEnd"/>
      <w:r w:rsidRPr="001F6ACB">
        <w:t xml:space="preserve"> veya </w:t>
      </w:r>
      <w:proofErr w:type="spellStart"/>
      <w:r w:rsidRPr="001F6ACB">
        <w:t>Review</w:t>
      </w:r>
      <w:proofErr w:type="spellEnd"/>
      <w:r w:rsidRPr="001F6ACB">
        <w:t xml:space="preserve"> </w:t>
      </w:r>
      <w:proofErr w:type="spellStart"/>
      <w:r w:rsidRPr="001F6ACB">
        <w:t>Article</w:t>
      </w:r>
      <w:proofErr w:type="spellEnd"/>
      <w:r w:rsidRPr="001F6ACB">
        <w:t>) yayımlanması zorunludur.</w:t>
      </w:r>
    </w:p>
    <w:p w14:paraId="0A5AC2FA" w14:textId="58A2AC63" w:rsidR="00CC19CA" w:rsidRPr="001F6ACB" w:rsidRDefault="00CC19CA">
      <w:pPr>
        <w:numPr>
          <w:ilvl w:val="0"/>
          <w:numId w:val="38"/>
        </w:numPr>
      </w:pPr>
      <w:r w:rsidRPr="00CC19CA">
        <w:t xml:space="preserve">İstisnai olarak, proje performansı, doktora sonrası araştırmacının bilimsel katkısı, bütçe imkânları, BAP Komisyonu uygun görüşü ve Rektörlük onayı doğrultusunda DOSAP desteğinin toplam süresinin 24 (yirmi dört) ayı aşacak şekilde uzatılması ve toplam proje süresinin 36 (otuz altı) aya kadar çıkarılması halinde, doktora sonrası araştırmacının yazarlar arasında yer aldığı, </w:t>
      </w:r>
      <w:proofErr w:type="spellStart"/>
      <w:r w:rsidRPr="00CC19CA">
        <w:t>Scopus</w:t>
      </w:r>
      <w:proofErr w:type="spellEnd"/>
      <w:r w:rsidRPr="00CC19CA">
        <w:t xml:space="preserve"> veri tabanında indekslenen ve alanına göre Q1 veya Q2 kategorisinde yer alan en az 4 (dört) araştırma makalesinin (</w:t>
      </w:r>
      <w:proofErr w:type="spellStart"/>
      <w:r w:rsidRPr="00CC19CA">
        <w:t>Article</w:t>
      </w:r>
      <w:proofErr w:type="spellEnd"/>
      <w:r w:rsidRPr="00CC19CA">
        <w:t xml:space="preserve"> veya </w:t>
      </w:r>
      <w:proofErr w:type="spellStart"/>
      <w:r w:rsidRPr="00CC19CA">
        <w:t>Review</w:t>
      </w:r>
      <w:proofErr w:type="spellEnd"/>
      <w:r w:rsidRPr="00CC19CA">
        <w:t xml:space="preserve"> </w:t>
      </w:r>
      <w:proofErr w:type="spellStart"/>
      <w:r w:rsidRPr="00CC19CA">
        <w:t>Article</w:t>
      </w:r>
      <w:proofErr w:type="spellEnd"/>
      <w:r w:rsidRPr="00CC19CA">
        <w:t>) yayımlanması zorunludur.</w:t>
      </w:r>
    </w:p>
    <w:p w14:paraId="7882EAFA" w14:textId="07D4C73F" w:rsidR="00CA17D5" w:rsidRPr="001F6ACB" w:rsidRDefault="00CA17D5">
      <w:pPr>
        <w:numPr>
          <w:ilvl w:val="0"/>
          <w:numId w:val="38"/>
        </w:numPr>
      </w:pPr>
      <w:r w:rsidRPr="001F6ACB">
        <w:t>Kitap, kitap bölümü veya konferans bildirileri ek çıktı olarak değerlendirilebilir; ancak bu yayınlar tek başına yayın yükümlülüğünü karşılamaz.</w:t>
      </w:r>
    </w:p>
    <w:p w14:paraId="517D7101" w14:textId="22EA50EF" w:rsidR="00CA17D5" w:rsidRPr="001F6ACB" w:rsidRDefault="00CA17D5">
      <w:pPr>
        <w:numPr>
          <w:ilvl w:val="0"/>
          <w:numId w:val="38"/>
        </w:numPr>
      </w:pPr>
      <w:r w:rsidRPr="001F6ACB">
        <w:lastRenderedPageBreak/>
        <w:t>Yayınların takibi TTO tarafından yapılır.</w:t>
      </w:r>
    </w:p>
    <w:p w14:paraId="62A5B57B" w14:textId="6AF00480" w:rsidR="00C77D52" w:rsidRPr="00C720A7" w:rsidRDefault="00C77D52">
      <w:pPr>
        <w:numPr>
          <w:ilvl w:val="0"/>
          <w:numId w:val="38"/>
        </w:numPr>
      </w:pPr>
      <w:r w:rsidRPr="00C720A7">
        <w:t xml:space="preserve">Tüm yayınlarda işbu Kılavuz’un </w:t>
      </w:r>
      <w:r>
        <w:rPr>
          <w:b/>
          <w:bCs/>
        </w:rPr>
        <w:fldChar w:fldCharType="begin"/>
      </w:r>
      <w:r>
        <w:instrText xml:space="preserve"> REF _Ref225326168 \r \h </w:instrText>
      </w:r>
      <w:r>
        <w:rPr>
          <w:b/>
          <w:bCs/>
        </w:rPr>
      </w:r>
      <w:r>
        <w:rPr>
          <w:b/>
          <w:bCs/>
        </w:rPr>
        <w:fldChar w:fldCharType="separate"/>
      </w:r>
      <w:r w:rsidR="00826251">
        <w:t>11.3.1</w:t>
      </w:r>
      <w:r>
        <w:rPr>
          <w:b/>
          <w:bCs/>
        </w:rPr>
        <w:fldChar w:fldCharType="end"/>
      </w:r>
      <w:r>
        <w:rPr>
          <w:b/>
          <w:bCs/>
        </w:rPr>
        <w:t xml:space="preserve"> </w:t>
      </w:r>
      <w:r>
        <w:rPr>
          <w:b/>
          <w:bCs/>
        </w:rPr>
        <w:fldChar w:fldCharType="begin"/>
      </w:r>
      <w:r>
        <w:rPr>
          <w:b/>
          <w:bCs/>
        </w:rPr>
        <w:instrText xml:space="preserve"> REF _Ref225326169 \h </w:instrText>
      </w:r>
      <w:r>
        <w:rPr>
          <w:b/>
          <w:bCs/>
        </w:rPr>
      </w:r>
      <w:r>
        <w:rPr>
          <w:b/>
          <w:bCs/>
        </w:rPr>
        <w:fldChar w:fldCharType="separate"/>
      </w:r>
      <w:r w:rsidR="00826251">
        <w:t>Yayınlarda Proje Desteklerinin Gösterilmesi</w:t>
      </w:r>
      <w:r>
        <w:rPr>
          <w:b/>
          <w:bCs/>
        </w:rPr>
        <w:fldChar w:fldCharType="end"/>
      </w:r>
      <w:r>
        <w:rPr>
          <w:b/>
          <w:bCs/>
        </w:rPr>
        <w:t xml:space="preserve"> </w:t>
      </w:r>
      <w:r>
        <w:t>bölümünde</w:t>
      </w:r>
      <w:r w:rsidRPr="00C720A7">
        <w:t xml:space="preserve"> belirtilen </w:t>
      </w:r>
      <w:r>
        <w:t xml:space="preserve">kurallara uyulması zorunludur. </w:t>
      </w:r>
    </w:p>
    <w:p w14:paraId="0A302746" w14:textId="2A291770" w:rsidR="00C77D52" w:rsidRPr="00C720A7" w:rsidRDefault="00C77D52">
      <w:pPr>
        <w:pStyle w:val="ListeParagraf"/>
        <w:numPr>
          <w:ilvl w:val="0"/>
          <w:numId w:val="38"/>
        </w:numPr>
      </w:pPr>
      <w:r w:rsidRPr="00C720A7">
        <w:t>Belirtilen süre içinde yayın yükümlülüğünü yerine getirmeyen proje yürütücüleri</w:t>
      </w:r>
      <w:r>
        <w:t xml:space="preserve"> hakkında</w:t>
      </w:r>
      <w:r w:rsidRPr="00A0644F">
        <w:t xml:space="preserve"> </w:t>
      </w:r>
      <w:r w:rsidRPr="00C720A7">
        <w:t>işbu Kılavuz’un</w:t>
      </w:r>
      <w:r>
        <w:t xml:space="preserve"> </w:t>
      </w:r>
      <w:r>
        <w:fldChar w:fldCharType="begin"/>
      </w:r>
      <w:r>
        <w:instrText xml:space="preserve"> REF _Ref225326216 \r \h </w:instrText>
      </w:r>
      <w:r>
        <w:fldChar w:fldCharType="separate"/>
      </w:r>
      <w:r w:rsidR="00826251">
        <w:t>7.4.3</w:t>
      </w:r>
      <w:r>
        <w:fldChar w:fldCharType="end"/>
      </w:r>
      <w:r>
        <w:t xml:space="preserve"> </w:t>
      </w:r>
      <w:r>
        <w:fldChar w:fldCharType="begin"/>
      </w:r>
      <w:r>
        <w:instrText xml:space="preserve"> REF _Ref225326220 \h </w:instrText>
      </w:r>
      <w:r>
        <w:fldChar w:fldCharType="separate"/>
      </w:r>
      <w:r w:rsidR="00826251" w:rsidRPr="00BC2A24">
        <w:t>Yayın Yükümlülüğünün Yerine Getirilmemesi</w:t>
      </w:r>
      <w:r>
        <w:fldChar w:fldCharType="end"/>
      </w:r>
      <w:r>
        <w:t xml:space="preserve"> hükümleri kapsamında işlem yapılır. </w:t>
      </w:r>
    </w:p>
    <w:p w14:paraId="16397DF8" w14:textId="6AC85A48" w:rsidR="00B3171F" w:rsidRDefault="00B3171F" w:rsidP="003E4B3D">
      <w:pPr>
        <w:tabs>
          <w:tab w:val="left" w:pos="0"/>
        </w:tabs>
        <w:ind w:right="89"/>
        <w:rPr>
          <w:rFonts w:cs="Calibri"/>
          <w:b/>
          <w:bCs/>
        </w:rPr>
      </w:pPr>
      <w:r w:rsidRPr="00B3171F">
        <w:rPr>
          <w:rFonts w:cs="Calibri"/>
          <w:b/>
          <w:bCs/>
        </w:rPr>
        <w:t>Özel Hususlar</w:t>
      </w:r>
      <w:r w:rsidR="00251C8A">
        <w:rPr>
          <w:rFonts w:cs="Calibri"/>
          <w:b/>
          <w:bCs/>
        </w:rPr>
        <w:t>:</w:t>
      </w:r>
    </w:p>
    <w:p w14:paraId="07F932C8" w14:textId="77777777" w:rsidR="00CC1045" w:rsidRDefault="00CC1045">
      <w:pPr>
        <w:pStyle w:val="ListeParagraf"/>
        <w:numPr>
          <w:ilvl w:val="0"/>
          <w:numId w:val="20"/>
        </w:numPr>
        <w:tabs>
          <w:tab w:val="left" w:pos="0"/>
        </w:tabs>
        <w:ind w:right="89"/>
        <w:rPr>
          <w:rFonts w:cs="Calibri"/>
        </w:rPr>
      </w:pPr>
      <w:r w:rsidRPr="00CC1045">
        <w:rPr>
          <w:rFonts w:cs="Calibri"/>
        </w:rPr>
        <w:t>Öz kaynaklı DOSAP kapsamındaki destek ve/veya görevlendirme süreçlerinde nihai karar Rektörlük tarafından alınır.</w:t>
      </w:r>
    </w:p>
    <w:p w14:paraId="07FAD194" w14:textId="77777777" w:rsidR="00730BD4" w:rsidRDefault="00730BD4">
      <w:pPr>
        <w:pStyle w:val="ListeParagraf"/>
        <w:numPr>
          <w:ilvl w:val="0"/>
          <w:numId w:val="20"/>
        </w:numPr>
        <w:tabs>
          <w:tab w:val="left" w:pos="0"/>
        </w:tabs>
        <w:ind w:right="89"/>
        <w:rPr>
          <w:rFonts w:cs="Calibri"/>
        </w:rPr>
      </w:pPr>
      <w:r w:rsidRPr="00730BD4">
        <w:rPr>
          <w:rFonts w:cs="Calibri"/>
        </w:rPr>
        <w:t>Doktora sonrası araştırmacıya ilişkin destek ve/veya görevlendirme süreci, ilgili mevzuat, insan kaynakları süreçleri, Rektörlük onayı ve destek kararında belirtilen süreler çerçevesinde yürütülür. Desteğin devamı; proje yürütücüsünün görüşü, sunulan raporlar, doktora sonrası araştırmacının bilimsel faaliyetleri, proje performansı ve bütçe imkânları dikkate alınarak değerlendirilir. Uygun bulunan durumlarda destek süresi, BAP Komisyonu uygun görüşü ve Rektörlük onayı ile uzatılabilir. Toplam DOSAP destek süresi, istisnai uzatma halleri dahil olmak üzere 36 (otuz altı) ayı aşamaz.</w:t>
      </w:r>
    </w:p>
    <w:p w14:paraId="675F036F" w14:textId="46C4485B" w:rsidR="008866F7" w:rsidRPr="000E1E73" w:rsidRDefault="000B6ADC">
      <w:pPr>
        <w:pStyle w:val="ListeParagraf"/>
        <w:numPr>
          <w:ilvl w:val="0"/>
          <w:numId w:val="20"/>
        </w:numPr>
        <w:tabs>
          <w:tab w:val="left" w:pos="0"/>
        </w:tabs>
        <w:ind w:right="89"/>
        <w:rPr>
          <w:rFonts w:cs="Calibri"/>
        </w:rPr>
      </w:pPr>
      <w:r w:rsidRPr="000B6ADC">
        <w:rPr>
          <w:rFonts w:cs="Calibri"/>
        </w:rPr>
        <w:t>Proje süresince destek/görevlendirme koşullarını, proje yükümlülüklerini veya ilgili idari yükümlülükleri yerine getirmeyen doktora sonrası araştırmacıya ilişkin destek ve/veya görevlendirme süreci, proje yürütücüsünün gerekçeli yazılı önerisi ve ilgili idari değerlendirmeler doğrultusunda Rektörlük onayı ile sonlandırılabilir. Bu durumda proje, bilimsel sonuç raporu ve elde edilen çıktılar doğrultusunda proje yürütücüsü tarafından kapatılır.</w:t>
      </w:r>
    </w:p>
    <w:p w14:paraId="23D600A4" w14:textId="77777777" w:rsidR="002C18B9" w:rsidRPr="000E1E73" w:rsidRDefault="002C18B9" w:rsidP="008B2F7F">
      <w:pPr>
        <w:pStyle w:val="Balk2"/>
      </w:pPr>
      <w:bookmarkStart w:id="246" w:name="_Toc81827447"/>
      <w:bookmarkStart w:id="247" w:name="_Toc88065121"/>
      <w:bookmarkStart w:id="248" w:name="_Toc81827448"/>
      <w:bookmarkStart w:id="249" w:name="_Toc88065122"/>
      <w:bookmarkStart w:id="250" w:name="_Toc88080623"/>
      <w:bookmarkStart w:id="251" w:name="_Toc81827449"/>
      <w:bookmarkStart w:id="252" w:name="_Toc88065123"/>
      <w:bookmarkStart w:id="253" w:name="_Toc88080624"/>
      <w:bookmarkStart w:id="254" w:name="_Toc81827450"/>
      <w:bookmarkStart w:id="255" w:name="_Toc88065124"/>
      <w:bookmarkStart w:id="256" w:name="_Toc88080625"/>
      <w:bookmarkStart w:id="257" w:name="_Toc81827451"/>
      <w:bookmarkStart w:id="258" w:name="_Toc88065125"/>
      <w:bookmarkStart w:id="259" w:name="_Toc88080626"/>
      <w:bookmarkStart w:id="260" w:name="_Toc81827452"/>
      <w:bookmarkStart w:id="261" w:name="_Toc88065126"/>
      <w:bookmarkStart w:id="262" w:name="_Toc88080627"/>
      <w:bookmarkStart w:id="263" w:name="_Toc81827453"/>
      <w:bookmarkStart w:id="264" w:name="_Toc88065127"/>
      <w:bookmarkStart w:id="265" w:name="_Toc88080628"/>
      <w:bookmarkStart w:id="266" w:name="_Toc81827454"/>
      <w:bookmarkStart w:id="267" w:name="_Toc88065128"/>
      <w:bookmarkStart w:id="268" w:name="_Toc88080629"/>
      <w:bookmarkStart w:id="269" w:name="_Toc81827455"/>
      <w:bookmarkStart w:id="270" w:name="_Toc88065129"/>
      <w:bookmarkStart w:id="271" w:name="_Toc88080630"/>
      <w:bookmarkStart w:id="272" w:name="_Toc81827456"/>
      <w:bookmarkStart w:id="273" w:name="_Toc88065130"/>
      <w:bookmarkStart w:id="274" w:name="_Toc88080631"/>
      <w:bookmarkStart w:id="275" w:name="_Toc81827457"/>
      <w:bookmarkStart w:id="276" w:name="_Toc88065131"/>
      <w:bookmarkStart w:id="277" w:name="_Toc88080632"/>
      <w:bookmarkStart w:id="278" w:name="_Toc81827458"/>
      <w:bookmarkStart w:id="279" w:name="_Toc88065132"/>
      <w:bookmarkStart w:id="280" w:name="_Toc88080633"/>
      <w:bookmarkStart w:id="281" w:name="_Toc81827459"/>
      <w:bookmarkStart w:id="282" w:name="_Toc88065133"/>
      <w:bookmarkStart w:id="283" w:name="_Toc88080634"/>
      <w:bookmarkStart w:id="284" w:name="_Toc81827460"/>
      <w:bookmarkStart w:id="285" w:name="_Toc88065134"/>
      <w:bookmarkStart w:id="286" w:name="_Toc88080635"/>
      <w:bookmarkStart w:id="287" w:name="_Toc81827461"/>
      <w:bookmarkStart w:id="288" w:name="_Toc88065135"/>
      <w:bookmarkStart w:id="289" w:name="_Toc88080636"/>
      <w:bookmarkStart w:id="290" w:name="_Toc81827462"/>
      <w:bookmarkStart w:id="291" w:name="_Toc88065136"/>
      <w:bookmarkStart w:id="292" w:name="_Toc88080637"/>
      <w:bookmarkStart w:id="293" w:name="_Toc81827486"/>
      <w:bookmarkStart w:id="294" w:name="_Toc88065160"/>
      <w:bookmarkStart w:id="295" w:name="_Toc88080661"/>
      <w:bookmarkStart w:id="296" w:name="_Toc81827487"/>
      <w:bookmarkStart w:id="297" w:name="_Toc88065161"/>
      <w:bookmarkStart w:id="298" w:name="_Toc88080662"/>
      <w:bookmarkStart w:id="299" w:name="_Toc81827488"/>
      <w:bookmarkStart w:id="300" w:name="_Toc88065162"/>
      <w:bookmarkStart w:id="301" w:name="_Toc88080663"/>
      <w:bookmarkStart w:id="302" w:name="_Toc81827489"/>
      <w:bookmarkStart w:id="303" w:name="_Toc88065163"/>
      <w:bookmarkStart w:id="304" w:name="_Toc88080664"/>
      <w:bookmarkStart w:id="305" w:name="_Toc81827490"/>
      <w:bookmarkStart w:id="306" w:name="_Toc88065164"/>
      <w:bookmarkStart w:id="307" w:name="_Toc88080665"/>
      <w:bookmarkStart w:id="308" w:name="_Toc81827491"/>
      <w:bookmarkStart w:id="309" w:name="_Toc88065165"/>
      <w:bookmarkStart w:id="310" w:name="_Toc88080666"/>
      <w:bookmarkStart w:id="311" w:name="_Toc81827492"/>
      <w:bookmarkStart w:id="312" w:name="_Toc88065166"/>
      <w:bookmarkStart w:id="313" w:name="_Toc88080667"/>
      <w:bookmarkStart w:id="314" w:name="_Toc81827493"/>
      <w:bookmarkStart w:id="315" w:name="_Toc88065167"/>
      <w:bookmarkStart w:id="316" w:name="_Toc88080668"/>
      <w:bookmarkStart w:id="317" w:name="_Toc81827494"/>
      <w:bookmarkStart w:id="318" w:name="_Toc88065168"/>
      <w:bookmarkStart w:id="319" w:name="_Toc88080669"/>
      <w:bookmarkStart w:id="320" w:name="_Toc81827495"/>
      <w:bookmarkStart w:id="321" w:name="_Toc88065169"/>
      <w:bookmarkStart w:id="322" w:name="_Toc88080670"/>
      <w:bookmarkStart w:id="323" w:name="_Toc81827496"/>
      <w:bookmarkStart w:id="324" w:name="_Toc88065170"/>
      <w:bookmarkStart w:id="325" w:name="_Toc88080671"/>
      <w:bookmarkStart w:id="326" w:name="_Toc81827497"/>
      <w:bookmarkStart w:id="327" w:name="_Toc88065171"/>
      <w:bookmarkStart w:id="328" w:name="_Toc88080672"/>
      <w:bookmarkStart w:id="329" w:name="_Toc81827498"/>
      <w:bookmarkStart w:id="330" w:name="_Toc88065172"/>
      <w:bookmarkStart w:id="331" w:name="_Toc88080673"/>
      <w:bookmarkStart w:id="332" w:name="_Toc81827499"/>
      <w:bookmarkStart w:id="333" w:name="_Toc88065173"/>
      <w:bookmarkStart w:id="334" w:name="_Toc88080674"/>
      <w:bookmarkStart w:id="335" w:name="_Toc81827500"/>
      <w:bookmarkStart w:id="336" w:name="_Toc88065174"/>
      <w:bookmarkStart w:id="337" w:name="_Toc88080675"/>
      <w:bookmarkStart w:id="338" w:name="_Toc81827501"/>
      <w:bookmarkStart w:id="339" w:name="_Toc88065175"/>
      <w:bookmarkStart w:id="340" w:name="_Toc88080676"/>
      <w:bookmarkStart w:id="341" w:name="_Toc81827502"/>
      <w:bookmarkStart w:id="342" w:name="_Toc88065176"/>
      <w:bookmarkStart w:id="343" w:name="_Toc88080677"/>
      <w:bookmarkStart w:id="344" w:name="_Ref97238068"/>
      <w:bookmarkStart w:id="345" w:name="_Ref97238072"/>
      <w:bookmarkStart w:id="346" w:name="_Toc225148621"/>
      <w:bookmarkStart w:id="347" w:name="_Toc225283482"/>
      <w:bookmarkStart w:id="348" w:name="_Toc232869187"/>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r w:rsidRPr="000E1E73">
        <w:t>Bireysel Araştırma Fonu (BAF)</w:t>
      </w:r>
      <w:bookmarkEnd w:id="344"/>
      <w:bookmarkEnd w:id="345"/>
      <w:bookmarkEnd w:id="346"/>
      <w:bookmarkEnd w:id="347"/>
      <w:bookmarkEnd w:id="348"/>
    </w:p>
    <w:p w14:paraId="67E0E565" w14:textId="77D55915" w:rsidR="00FD13D9" w:rsidRDefault="00FD13D9" w:rsidP="00FD13D9">
      <w:r w:rsidRPr="00FD13D9">
        <w:rPr>
          <w:b/>
          <w:bCs/>
        </w:rPr>
        <w:t>Tanım ve Kapsamı:</w:t>
      </w:r>
      <w:r>
        <w:rPr>
          <w:b/>
          <w:bCs/>
        </w:rPr>
        <w:t xml:space="preserve"> </w:t>
      </w:r>
      <w:r>
        <w:t>BAF,</w:t>
      </w:r>
      <w:r w:rsidRPr="00FD13D9">
        <w:t xml:space="preserve"> </w:t>
      </w:r>
      <w:proofErr w:type="spellStart"/>
      <w:r>
        <w:t>BAU’nun</w:t>
      </w:r>
      <w:proofErr w:type="spellEnd"/>
      <w:r>
        <w:t xml:space="preserve"> </w:t>
      </w:r>
      <w:r w:rsidRPr="00FD13D9">
        <w:t xml:space="preserve">stratejik hedeflerine doğrudan ve somut katkı sağlayan öğretim </w:t>
      </w:r>
      <w:r w:rsidR="000E6D26">
        <w:t xml:space="preserve">elemanları </w:t>
      </w:r>
      <w:r w:rsidRPr="00FD13D9">
        <w:t xml:space="preserve">ve gerekli görülen durumlarda idari personelin bireysel katkılarını teşvik etmek amacıyla, Rektörlük takdiri ile tahsis edilen </w:t>
      </w:r>
      <w:r w:rsidR="00D203EB" w:rsidRPr="00044796">
        <w:t>bireysel nitelikli kurumsal katkı fonudur</w:t>
      </w:r>
      <w:r w:rsidRPr="00FD13D9">
        <w:t>.</w:t>
      </w:r>
    </w:p>
    <w:p w14:paraId="39CD4E93" w14:textId="1A9D0B6F" w:rsidR="00FD13D9" w:rsidRDefault="00FD13D9" w:rsidP="00FD13D9">
      <w:r w:rsidRPr="00FD13D9">
        <w:t xml:space="preserve">BAF, üniversitenin eğitim-öğretim, araştırma, uluslararasılaşma, dijital dönüşüm, kurumsal kapasite gelişimi ve yönetişim süreçlerine </w:t>
      </w:r>
      <w:r w:rsidRPr="00423B5F">
        <w:t>ölçülebilir katma değer sağlayan bireysel katkıların tanınması ve teşvik edilmesini amaçlar.</w:t>
      </w:r>
    </w:p>
    <w:p w14:paraId="144C330C" w14:textId="77777777" w:rsidR="00FD13D9" w:rsidRPr="00FD13D9" w:rsidRDefault="00FD13D9" w:rsidP="00FD13D9">
      <w:r w:rsidRPr="00FD13D9">
        <w:t>Bu kapsamda BAF;</w:t>
      </w:r>
    </w:p>
    <w:p w14:paraId="4A4F1E70" w14:textId="77777777" w:rsidR="00FD13D9" w:rsidRPr="00FD13D9" w:rsidRDefault="00FD13D9">
      <w:pPr>
        <w:pStyle w:val="ListeParagraf"/>
        <w:numPr>
          <w:ilvl w:val="0"/>
          <w:numId w:val="83"/>
        </w:numPr>
      </w:pPr>
      <w:r w:rsidRPr="00FD13D9">
        <w:t>Üniversite içinde somut bir ihtiyacı çözen, süreç iyileştiren veya verimlilik artıran sistem, model, yazılım, içerik ya da uygulama geliştirilmesi,</w:t>
      </w:r>
    </w:p>
    <w:p w14:paraId="584F88AD" w14:textId="77777777" w:rsidR="00FD13D9" w:rsidRPr="00FD13D9" w:rsidRDefault="00FD13D9">
      <w:pPr>
        <w:pStyle w:val="ListeParagraf"/>
        <w:numPr>
          <w:ilvl w:val="0"/>
          <w:numId w:val="83"/>
        </w:numPr>
      </w:pPr>
      <w:r w:rsidRPr="00FD13D9">
        <w:t>Kurumsal dönüşüm süreçlerinde (ör. dijitalleşme, veri yönetimi, kalite güvence, uluslararasılaşma vb.) aktif rol alınması,</w:t>
      </w:r>
    </w:p>
    <w:p w14:paraId="7E3B3474" w14:textId="77777777" w:rsidR="00FD13D9" w:rsidRPr="00FD13D9" w:rsidRDefault="00FD13D9">
      <w:pPr>
        <w:pStyle w:val="ListeParagraf"/>
        <w:numPr>
          <w:ilvl w:val="0"/>
          <w:numId w:val="83"/>
        </w:numPr>
      </w:pPr>
      <w:r w:rsidRPr="00FD13D9">
        <w:t>Üniversitenin stratejik öncelik alanlarında öncü girişimlerde bulunulması ve sürdürülebilir etki oluşturulması,</w:t>
      </w:r>
    </w:p>
    <w:p w14:paraId="1441FEB8" w14:textId="0E0113F9" w:rsidR="00FD13D9" w:rsidRPr="00FD13D9" w:rsidRDefault="00FD13D9">
      <w:pPr>
        <w:pStyle w:val="ListeParagraf"/>
        <w:numPr>
          <w:ilvl w:val="0"/>
          <w:numId w:val="83"/>
        </w:numPr>
      </w:pPr>
      <w:r w:rsidRPr="00FD13D9">
        <w:t>Akademik ve idari süreçlerde yenilikçi yaklaşımlar geliştirerek kurumsal performansa doğrudan katkı sağlanması</w:t>
      </w:r>
      <w:r w:rsidR="008B1F51">
        <w:t xml:space="preserve"> </w:t>
      </w:r>
      <w:r w:rsidRPr="00FD13D9">
        <w:t xml:space="preserve">gibi çıktıları da kapsayan </w:t>
      </w:r>
      <w:r w:rsidR="008B1F51">
        <w:t xml:space="preserve">kurumsal </w:t>
      </w:r>
      <w:r w:rsidRPr="00FD13D9">
        <w:t>katkı çerçevesi üzerinden değerlendirilir.</w:t>
      </w:r>
    </w:p>
    <w:p w14:paraId="42D5A485" w14:textId="5302D078" w:rsidR="00FD13D9" w:rsidRDefault="00FD13D9" w:rsidP="00FD13D9">
      <w:r w:rsidRPr="00FD13D9">
        <w:t>BAF, diğer destek türlerinden farklı olarak belirli bir projeye bağlı olmayan; ilgili personelin kurumsal katkılarını desteklemek ve sürdürülebilir etki yaratmasını teşvik etmek amacıyla kişiye tahsis edilen bireysel bir fondur.</w:t>
      </w:r>
    </w:p>
    <w:p w14:paraId="1E301D56" w14:textId="77777777" w:rsidR="004B6573" w:rsidRPr="004B6573" w:rsidRDefault="004B6573" w:rsidP="004B6573">
      <w:r w:rsidRPr="004B6573">
        <w:rPr>
          <w:b/>
          <w:bCs/>
        </w:rPr>
        <w:t>Fon tahsisinde aşağıdaki hususlar birlikte değerlendirilir:</w:t>
      </w:r>
    </w:p>
    <w:p w14:paraId="1C79087F" w14:textId="320ED5AD" w:rsidR="004B6573" w:rsidRDefault="004B6573">
      <w:pPr>
        <w:pStyle w:val="ListeParagraf"/>
        <w:numPr>
          <w:ilvl w:val="0"/>
          <w:numId w:val="84"/>
        </w:numPr>
      </w:pPr>
      <w:r w:rsidRPr="004B6573">
        <w:lastRenderedPageBreak/>
        <w:t xml:space="preserve">Öğretim </w:t>
      </w:r>
      <w:r w:rsidR="000E6D26">
        <w:t>elemanının</w:t>
      </w:r>
      <w:r w:rsidRPr="004B6573">
        <w:t xml:space="preserve"> veya ilgili personelin, üniversitenin stratejik hedefleri ile uyumlu şekilde ortaya koyduğu somut katkı ve çıktılar,</w:t>
      </w:r>
    </w:p>
    <w:p w14:paraId="2E8991DC" w14:textId="77777777" w:rsidR="004B6573" w:rsidRDefault="004B6573">
      <w:pPr>
        <w:pStyle w:val="ListeParagraf"/>
        <w:numPr>
          <w:ilvl w:val="0"/>
          <w:numId w:val="84"/>
        </w:numPr>
      </w:pPr>
      <w:r w:rsidRPr="004B6573">
        <w:t>Kurumsal ihtiyaçlara yönelik çözüm üretme, süreç iyileştirme veya yeni uygulama geliştirme kapasitesi,</w:t>
      </w:r>
    </w:p>
    <w:p w14:paraId="0A6EA5E8" w14:textId="0D8D6E9D" w:rsidR="004B6573" w:rsidRDefault="004B6573">
      <w:pPr>
        <w:pStyle w:val="ListeParagraf"/>
        <w:numPr>
          <w:ilvl w:val="0"/>
          <w:numId w:val="84"/>
        </w:numPr>
      </w:pPr>
      <w:r w:rsidRPr="004B6573">
        <w:t>Üniversitenin araştırma, eğitim-öğretim, dijital dönüşüm ve yönetişim süreçlerine sağlanan doğrudan ve ölçülebilir katkı,</w:t>
      </w:r>
    </w:p>
    <w:p w14:paraId="01CE4668" w14:textId="77777777" w:rsidR="004B6573" w:rsidRDefault="004B6573">
      <w:pPr>
        <w:pStyle w:val="ListeParagraf"/>
        <w:numPr>
          <w:ilvl w:val="0"/>
          <w:numId w:val="84"/>
        </w:numPr>
      </w:pPr>
      <w:r w:rsidRPr="004B6573">
        <w:t>Stratejik alanlarda liderlik üstlenme, inisiyatif alma ve kurumsal etki yaratma düzeyi,</w:t>
      </w:r>
    </w:p>
    <w:p w14:paraId="6F64F3E4" w14:textId="77777777" w:rsidR="00E63C7A" w:rsidRDefault="004B6573">
      <w:pPr>
        <w:pStyle w:val="ListeParagraf"/>
        <w:numPr>
          <w:ilvl w:val="0"/>
          <w:numId w:val="84"/>
        </w:numPr>
      </w:pPr>
      <w:r w:rsidRPr="004B6573">
        <w:t xml:space="preserve">Akademik performans ve bilimsel faaliyetlerin kurumsal katkı </w:t>
      </w:r>
      <w:proofErr w:type="gramStart"/>
      <w:r w:rsidRPr="004B6573">
        <w:t>ile birlikte</w:t>
      </w:r>
      <w:proofErr w:type="gramEnd"/>
      <w:r w:rsidRPr="004B6573">
        <w:t xml:space="preserve"> değerlendirilmesi (varsa).</w:t>
      </w:r>
    </w:p>
    <w:p w14:paraId="1E9F4839" w14:textId="31539AC3" w:rsidR="004B6573" w:rsidRPr="004B6573" w:rsidRDefault="004B6573">
      <w:pPr>
        <w:pStyle w:val="ListeParagraf"/>
        <w:numPr>
          <w:ilvl w:val="0"/>
          <w:numId w:val="84"/>
        </w:numPr>
      </w:pPr>
      <w:r w:rsidRPr="004B6573">
        <w:t>Rektörlük tarafından gerekli görülen durumlarda, üniversitenin kurumsal hedeflerine katkı sağlayan idari personel için de BAF kapsamında bireysel fon tahsisi yapılabilir.</w:t>
      </w:r>
    </w:p>
    <w:p w14:paraId="461615A7" w14:textId="0F552DFA" w:rsidR="004B6573" w:rsidRPr="00A049D5" w:rsidRDefault="00003C61" w:rsidP="004B6573">
      <w:pPr>
        <w:tabs>
          <w:tab w:val="left" w:pos="0"/>
        </w:tabs>
        <w:ind w:right="89"/>
        <w:rPr>
          <w:rFonts w:cs="Calibri"/>
          <w:bCs/>
        </w:rPr>
      </w:pPr>
      <w:r>
        <w:rPr>
          <w:rFonts w:cs="Calibri"/>
          <w:b/>
        </w:rPr>
        <w:t>Kimler Başvurabilir:</w:t>
      </w:r>
      <w:r w:rsidR="004B6573" w:rsidRPr="002E3579">
        <w:rPr>
          <w:rFonts w:cs="Calibri"/>
          <w:b/>
        </w:rPr>
        <w:t xml:space="preserve"> </w:t>
      </w:r>
      <w:r w:rsidR="004B6573" w:rsidRPr="00181D36">
        <w:rPr>
          <w:rFonts w:cs="Calibri"/>
          <w:bCs/>
        </w:rPr>
        <w:t>Diğer destek türlerinden farklı olarak BAF kapsamında doğrudan başvuru alınmaz.</w:t>
      </w:r>
      <w:r w:rsidR="004B6573">
        <w:rPr>
          <w:rFonts w:cs="Calibri"/>
          <w:bCs/>
        </w:rPr>
        <w:t xml:space="preserve"> </w:t>
      </w:r>
      <w:r w:rsidR="004B6573" w:rsidRPr="00181D36">
        <w:rPr>
          <w:rFonts w:cs="Calibri"/>
          <w:bCs/>
        </w:rPr>
        <w:t>BAF tahsis edilecek kişiler Rektörlük takdiri ile belirlenir</w:t>
      </w:r>
      <w:r w:rsidR="004B6573">
        <w:rPr>
          <w:rFonts w:cs="Calibri"/>
          <w:bCs/>
        </w:rPr>
        <w:t xml:space="preserve">. </w:t>
      </w:r>
      <w:r w:rsidR="004B6573">
        <w:rPr>
          <w:rFonts w:cs="Times New Roman"/>
          <w:bCs/>
          <w:szCs w:val="22"/>
        </w:rPr>
        <w:t xml:space="preserve">Belirlenen personel ile ilgili TTO tarafından BAF formu oluşturularak, EBYS üzerinden Rektörlük onayına sunulur. </w:t>
      </w:r>
    </w:p>
    <w:p w14:paraId="14793235" w14:textId="7938D900" w:rsidR="004B6573" w:rsidRDefault="004B6573" w:rsidP="004B6573">
      <w:pPr>
        <w:tabs>
          <w:tab w:val="left" w:pos="0"/>
        </w:tabs>
        <w:ind w:right="89"/>
        <w:rPr>
          <w:rFonts w:cs="Calibri"/>
        </w:rPr>
      </w:pPr>
      <w:r w:rsidRPr="002E3579">
        <w:rPr>
          <w:rFonts w:cs="Calibri"/>
          <w:b/>
        </w:rPr>
        <w:t xml:space="preserve">Fon Bütçesi: </w:t>
      </w:r>
      <w:r w:rsidR="00712AA1" w:rsidRPr="00712AA1">
        <w:rPr>
          <w:rFonts w:cs="Calibri"/>
        </w:rPr>
        <w:t>Tahsis edilecek fon tutarı, BAU Yayın Teşvik Ödeneği Katsayısı (BAUYT) esas alınarak belirlenir.</w:t>
      </w:r>
    </w:p>
    <w:p w14:paraId="3F581E42" w14:textId="025D806E" w:rsidR="00B9043C" w:rsidRDefault="00B9043C" w:rsidP="004B6573">
      <w:pPr>
        <w:tabs>
          <w:tab w:val="left" w:pos="0"/>
        </w:tabs>
        <w:ind w:right="89"/>
        <w:rPr>
          <w:rFonts w:cs="Calibri"/>
        </w:rPr>
      </w:pPr>
      <w:r w:rsidRPr="00B9043C">
        <w:rPr>
          <w:rFonts w:cs="Calibri"/>
          <w:b/>
          <w:bCs/>
        </w:rPr>
        <w:t>Bursiyer Bütçesi</w:t>
      </w:r>
      <w:r>
        <w:rPr>
          <w:rFonts w:cs="Calibri"/>
        </w:rPr>
        <w:t xml:space="preserve">: Bulunmamaktadır. </w:t>
      </w:r>
    </w:p>
    <w:p w14:paraId="5B8BBF31" w14:textId="77777777" w:rsidR="004B6573" w:rsidRPr="002E3579" w:rsidRDefault="004B6573" w:rsidP="004B6573">
      <w:pPr>
        <w:tabs>
          <w:tab w:val="left" w:pos="0"/>
        </w:tabs>
        <w:ind w:right="89"/>
        <w:rPr>
          <w:rFonts w:cs="Calibri"/>
          <w:b/>
        </w:rPr>
      </w:pPr>
      <w:r w:rsidRPr="002E3579">
        <w:rPr>
          <w:rFonts w:cs="Calibri"/>
          <w:b/>
        </w:rPr>
        <w:t xml:space="preserve">Fon Süresi: </w:t>
      </w:r>
      <w:r w:rsidRPr="002E3579">
        <w:rPr>
          <w:rFonts w:cs="Calibri"/>
          <w:bCs/>
        </w:rPr>
        <w:t xml:space="preserve">En </w:t>
      </w:r>
      <w:r>
        <w:rPr>
          <w:rFonts w:cs="Calibri"/>
          <w:bCs/>
        </w:rPr>
        <w:t xml:space="preserve">az 1 (bir) </w:t>
      </w:r>
      <w:r w:rsidRPr="002E3579">
        <w:rPr>
          <w:rFonts w:cs="Calibri"/>
          <w:bCs/>
        </w:rPr>
        <w:t xml:space="preserve">ay, en fazla 12 </w:t>
      </w:r>
      <w:r>
        <w:rPr>
          <w:rFonts w:cs="Calibri"/>
          <w:bCs/>
        </w:rPr>
        <w:t>(</w:t>
      </w:r>
      <w:proofErr w:type="spellStart"/>
      <w:r>
        <w:rPr>
          <w:rFonts w:cs="Calibri"/>
          <w:bCs/>
        </w:rPr>
        <w:t>oniki</w:t>
      </w:r>
      <w:proofErr w:type="spellEnd"/>
      <w:r>
        <w:rPr>
          <w:rFonts w:cs="Calibri"/>
          <w:bCs/>
        </w:rPr>
        <w:t xml:space="preserve">) </w:t>
      </w:r>
      <w:r w:rsidRPr="002E3579">
        <w:rPr>
          <w:rFonts w:cs="Calibri"/>
          <w:bCs/>
        </w:rPr>
        <w:t xml:space="preserve">ay olabilir. </w:t>
      </w:r>
    </w:p>
    <w:p w14:paraId="01ECC1AE" w14:textId="07F759EE" w:rsidR="004B6573" w:rsidRPr="002E3579" w:rsidRDefault="004B6573" w:rsidP="004B6573">
      <w:pPr>
        <w:tabs>
          <w:tab w:val="left" w:pos="0"/>
        </w:tabs>
        <w:ind w:right="89"/>
        <w:rPr>
          <w:rFonts w:cs="Calibri"/>
        </w:rPr>
      </w:pPr>
      <w:r w:rsidRPr="002E3579">
        <w:rPr>
          <w:rFonts w:cs="Calibri"/>
          <w:b/>
        </w:rPr>
        <w:t xml:space="preserve">Başvuru Süreci ve Değerlendirme </w:t>
      </w:r>
      <w:r w:rsidR="0050275C">
        <w:rPr>
          <w:rFonts w:cs="Calibri"/>
          <w:b/>
        </w:rPr>
        <w:t>İlkeleri</w:t>
      </w:r>
      <w:r w:rsidRPr="002E3579">
        <w:rPr>
          <w:rFonts w:cs="Calibri"/>
          <w:b/>
        </w:rPr>
        <w:t>:</w:t>
      </w:r>
      <w:r w:rsidRPr="002E3579">
        <w:rPr>
          <w:rFonts w:cs="Calibri"/>
        </w:rPr>
        <w:t xml:space="preserve"> </w:t>
      </w:r>
      <w:r w:rsidR="00D23C88">
        <w:rPr>
          <w:rFonts w:cs="Calibri"/>
        </w:rPr>
        <w:t xml:space="preserve">Başvuru alınmaz. </w:t>
      </w:r>
      <w:r>
        <w:rPr>
          <w:rFonts w:cs="Calibri"/>
        </w:rPr>
        <w:t>Fon</w:t>
      </w:r>
      <w:r w:rsidRPr="002E3579">
        <w:rPr>
          <w:rFonts w:cs="Times New Roman"/>
          <w:szCs w:val="22"/>
        </w:rPr>
        <w:t xml:space="preserve"> Rektörlük </w:t>
      </w:r>
      <w:r w:rsidR="00362F88">
        <w:rPr>
          <w:rFonts w:cs="Times New Roman"/>
          <w:szCs w:val="22"/>
        </w:rPr>
        <w:t>uygun görüşü</w:t>
      </w:r>
      <w:r w:rsidRPr="002E3579">
        <w:rPr>
          <w:rFonts w:cs="Calibri"/>
        </w:rPr>
        <w:t xml:space="preserve"> ile</w:t>
      </w:r>
      <w:r w:rsidR="00E73D18">
        <w:rPr>
          <w:rFonts w:cs="Calibri"/>
        </w:rPr>
        <w:t xml:space="preserve"> yukarıda belirtilen hususlar çerçevesinde </w:t>
      </w:r>
      <w:r w:rsidR="00CB28D4">
        <w:rPr>
          <w:rFonts w:cs="Calibri"/>
        </w:rPr>
        <w:t>değerlendirilir ve</w:t>
      </w:r>
      <w:r w:rsidRPr="002E3579">
        <w:rPr>
          <w:rFonts w:cs="Calibri"/>
        </w:rPr>
        <w:t xml:space="preserve"> </w:t>
      </w:r>
      <w:r>
        <w:rPr>
          <w:rFonts w:cs="Calibri"/>
        </w:rPr>
        <w:t>formd</w:t>
      </w:r>
      <w:r w:rsidR="00CB28D4">
        <w:rPr>
          <w:rFonts w:cs="Calibri"/>
        </w:rPr>
        <w:t xml:space="preserve">a TTO tarafından belirtilerek Rektörlük onayına sunulur. </w:t>
      </w:r>
    </w:p>
    <w:p w14:paraId="06AE20DB" w14:textId="7D1D7472" w:rsidR="004B6573" w:rsidRPr="00923A18" w:rsidRDefault="004B6573" w:rsidP="004B6573">
      <w:pPr>
        <w:tabs>
          <w:tab w:val="left" w:pos="0"/>
        </w:tabs>
        <w:ind w:right="89"/>
        <w:rPr>
          <w:rFonts w:cs="Calibri"/>
          <w:b/>
        </w:rPr>
      </w:pPr>
      <w:r w:rsidRPr="002E3579">
        <w:rPr>
          <w:rFonts w:cs="Calibri"/>
          <w:b/>
        </w:rPr>
        <w:t xml:space="preserve">Yürütme ve </w:t>
      </w:r>
      <w:r w:rsidR="0050275C">
        <w:rPr>
          <w:rFonts w:cs="Calibri"/>
          <w:b/>
        </w:rPr>
        <w:t>S</w:t>
      </w:r>
      <w:r w:rsidRPr="002E3579">
        <w:rPr>
          <w:rFonts w:cs="Calibri"/>
          <w:b/>
        </w:rPr>
        <w:t xml:space="preserve">onuçlandırma </w:t>
      </w:r>
      <w:r w:rsidR="0050275C">
        <w:rPr>
          <w:rFonts w:cs="Calibri"/>
          <w:b/>
        </w:rPr>
        <w:t>S</w:t>
      </w:r>
      <w:r w:rsidRPr="002E3579">
        <w:rPr>
          <w:rFonts w:cs="Calibri"/>
          <w:b/>
        </w:rPr>
        <w:t>üreci:</w:t>
      </w:r>
      <w:r>
        <w:rPr>
          <w:rFonts w:cs="Calibri"/>
          <w:b/>
        </w:rPr>
        <w:t xml:space="preserve"> </w:t>
      </w:r>
      <w:r w:rsidRPr="00923A18">
        <w:rPr>
          <w:rFonts w:cs="Calibri"/>
          <w:bCs/>
        </w:rPr>
        <w:t xml:space="preserve">BAF kapsamında sağlanan bireysel fon tahsisi, Rektörlük tarafından onaylanan BAF formunda belirtilen süre ve katsayı esas alınarak yürürlüğe girer. Rektörlük onayının alınmasını müteakip ilgili personele tahsis edilen fonun aktarımına ilişkin işlemler </w:t>
      </w:r>
      <w:r w:rsidR="005D455E">
        <w:rPr>
          <w:rFonts w:cs="Calibri"/>
          <w:bCs/>
        </w:rPr>
        <w:t>Ulusal Araştırma Projeleri Birimi</w:t>
      </w:r>
      <w:r w:rsidRPr="00923A18">
        <w:rPr>
          <w:rFonts w:cs="Calibri"/>
          <w:bCs/>
        </w:rPr>
        <w:t xml:space="preserve"> tarafından yürütülür. BAF, belirli bir araştırma projesinin yürütülmesine bağlı bir destek niteliği taşımadığından, bu destek kapsamında ayrıca proje sözleşmesi düzenlenmesi veya ara rapor ve sonuç raporu sunulması gerekmemektedir. Fon tahsisine ilişkin süreç, ilgili form ve Rektörlük onayı ile tamamlanır.</w:t>
      </w:r>
    </w:p>
    <w:p w14:paraId="6981525E" w14:textId="77777777" w:rsidR="004B6573" w:rsidRPr="002E3579" w:rsidRDefault="004B6573" w:rsidP="004B6573">
      <w:pPr>
        <w:rPr>
          <w:rFonts w:cs="Times New Roman"/>
          <w:szCs w:val="22"/>
        </w:rPr>
      </w:pPr>
      <w:r w:rsidRPr="002E3579">
        <w:rPr>
          <w:rFonts w:cs="Calibri"/>
          <w:b/>
        </w:rPr>
        <w:t xml:space="preserve">Yayın Yükümlülüğü: </w:t>
      </w:r>
      <w:r>
        <w:rPr>
          <w:rFonts w:cs="Calibri"/>
        </w:rPr>
        <w:t xml:space="preserve">Uygulanmamaktadır. </w:t>
      </w:r>
    </w:p>
    <w:p w14:paraId="20957B77" w14:textId="77777777" w:rsidR="005F1025" w:rsidRDefault="005F1025" w:rsidP="00047272">
      <w:pPr>
        <w:pStyle w:val="paragraph"/>
        <w:spacing w:before="0" w:beforeAutospacing="0" w:after="0" w:afterAutospacing="0"/>
        <w:jc w:val="both"/>
        <w:textAlignment w:val="baseline"/>
        <w:rPr>
          <w:rFonts w:ascii="Segoe UI" w:hAnsi="Segoe UI" w:cs="Segoe UI"/>
          <w:sz w:val="18"/>
          <w:szCs w:val="18"/>
        </w:rPr>
      </w:pPr>
    </w:p>
    <w:p w14:paraId="639AAEE1" w14:textId="499003A9" w:rsidR="00120F75" w:rsidRPr="002E3579" w:rsidRDefault="00120F75" w:rsidP="00C5233B">
      <w:pPr>
        <w:sectPr w:rsidR="00120F75" w:rsidRPr="002E3579" w:rsidSect="005F2851">
          <w:pgSz w:w="11900" w:h="16838"/>
          <w:pgMar w:top="1440" w:right="1440" w:bottom="875" w:left="1440" w:header="567" w:footer="567" w:gutter="0"/>
          <w:cols w:space="0"/>
          <w:docGrid w:linePitch="360"/>
        </w:sectPr>
      </w:pPr>
    </w:p>
    <w:p w14:paraId="2EC25D34" w14:textId="68512419" w:rsidR="005408A0" w:rsidRDefault="002F6FCF" w:rsidP="00B8099E">
      <w:pPr>
        <w:pStyle w:val="Balk1"/>
        <w:rPr>
          <w:rFonts w:eastAsia="Cambria"/>
        </w:rPr>
      </w:pPr>
      <w:bookmarkStart w:id="349" w:name="_Ref190167129"/>
      <w:bookmarkStart w:id="350" w:name="_Toc225148622"/>
      <w:bookmarkStart w:id="351" w:name="_Toc225283483"/>
      <w:bookmarkStart w:id="352" w:name="_Toc232869188"/>
      <w:bookmarkStart w:id="353" w:name="_Ref97238079"/>
      <w:r>
        <w:rPr>
          <w:rFonts w:eastAsia="Cambria"/>
        </w:rPr>
        <w:lastRenderedPageBreak/>
        <w:t>SOSYAL SORUMLULUK DESTEK PROJESİ</w:t>
      </w:r>
      <w:r w:rsidR="005408A0" w:rsidRPr="005408A0">
        <w:rPr>
          <w:rFonts w:eastAsia="Cambria"/>
        </w:rPr>
        <w:t xml:space="preserve"> (</w:t>
      </w:r>
      <w:r>
        <w:rPr>
          <w:rFonts w:eastAsia="Cambria"/>
        </w:rPr>
        <w:t>SOS</w:t>
      </w:r>
      <w:r w:rsidR="005408A0" w:rsidRPr="005408A0">
        <w:rPr>
          <w:rFonts w:eastAsia="Cambria"/>
        </w:rPr>
        <w:t>)</w:t>
      </w:r>
      <w:bookmarkEnd w:id="349"/>
      <w:bookmarkEnd w:id="350"/>
      <w:bookmarkEnd w:id="351"/>
      <w:bookmarkEnd w:id="352"/>
    </w:p>
    <w:p w14:paraId="407D51C7" w14:textId="0260829A" w:rsidR="007F0711" w:rsidRDefault="007F0711" w:rsidP="007F0711">
      <w:r w:rsidRPr="002E3579">
        <w:rPr>
          <w:rFonts w:cs="Calibri"/>
          <w:b/>
        </w:rPr>
        <w:t xml:space="preserve">Tanım ve Kapsamı: </w:t>
      </w:r>
      <w:r>
        <w:t>SOS, BAU öğretim üyelerinin bilgi, deneyim ve yetkinliklerini toplumsal faydaya dönüştürmelerini teşvik eden; akademik faaliyetlerin yanı sıra uygulama, saha çalışması ve doğrudan topluma temas içeren faaliyetleri de kapsayan bir proje türüdür.</w:t>
      </w:r>
    </w:p>
    <w:p w14:paraId="6246C1CF" w14:textId="77777777" w:rsidR="007F0711" w:rsidRDefault="007F0711" w:rsidP="007F0711">
      <w:r>
        <w:t>Bu destek mekanizması, üniversitenin toplumsal katkı misyonu doğrultusunda yalnızca bilimsel bilgi üretimini değil, aynı zamanda bu bilginin toplumla buluşturulmasını, sosyal ihtiyaçlara yerinde ve erişilebilir çözümler geliştirilmesini ve farklı toplumsal kesimlerle etkileşim kurulmasını destekler.</w:t>
      </w:r>
    </w:p>
    <w:p w14:paraId="673902B8" w14:textId="77777777" w:rsidR="007F0711" w:rsidRDefault="007F0711" w:rsidP="007F0711">
      <w:r>
        <w:t>SOS projeleri; araştırma temelli çalışmaların yanı sıra eğitim programları, atölye ve farkındalık etkinlikleri, saha uygulamaları, sosyal hizmet faaliyetleri, yerel topluluklara yönelik doğrudan destek uygulamaları ve benzeri toplumsal katkı odaklı girişimleri kapsar. Bu çerçevede projelerin, akademik birikim ile toplumsal ihtiyaçlar arasında köprü kuran, uygulanabilir ve etki odaklı bir yaklaşımla tasarlanması esastır.</w:t>
      </w:r>
    </w:p>
    <w:p w14:paraId="2173CBA7" w14:textId="4E827139" w:rsidR="00EE4B1E" w:rsidRDefault="007F0711" w:rsidP="007F0711">
      <w:r>
        <w:t xml:space="preserve">Projelerin, </w:t>
      </w:r>
      <w:r w:rsidR="00583663">
        <w:fldChar w:fldCharType="begin"/>
      </w:r>
      <w:r w:rsidR="00583663">
        <w:instrText xml:space="preserve"> REF _Ref224274723 \h </w:instrText>
      </w:r>
      <w:r w:rsidR="00583663">
        <w:fldChar w:fldCharType="separate"/>
      </w:r>
      <w:r w:rsidR="00826251">
        <w:t xml:space="preserve">Şekil </w:t>
      </w:r>
      <w:r w:rsidR="00826251">
        <w:rPr>
          <w:noProof/>
        </w:rPr>
        <w:t>2</w:t>
      </w:r>
      <w:r w:rsidR="00826251">
        <w:noBreakHyphen/>
      </w:r>
      <w:r w:rsidR="00826251">
        <w:rPr>
          <w:noProof/>
        </w:rPr>
        <w:t>3</w:t>
      </w:r>
      <w:r w:rsidR="00583663">
        <w:fldChar w:fldCharType="end"/>
      </w:r>
      <w:r w:rsidR="00583663">
        <w:t xml:space="preserve">’de verilen </w:t>
      </w:r>
      <w:r w:rsidR="003E11C7">
        <w:t>BM</w:t>
      </w:r>
      <w:r>
        <w:t xml:space="preserve"> </w:t>
      </w:r>
      <w:r w:rsidR="003E11C7">
        <w:t xml:space="preserve">SKA </w:t>
      </w:r>
      <w:r>
        <w:t>ile ilişkilendirilebilir, hedef kitlesi tanımlı, erişilebilir ve ölçülebilir toplumsal etki üretme potansiyeline sahip olması beklenir.</w:t>
      </w:r>
    </w:p>
    <w:p w14:paraId="05D3875A" w14:textId="6E814273" w:rsidR="005408A0" w:rsidRPr="002E3579" w:rsidRDefault="00003C61" w:rsidP="005408A0">
      <w:pPr>
        <w:rPr>
          <w:rFonts w:cs="Calibri"/>
        </w:rPr>
      </w:pPr>
      <w:r>
        <w:rPr>
          <w:rFonts w:cs="Calibri"/>
          <w:b/>
        </w:rPr>
        <w:t>Kimler Başvurabilir:</w:t>
      </w:r>
      <w:r w:rsidR="005408A0" w:rsidRPr="002E3579">
        <w:rPr>
          <w:rFonts w:cs="Calibri"/>
        </w:rPr>
        <w:t xml:space="preserve"> </w:t>
      </w:r>
      <w:proofErr w:type="spellStart"/>
      <w:r w:rsidR="00734448" w:rsidRPr="00734448">
        <w:rPr>
          <w:rFonts w:cs="Calibri"/>
        </w:rPr>
        <w:t>BAU’da</w:t>
      </w:r>
      <w:proofErr w:type="spellEnd"/>
      <w:r w:rsidR="00734448" w:rsidRPr="00734448">
        <w:rPr>
          <w:rFonts w:cs="Calibri"/>
        </w:rPr>
        <w:t xml:space="preserve"> tam zamanlı görev yapan </w:t>
      </w:r>
      <w:r w:rsidR="005408A0" w:rsidRPr="002E3579">
        <w:rPr>
          <w:rFonts w:cs="Calibri"/>
        </w:rPr>
        <w:t>öğretim üyeleri başvurabilir.</w:t>
      </w:r>
    </w:p>
    <w:p w14:paraId="4C040957" w14:textId="11125AB1" w:rsidR="005408A0" w:rsidRDefault="005408A0" w:rsidP="005408A0">
      <w:pPr>
        <w:rPr>
          <w:rFonts w:cs="Calibri"/>
          <w:b/>
        </w:rPr>
      </w:pPr>
      <w:r w:rsidRPr="002E3579">
        <w:rPr>
          <w:rFonts w:cs="Calibri"/>
          <w:b/>
        </w:rPr>
        <w:t xml:space="preserve">Proje </w:t>
      </w:r>
      <w:r w:rsidR="0050275C">
        <w:rPr>
          <w:rFonts w:cs="Calibri"/>
          <w:b/>
        </w:rPr>
        <w:t>B</w:t>
      </w:r>
      <w:r w:rsidRPr="002E3579">
        <w:rPr>
          <w:rFonts w:cs="Calibri"/>
          <w:b/>
        </w:rPr>
        <w:t xml:space="preserve">ütçesi: </w:t>
      </w:r>
      <w:r w:rsidR="008124DA" w:rsidRPr="008124DA">
        <w:rPr>
          <w:rFonts w:cs="Calibri"/>
          <w:bCs/>
        </w:rPr>
        <w:t>120</w:t>
      </w:r>
      <w:r w:rsidRPr="008124DA">
        <w:rPr>
          <w:rFonts w:cs="Calibri"/>
          <w:bCs/>
        </w:rPr>
        <w:t>.00</w:t>
      </w:r>
      <w:r w:rsidR="008124DA" w:rsidRPr="008124DA">
        <w:rPr>
          <w:rFonts w:cs="Calibri"/>
          <w:bCs/>
        </w:rPr>
        <w:t>0 TL</w:t>
      </w:r>
    </w:p>
    <w:p w14:paraId="2B24594E" w14:textId="630BD65D" w:rsidR="005408A0" w:rsidRDefault="005408A0" w:rsidP="005408A0">
      <w:pPr>
        <w:rPr>
          <w:rFonts w:cs="Calibri"/>
        </w:rPr>
      </w:pPr>
      <w:r w:rsidRPr="00F5172B">
        <w:rPr>
          <w:rFonts w:cs="Calibri"/>
          <w:b/>
        </w:rPr>
        <w:t xml:space="preserve">Bursiyer </w:t>
      </w:r>
      <w:r w:rsidR="0050275C">
        <w:rPr>
          <w:rFonts w:cs="Calibri"/>
          <w:b/>
        </w:rPr>
        <w:t>B</w:t>
      </w:r>
      <w:r w:rsidRPr="00F5172B">
        <w:rPr>
          <w:rFonts w:cs="Calibri"/>
          <w:b/>
        </w:rPr>
        <w:t>ütçesi:</w:t>
      </w:r>
      <w:r>
        <w:rPr>
          <w:rFonts w:cs="Calibri"/>
        </w:rPr>
        <w:t xml:space="preserve"> Bulunmamaktadır</w:t>
      </w:r>
      <w:r w:rsidRPr="008124DA">
        <w:rPr>
          <w:rFonts w:cs="Calibri"/>
        </w:rPr>
        <w:t xml:space="preserve">. </w:t>
      </w:r>
    </w:p>
    <w:p w14:paraId="30B355CF" w14:textId="19945013" w:rsidR="005408A0" w:rsidRDefault="005408A0" w:rsidP="005408A0">
      <w:pPr>
        <w:rPr>
          <w:rFonts w:cs="Calibri"/>
        </w:rPr>
      </w:pPr>
      <w:r w:rsidRPr="002E3579">
        <w:rPr>
          <w:rFonts w:cs="Calibri"/>
          <w:b/>
          <w:bCs/>
        </w:rPr>
        <w:t xml:space="preserve">Proje </w:t>
      </w:r>
      <w:r w:rsidR="0050275C">
        <w:rPr>
          <w:rFonts w:cs="Calibri"/>
          <w:b/>
          <w:bCs/>
        </w:rPr>
        <w:t>S</w:t>
      </w:r>
      <w:r w:rsidRPr="002E3579">
        <w:rPr>
          <w:rFonts w:cs="Calibri"/>
          <w:b/>
          <w:bCs/>
        </w:rPr>
        <w:t>üresi:</w:t>
      </w:r>
      <w:r w:rsidRPr="002E3579">
        <w:rPr>
          <w:rFonts w:cs="Calibri"/>
        </w:rPr>
        <w:t xml:space="preserve"> En az </w:t>
      </w:r>
      <w:r w:rsidR="00E74B48">
        <w:rPr>
          <w:rFonts w:cs="Calibri"/>
        </w:rPr>
        <w:t>2</w:t>
      </w:r>
      <w:r w:rsidRPr="002E3579">
        <w:rPr>
          <w:rFonts w:cs="Calibri"/>
        </w:rPr>
        <w:t xml:space="preserve"> </w:t>
      </w:r>
      <w:r w:rsidR="008124DA">
        <w:rPr>
          <w:rFonts w:cs="Calibri"/>
        </w:rPr>
        <w:t>(</w:t>
      </w:r>
      <w:r w:rsidR="00E74B48">
        <w:rPr>
          <w:rFonts w:cs="Calibri"/>
        </w:rPr>
        <w:t>iki</w:t>
      </w:r>
      <w:r w:rsidR="008124DA">
        <w:rPr>
          <w:rFonts w:cs="Calibri"/>
        </w:rPr>
        <w:t xml:space="preserve">) </w:t>
      </w:r>
      <w:r w:rsidRPr="002E3579">
        <w:rPr>
          <w:rFonts w:cs="Calibri"/>
        </w:rPr>
        <w:t xml:space="preserve">ay, en fazla </w:t>
      </w:r>
      <w:r>
        <w:rPr>
          <w:rFonts w:cs="Calibri"/>
        </w:rPr>
        <w:t>12</w:t>
      </w:r>
      <w:r w:rsidRPr="002E3579">
        <w:rPr>
          <w:rFonts w:cs="Calibri"/>
        </w:rPr>
        <w:t xml:space="preserve"> </w:t>
      </w:r>
      <w:r w:rsidR="008124DA">
        <w:rPr>
          <w:rFonts w:cs="Calibri"/>
        </w:rPr>
        <w:t>(</w:t>
      </w:r>
      <w:proofErr w:type="spellStart"/>
      <w:r w:rsidR="008124DA">
        <w:rPr>
          <w:rFonts w:cs="Calibri"/>
        </w:rPr>
        <w:t>oniki</w:t>
      </w:r>
      <w:proofErr w:type="spellEnd"/>
      <w:r w:rsidR="008124DA">
        <w:rPr>
          <w:rFonts w:cs="Calibri"/>
        </w:rPr>
        <w:t xml:space="preserve">) </w:t>
      </w:r>
      <w:r w:rsidRPr="002E3579">
        <w:rPr>
          <w:rFonts w:cs="Calibri"/>
        </w:rPr>
        <w:t>ay olabilir.</w:t>
      </w:r>
      <w:r>
        <w:rPr>
          <w:rFonts w:cs="Calibri"/>
        </w:rPr>
        <w:t xml:space="preserve"> Ek süre talepleri azami proje süresini aşamaz.</w:t>
      </w:r>
    </w:p>
    <w:p w14:paraId="4409A850" w14:textId="26421C45" w:rsidR="00025AFA" w:rsidRPr="0073177C" w:rsidRDefault="00003C61" w:rsidP="00025AFA">
      <w:r>
        <w:rPr>
          <w:b/>
          <w:bCs/>
        </w:rPr>
        <w:t xml:space="preserve">Başvuru Süreci: </w:t>
      </w:r>
      <w:r w:rsidR="00025AFA" w:rsidRPr="0073177C">
        <w:t>Proje başvuruları öğretim üyeleri tarafından BAP başvuru formları aracılığıyla yapılır.</w:t>
      </w:r>
      <w:r w:rsidR="00025AFA">
        <w:t xml:space="preserve"> </w:t>
      </w:r>
      <w:r w:rsidR="00CA09C8" w:rsidRPr="00A919A2">
        <w:t xml:space="preserve">PMS aktif ise yalnızca PMS üzerinden, aktif değilse geçici olarak form </w:t>
      </w:r>
      <w:r w:rsidR="00CA09C8">
        <w:t>ve</w:t>
      </w:r>
      <w:r w:rsidR="00CA09C8" w:rsidRPr="00A919A2">
        <w:t xml:space="preserve"> EBYS üzerinden başvuru yapılır.</w:t>
      </w:r>
    </w:p>
    <w:p w14:paraId="177F17C9" w14:textId="69A881B3" w:rsidR="000538FE" w:rsidRPr="000538FE" w:rsidRDefault="000538FE" w:rsidP="000538FE">
      <w:r w:rsidRPr="000538FE">
        <w:t>SOS proje önerileri aşağıdaki kriterler çerçevesinde değerlendirilir:</w:t>
      </w:r>
    </w:p>
    <w:p w14:paraId="2F9F0D4F" w14:textId="43C956A5" w:rsidR="00B952C5" w:rsidRDefault="000538FE">
      <w:pPr>
        <w:pStyle w:val="ListeParagraf"/>
        <w:numPr>
          <w:ilvl w:val="0"/>
          <w:numId w:val="85"/>
        </w:numPr>
      </w:pPr>
      <w:r w:rsidRPr="000538FE">
        <w:t xml:space="preserve">Projenin, </w:t>
      </w:r>
      <w:r w:rsidR="00B952C5">
        <w:fldChar w:fldCharType="begin"/>
      </w:r>
      <w:r w:rsidR="00B952C5">
        <w:instrText xml:space="preserve"> REF _Ref224274723 \h </w:instrText>
      </w:r>
      <w:r w:rsidR="00B952C5">
        <w:fldChar w:fldCharType="separate"/>
      </w:r>
      <w:r w:rsidR="00826251">
        <w:t xml:space="preserve">Şekil </w:t>
      </w:r>
      <w:r w:rsidR="00826251">
        <w:rPr>
          <w:noProof/>
        </w:rPr>
        <w:t>2</w:t>
      </w:r>
      <w:r w:rsidR="00826251">
        <w:noBreakHyphen/>
      </w:r>
      <w:r w:rsidR="00826251">
        <w:rPr>
          <w:noProof/>
        </w:rPr>
        <w:t>3</w:t>
      </w:r>
      <w:r w:rsidR="00B952C5">
        <w:fldChar w:fldCharType="end"/>
      </w:r>
      <w:r w:rsidR="00B952C5">
        <w:t>’de verilen</w:t>
      </w:r>
      <w:r w:rsidR="00B952C5" w:rsidRPr="000538FE">
        <w:t xml:space="preserve"> </w:t>
      </w:r>
      <w:r w:rsidR="003E11C7">
        <w:t>BM</w:t>
      </w:r>
      <w:r w:rsidRPr="000538FE">
        <w:t xml:space="preserve"> </w:t>
      </w:r>
      <w:r w:rsidR="003E11C7">
        <w:t xml:space="preserve">SKA </w:t>
      </w:r>
      <w:r w:rsidRPr="000538FE">
        <w:t xml:space="preserve">en az biri ile doğrudan ilişkilendirilmesi ve bu </w:t>
      </w:r>
      <w:proofErr w:type="gramStart"/>
      <w:r w:rsidRPr="000538FE">
        <w:t>hedef(</w:t>
      </w:r>
      <w:proofErr w:type="spellStart"/>
      <w:proofErr w:type="gramEnd"/>
      <w:r w:rsidRPr="000538FE">
        <w:t>ler</w:t>
      </w:r>
      <w:proofErr w:type="spellEnd"/>
      <w:r w:rsidRPr="000538FE">
        <w:t>)e somut katkı sağlaması,</w:t>
      </w:r>
    </w:p>
    <w:p w14:paraId="46B79B15" w14:textId="77777777" w:rsidR="00B952C5" w:rsidRDefault="000538FE">
      <w:pPr>
        <w:pStyle w:val="ListeParagraf"/>
        <w:numPr>
          <w:ilvl w:val="0"/>
          <w:numId w:val="85"/>
        </w:numPr>
      </w:pPr>
      <w:r w:rsidRPr="000538FE">
        <w:t>Bilimsel bilgi ve yöntemlere dayalı olarak toplumsal bir ihtiyaca çözüm üretmesi,</w:t>
      </w:r>
    </w:p>
    <w:p w14:paraId="1A998485" w14:textId="0CC549D3" w:rsidR="00B952C5" w:rsidRDefault="000538FE">
      <w:pPr>
        <w:pStyle w:val="ListeParagraf"/>
        <w:numPr>
          <w:ilvl w:val="0"/>
          <w:numId w:val="85"/>
        </w:numPr>
      </w:pPr>
      <w:r w:rsidRPr="000538FE">
        <w:t>Hedef kitlesi tanımlanmış, erişim kapsamı belirlenmiş ve somut çıktılar içeren bir tasarıma sahip olması,</w:t>
      </w:r>
    </w:p>
    <w:p w14:paraId="5C4A7344" w14:textId="20077DCB" w:rsidR="00B952C5" w:rsidRDefault="000538FE">
      <w:pPr>
        <w:pStyle w:val="ListeParagraf"/>
        <w:numPr>
          <w:ilvl w:val="0"/>
          <w:numId w:val="85"/>
        </w:numPr>
      </w:pPr>
      <w:r w:rsidRPr="000538FE">
        <w:t>Ölçülebilir sosyal etki oluşturacak şekilde kurgulanması (etki göstergeleri, çıktı ve sonuçların izlenebilirliği),</w:t>
      </w:r>
    </w:p>
    <w:p w14:paraId="294CE3FA" w14:textId="09B16107" w:rsidR="00B952C5" w:rsidRDefault="000538FE">
      <w:pPr>
        <w:pStyle w:val="ListeParagraf"/>
        <w:numPr>
          <w:ilvl w:val="0"/>
          <w:numId w:val="85"/>
        </w:numPr>
      </w:pPr>
      <w:r w:rsidRPr="000538FE">
        <w:t>Topluma açık, erişilebilir ve mümkün olan durumlarda ücretsiz fayda üretmeyi h</w:t>
      </w:r>
      <w:r w:rsidR="00B952C5">
        <w:t>e</w:t>
      </w:r>
      <w:r w:rsidRPr="000538FE">
        <w:t>deflemesi,</w:t>
      </w:r>
    </w:p>
    <w:p w14:paraId="6FA89A46" w14:textId="1B227E07" w:rsidR="00B952C5" w:rsidRDefault="000538FE">
      <w:pPr>
        <w:pStyle w:val="ListeParagraf"/>
        <w:numPr>
          <w:ilvl w:val="0"/>
          <w:numId w:val="85"/>
        </w:numPr>
      </w:pPr>
      <w:proofErr w:type="spellStart"/>
      <w:r w:rsidRPr="000538FE">
        <w:t>BAU’nun</w:t>
      </w:r>
      <w:proofErr w:type="spellEnd"/>
      <w:r w:rsidRPr="000538FE">
        <w:t xml:space="preserve"> şehir, toplum ve paydaş ekosistemi ile etkileşimini güçlendiren yenilikçi ve sürdürülebilir uygulamalar içermesi,</w:t>
      </w:r>
    </w:p>
    <w:p w14:paraId="01C02DA6" w14:textId="41576745" w:rsidR="000538FE" w:rsidRPr="000538FE" w:rsidRDefault="000538FE">
      <w:pPr>
        <w:pStyle w:val="ListeParagraf"/>
        <w:numPr>
          <w:ilvl w:val="0"/>
          <w:numId w:val="85"/>
        </w:numPr>
      </w:pPr>
      <w:r w:rsidRPr="000538FE">
        <w:t>Akademik bilginin farklı hedef kitlelere aktarımını sağlayacak uygun yöntem ve araçları (eğitim, içerik, uygulama, saha çalışması vb.) içermesi.</w:t>
      </w:r>
    </w:p>
    <w:p w14:paraId="53C90908" w14:textId="736A0EC4" w:rsidR="00025AFA" w:rsidRDefault="00003C61" w:rsidP="00025AFA">
      <w:r>
        <w:rPr>
          <w:b/>
          <w:bCs/>
        </w:rPr>
        <w:t>Şekli İnceleme:</w:t>
      </w:r>
      <w:r w:rsidR="00025AFA" w:rsidRPr="0073177C">
        <w:t xml:space="preserve"> </w:t>
      </w:r>
      <w:r w:rsidR="005D455E">
        <w:t>Ulusal Araştırma Projeleri Birimi</w:t>
      </w:r>
      <w:r w:rsidR="00025AFA" w:rsidRPr="0073177C">
        <w:t>, iletilen başvuruları Yönerge ve işbu Kılavuz çerçevesinde şekli olarak inceler. Yönerge ve/veya Kılavuz ile çelişen başvurular, gerekçeleri ile iade edilir. Öğretim üyesi gerekli düzeltmeleri yaparak başvurusunu tekrar sunar.</w:t>
      </w:r>
    </w:p>
    <w:p w14:paraId="45313ACC" w14:textId="1DD483F3" w:rsidR="00E01727" w:rsidRPr="0073177C" w:rsidRDefault="00025AFA" w:rsidP="00E01727">
      <w:r w:rsidRPr="0073177C">
        <w:rPr>
          <w:b/>
          <w:bCs/>
        </w:rPr>
        <w:t xml:space="preserve">Komisyon </w:t>
      </w:r>
      <w:r w:rsidR="0050275C">
        <w:rPr>
          <w:b/>
          <w:bCs/>
        </w:rPr>
        <w:t>D</w:t>
      </w:r>
      <w:r w:rsidRPr="0073177C">
        <w:rPr>
          <w:b/>
          <w:bCs/>
        </w:rPr>
        <w:t>eğerlendirmesi:</w:t>
      </w:r>
      <w:r w:rsidRPr="0073177C">
        <w:t xml:space="preserve"> </w:t>
      </w:r>
      <w:r w:rsidRPr="00C77D52">
        <w:t xml:space="preserve">Fakülte/Yüksekokul onayını takiben başvurular, </w:t>
      </w:r>
      <w:r w:rsidR="005D455E">
        <w:t>Ulusal Araştırma Projeleri Birimi</w:t>
      </w:r>
      <w:r w:rsidRPr="00C77D52">
        <w:t xml:space="preserve"> tarafından</w:t>
      </w:r>
      <w:r w:rsidR="0041005A" w:rsidRPr="00C77D52">
        <w:t xml:space="preserve"> Sosyal Etki ve Sorumluluk Komisyonu</w:t>
      </w:r>
      <w:r w:rsidR="00814BCB" w:rsidRPr="00C77D52">
        <w:t>’na gönderi</w:t>
      </w:r>
      <w:r w:rsidR="00B658E5">
        <w:t>li</w:t>
      </w:r>
      <w:r w:rsidR="00814BCB" w:rsidRPr="00C77D52">
        <w:t xml:space="preserve">r. </w:t>
      </w:r>
      <w:r w:rsidR="00257DB4" w:rsidRPr="00C77D52">
        <w:t>Sosyal Etki ve Sorumluluk Komisyonu</w:t>
      </w:r>
      <w:r w:rsidRPr="00C77D52">
        <w:t xml:space="preserve">, başvuruları ret, revize veya kabul statüsünde karara bağlar ve </w:t>
      </w:r>
      <w:r w:rsidR="00E01727" w:rsidRPr="00C77D52">
        <w:t>EBYS üzerinden Komisyon Başkanı onayına iletilir.</w:t>
      </w:r>
    </w:p>
    <w:p w14:paraId="0D20A22D" w14:textId="2B06555D" w:rsidR="00025AFA" w:rsidRDefault="00025AFA" w:rsidP="00025AFA">
      <w:r w:rsidRPr="002E3579">
        <w:rPr>
          <w:rFonts w:cs="Calibri"/>
          <w:b/>
        </w:rPr>
        <w:lastRenderedPageBreak/>
        <w:t xml:space="preserve">Yürütme ve </w:t>
      </w:r>
      <w:r w:rsidR="0050275C">
        <w:rPr>
          <w:rFonts w:cs="Calibri"/>
          <w:b/>
        </w:rPr>
        <w:t>S</w:t>
      </w:r>
      <w:r w:rsidRPr="002E3579">
        <w:rPr>
          <w:rFonts w:cs="Calibri"/>
          <w:b/>
        </w:rPr>
        <w:t xml:space="preserve">onuçlandırma </w:t>
      </w:r>
      <w:r w:rsidR="0050275C">
        <w:rPr>
          <w:rFonts w:cs="Calibri"/>
          <w:b/>
        </w:rPr>
        <w:t>S</w:t>
      </w:r>
      <w:r w:rsidRPr="002E3579">
        <w:rPr>
          <w:rFonts w:cs="Calibri"/>
          <w:b/>
        </w:rPr>
        <w:t>üreci:</w:t>
      </w:r>
      <w:r>
        <w:rPr>
          <w:rFonts w:cs="Calibri"/>
          <w:b/>
        </w:rPr>
        <w:t xml:space="preserve"> </w:t>
      </w:r>
      <w:r w:rsidR="00E01727" w:rsidRPr="0041005A">
        <w:t xml:space="preserve">Sosyal Etki ve Sorumluluk </w:t>
      </w:r>
      <w:r w:rsidR="00FF0089" w:rsidRPr="0041005A">
        <w:t>Komisyonu</w:t>
      </w:r>
      <w:r w:rsidR="00FF0089" w:rsidRPr="0085589E">
        <w:t xml:space="preserve"> </w:t>
      </w:r>
      <w:r w:rsidR="00FF0089">
        <w:t xml:space="preserve">ve Komisyon Başkanı </w:t>
      </w:r>
      <w:r w:rsidRPr="0085589E">
        <w:t xml:space="preserve">tarafından kabul edilen projelere ilişkin destek kararları, </w:t>
      </w:r>
      <w:r w:rsidR="005D455E">
        <w:t>Ulusal Araştırma Projeleri Birimi</w:t>
      </w:r>
      <w:r w:rsidRPr="0085589E">
        <w:t xml:space="preserve"> tarafından </w:t>
      </w:r>
      <w:r w:rsidR="006C069D" w:rsidRPr="0085589E">
        <w:t xml:space="preserve">proje yürütücüsüne </w:t>
      </w:r>
      <w:r w:rsidRPr="0085589E">
        <w:t>bildirilir. PMS üzerinden yapılan bildirimler, sistem aktif olana kadar e-posta yoluyla yürütücüye iletilir.</w:t>
      </w:r>
      <w:r w:rsidRPr="00B02F0F">
        <w:t xml:space="preserve"> </w:t>
      </w:r>
      <w:r w:rsidRPr="0085589E">
        <w:t xml:space="preserve">Destek kararının geçerliliği için, proje sözleşmesinin </w:t>
      </w:r>
      <w:r w:rsidRPr="00423B5F">
        <w:t>en geç 3 (üç) ay içinde ı</w:t>
      </w:r>
      <w:r w:rsidRPr="0085589E">
        <w:t xml:space="preserve">slak imzalı olarak </w:t>
      </w:r>
      <w:r w:rsidR="005D455E">
        <w:t>Ulusal Araştırma Projeleri Birimi</w:t>
      </w:r>
      <w:r w:rsidRPr="0085589E">
        <w:t>ne teslim edilmesi zorunludur. Süresinde teslim edilmeyen sözleşmeler için proje desteği iptal edilir ve proje kaydı yürürlükten kaldırılır.</w:t>
      </w:r>
    </w:p>
    <w:p w14:paraId="37FA5E08" w14:textId="313EA97E" w:rsidR="00025AFA" w:rsidRDefault="00025AFA">
      <w:pPr>
        <w:numPr>
          <w:ilvl w:val="0"/>
          <w:numId w:val="23"/>
        </w:numPr>
      </w:pPr>
      <w:r w:rsidRPr="0085589E">
        <w:rPr>
          <w:b/>
          <w:bCs/>
        </w:rPr>
        <w:t xml:space="preserve">Ara </w:t>
      </w:r>
      <w:r w:rsidR="0050275C">
        <w:rPr>
          <w:b/>
          <w:bCs/>
        </w:rPr>
        <w:t>Ra</w:t>
      </w:r>
      <w:r w:rsidRPr="0085589E">
        <w:rPr>
          <w:b/>
          <w:bCs/>
        </w:rPr>
        <w:t>por:</w:t>
      </w:r>
      <w:r w:rsidRPr="0085589E">
        <w:t xml:space="preserve"> </w:t>
      </w:r>
      <w:r>
        <w:t xml:space="preserve">Proje kapsamında ara rapor istenmez. </w:t>
      </w:r>
    </w:p>
    <w:p w14:paraId="5A7FCE35" w14:textId="48C3CF19" w:rsidR="00025AFA" w:rsidRPr="00025AFA" w:rsidRDefault="00025AFA">
      <w:pPr>
        <w:numPr>
          <w:ilvl w:val="0"/>
          <w:numId w:val="23"/>
        </w:numPr>
      </w:pPr>
      <w:r w:rsidRPr="0085589E">
        <w:rPr>
          <w:b/>
          <w:bCs/>
        </w:rPr>
        <w:t xml:space="preserve">Sonuç </w:t>
      </w:r>
      <w:r w:rsidR="0050275C">
        <w:rPr>
          <w:b/>
          <w:bCs/>
        </w:rPr>
        <w:t>R</w:t>
      </w:r>
      <w:r w:rsidRPr="0085589E">
        <w:rPr>
          <w:b/>
          <w:bCs/>
        </w:rPr>
        <w:t>aporu:</w:t>
      </w:r>
      <w:r w:rsidRPr="0085589E">
        <w:t xml:space="preserve"> Projenin bitiş tarihini izleyen en geç </w:t>
      </w:r>
      <w:r w:rsidR="00E74B48" w:rsidRPr="00C77D52">
        <w:t>3</w:t>
      </w:r>
      <w:r w:rsidRPr="00C77D52">
        <w:t xml:space="preserve"> (</w:t>
      </w:r>
      <w:r w:rsidR="00E74B48" w:rsidRPr="00C77D52">
        <w:t>üç</w:t>
      </w:r>
      <w:r w:rsidRPr="00C77D52">
        <w:t>) ay içinde</w:t>
      </w:r>
      <w:r w:rsidRPr="0085589E">
        <w:t xml:space="preserve"> sunulur. Sonuç raporları </w:t>
      </w:r>
      <w:r w:rsidR="005D455E">
        <w:t>Ulusal Araştırma Projeleri Birimi</w:t>
      </w:r>
      <w:r w:rsidR="00805BBE">
        <w:t xml:space="preserve"> ve</w:t>
      </w:r>
      <w:r w:rsidR="00E74B48">
        <w:t xml:space="preserve"> </w:t>
      </w:r>
      <w:r w:rsidR="00E74B48" w:rsidRPr="0041005A">
        <w:t>Sosyal Etki ve Sorumluluk Komisyonu</w:t>
      </w:r>
      <w:r w:rsidRPr="0085589E">
        <w:t xml:space="preserve"> tarafından değerlendirilerek, projenin kapatılması için Komisyon gündemine alınır.</w:t>
      </w:r>
    </w:p>
    <w:p w14:paraId="08107FC3" w14:textId="1B1C6221" w:rsidR="0032217E" w:rsidRDefault="00E7145B" w:rsidP="0032217E">
      <w:r w:rsidRPr="00E7145B">
        <w:rPr>
          <w:b/>
          <w:bCs/>
        </w:rPr>
        <w:t>Görünürlük ve Yaygınlaştırma Yükümlülüğü:</w:t>
      </w:r>
      <w:r w:rsidR="0032217E">
        <w:rPr>
          <w:b/>
          <w:bCs/>
        </w:rPr>
        <w:t xml:space="preserve"> </w:t>
      </w:r>
      <w:r w:rsidR="0032217E">
        <w:t>SOS projeleri kapsamında gerçekleştirilen faaliyetlerin toplumsal etkisinin artırılması ve kurumsal katkının görünür kılınması esastır. Bu doğrultuda, desteklenen projelerin duyuru, iletişim ve yaygınlaştırma süreçleri TTO koordinasyonunda; BAU Kurumsal İletişim Direktörlüğü ve Medya İletişim Merkezi ile eşgüdüm içinde yürütülür.</w:t>
      </w:r>
    </w:p>
    <w:p w14:paraId="76A7E15F" w14:textId="1A48033A" w:rsidR="0032217E" w:rsidRDefault="00014E00" w:rsidP="0032217E">
      <w:r>
        <w:t>BAU</w:t>
      </w:r>
      <w:r w:rsidR="0032217E">
        <w:t xml:space="preserve"> bünyesinde sürdürülebilirlik ve toplumsal katkı faaliyetleri, </w:t>
      </w:r>
      <w:proofErr w:type="spellStart"/>
      <w:r w:rsidR="0032217E">
        <w:t>UNITAR’a</w:t>
      </w:r>
      <w:proofErr w:type="spellEnd"/>
      <w:r w:rsidR="0032217E">
        <w:t xml:space="preserve"> bağlı CIFAL İstanbul merkezi</w:t>
      </w:r>
      <w:r w:rsidR="004D62DA">
        <w:t xml:space="preserve"> ve YÖK onaylı BAU </w:t>
      </w:r>
      <w:r w:rsidR="004D62DA" w:rsidRPr="004D62DA">
        <w:t>Sosyal Etki ve Sorumluluk Araştırma ve Uygulama Merkezi</w:t>
      </w:r>
      <w:r w:rsidR="004D62DA">
        <w:t xml:space="preserve"> </w:t>
      </w:r>
      <w:r w:rsidR="002427ED">
        <w:t xml:space="preserve">(BAU </w:t>
      </w:r>
      <w:proofErr w:type="spellStart"/>
      <w:r w:rsidR="002427ED">
        <w:t>Impact</w:t>
      </w:r>
      <w:proofErr w:type="spellEnd"/>
      <w:r w:rsidR="002427ED">
        <w:t xml:space="preserve">) </w:t>
      </w:r>
      <w:r w:rsidR="0032217E">
        <w:t>koordinasyonunda bütüncül bir yönetişim yaklaşım</w:t>
      </w:r>
      <w:r w:rsidR="004D62DA">
        <w:t xml:space="preserve"> </w:t>
      </w:r>
      <w:r w:rsidR="0032217E">
        <w:t>ile yürütülmektedir. CIFAL İstanbul</w:t>
      </w:r>
      <w:r w:rsidR="004D62DA">
        <w:t xml:space="preserve"> ve</w:t>
      </w:r>
      <w:r w:rsidR="002427ED">
        <w:t xml:space="preserve"> BAU </w:t>
      </w:r>
      <w:proofErr w:type="spellStart"/>
      <w:r w:rsidR="002427ED">
        <w:t>Impact</w:t>
      </w:r>
      <w:proofErr w:type="spellEnd"/>
      <w:r w:rsidR="002427ED">
        <w:t xml:space="preserve"> merkezleri</w:t>
      </w:r>
      <w:r w:rsidR="0032217E">
        <w:t xml:space="preserve">, bu alanda </w:t>
      </w:r>
      <w:proofErr w:type="spellStart"/>
      <w:r w:rsidR="0032217E">
        <w:t>BAU’nun</w:t>
      </w:r>
      <w:proofErr w:type="spellEnd"/>
      <w:r w:rsidR="0032217E">
        <w:t xml:space="preserve"> merkezi odak </w:t>
      </w:r>
      <w:r w:rsidR="002427ED">
        <w:t>birimleri</w:t>
      </w:r>
      <w:r w:rsidR="0032217E">
        <w:t xml:space="preserve"> olarak; </w:t>
      </w:r>
      <w:r w:rsidR="003E11C7">
        <w:t>BM</w:t>
      </w:r>
      <w:r w:rsidR="0032217E">
        <w:t xml:space="preserve"> ağları, UN Global Compact, THE </w:t>
      </w:r>
      <w:proofErr w:type="spellStart"/>
      <w:r w:rsidR="0032217E">
        <w:t>Impact</w:t>
      </w:r>
      <w:proofErr w:type="spellEnd"/>
      <w:r w:rsidR="0032217E">
        <w:t xml:space="preserve"> </w:t>
      </w:r>
      <w:proofErr w:type="spellStart"/>
      <w:r w:rsidR="0032217E">
        <w:t>Rankings</w:t>
      </w:r>
      <w:proofErr w:type="spellEnd"/>
      <w:r w:rsidR="0032217E">
        <w:t xml:space="preserve"> </w:t>
      </w:r>
      <w:r w:rsidR="006B6E72">
        <w:t>ile</w:t>
      </w:r>
      <w:r w:rsidR="0032217E">
        <w:t xml:space="preserve"> </w:t>
      </w:r>
      <w:r w:rsidR="002427ED">
        <w:t xml:space="preserve">ulusal </w:t>
      </w:r>
      <w:r w:rsidR="006B6E72">
        <w:t xml:space="preserve">ve </w:t>
      </w:r>
      <w:r w:rsidR="0032217E">
        <w:t>uluslararası platformlar ilişkili faaliyetlerin koordinasyonu, izlenmesi ve raporlanmasından sorumludur.</w:t>
      </w:r>
    </w:p>
    <w:p w14:paraId="7577DA8A" w14:textId="0D1F0991" w:rsidR="0032217E" w:rsidRDefault="0032217E" w:rsidP="0032217E">
      <w:r>
        <w:t xml:space="preserve">Bu kapsamda, SOS projeleri üniversitenin sürdürülebilirlik ve toplumsal katkı ekosisteminin bir parçası olarak değerlendirilir; projelerden elde edilen çıktı ve etkiler CIFAL </w:t>
      </w:r>
      <w:r w:rsidR="000440D6">
        <w:t>İstanbul ve</w:t>
      </w:r>
      <w:r w:rsidR="006B6E72">
        <w:t xml:space="preserve"> BAU </w:t>
      </w:r>
      <w:proofErr w:type="spellStart"/>
      <w:r w:rsidR="006B6E72">
        <w:t>Impact</w:t>
      </w:r>
      <w:proofErr w:type="spellEnd"/>
      <w:r w:rsidR="006B6E72">
        <w:t xml:space="preserve"> </w:t>
      </w:r>
      <w:r>
        <w:t xml:space="preserve">koordinasyonunda ulusal ve uluslararası düzeyde raporlanır, görünürlüğü artırılır ve </w:t>
      </w:r>
      <w:proofErr w:type="spellStart"/>
      <w:r>
        <w:t>BAU’nun</w:t>
      </w:r>
      <w:proofErr w:type="spellEnd"/>
      <w:r>
        <w:t xml:space="preserve"> küresel etki performansına katkı sağlayacak şekilde konumlandırılır.</w:t>
      </w:r>
    </w:p>
    <w:p w14:paraId="52364093" w14:textId="77777777" w:rsidR="0032217E" w:rsidRDefault="0032217E" w:rsidP="0032217E">
      <w:r>
        <w:t xml:space="preserve">Projelerin çıktı ve etkilerinin </w:t>
      </w:r>
      <w:proofErr w:type="spellStart"/>
      <w:r>
        <w:t>BAU’nun</w:t>
      </w:r>
      <w:proofErr w:type="spellEnd"/>
      <w:r>
        <w:t xml:space="preserve"> kurumsal iletişim standartlarına uygun şekilde dijital platformlarda, sosyal medya kanallarında ve ilgili iletişim mecralarında görünür kılınması zorunludur. Bu kapsamda gerçekleştirilen iletişim faaliyetleri, SOS proje türü için yayın yükümlülüğü yerine geçen bir değerlendirme unsuru olarak kabul edilir.</w:t>
      </w:r>
    </w:p>
    <w:p w14:paraId="1E4FECB3" w14:textId="1E6732B3" w:rsidR="00E7145B" w:rsidRDefault="0032217E" w:rsidP="0032217E">
      <w:r>
        <w:t xml:space="preserve">Bu çerçevede, her SOS projesi için proje süresi boyunca ve/veya proje tamamlanmasını takiben, BAU Kurumsal İletişim </w:t>
      </w:r>
      <w:r w:rsidR="00014E00">
        <w:t>Direktörlüğü</w:t>
      </w:r>
      <w:r>
        <w:t xml:space="preserve"> ile koordineli şekilde en az 1 (bir) kurumsal haber/duyuru ve en az 2 (iki) dijital görünürlük çıktısı (ör. sosyal medya paylaşımı, video, içerik yayını vb.) oluşturulması asgari yükümlülük olarak kabul edilir.</w:t>
      </w:r>
    </w:p>
    <w:p w14:paraId="66A4F75C" w14:textId="3DA621F2" w:rsidR="00973F86" w:rsidRPr="00C720A7" w:rsidRDefault="00973F86" w:rsidP="00973F86">
      <w:r w:rsidRPr="00C720A7">
        <w:t xml:space="preserve">Belirtilen süre içinde </w:t>
      </w:r>
      <w:r w:rsidRPr="00973F86">
        <w:t>görünürlük ve yaygınlaştırma yükümlülüğü</w:t>
      </w:r>
      <w:r>
        <w:t>nü</w:t>
      </w:r>
      <w:r w:rsidRPr="00973F86">
        <w:t xml:space="preserve"> </w:t>
      </w:r>
      <w:r w:rsidRPr="00C720A7">
        <w:t>yerine getirmeyen proje yürütücüleri</w:t>
      </w:r>
      <w:r>
        <w:t xml:space="preserve"> hakkında</w:t>
      </w:r>
      <w:r w:rsidRPr="00A0644F">
        <w:t xml:space="preserve"> </w:t>
      </w:r>
      <w:r w:rsidRPr="00C720A7">
        <w:t>işbu Kılavuz’un</w:t>
      </w:r>
      <w:r>
        <w:t xml:space="preserve"> </w:t>
      </w:r>
      <w:r>
        <w:fldChar w:fldCharType="begin"/>
      </w:r>
      <w:r>
        <w:instrText xml:space="preserve"> REF _Ref225326216 \r \h </w:instrText>
      </w:r>
      <w:r>
        <w:fldChar w:fldCharType="separate"/>
      </w:r>
      <w:r w:rsidR="00826251">
        <w:t>7.4.3</w:t>
      </w:r>
      <w:r>
        <w:fldChar w:fldCharType="end"/>
      </w:r>
      <w:r>
        <w:t xml:space="preserve"> </w:t>
      </w:r>
      <w:r>
        <w:fldChar w:fldCharType="begin"/>
      </w:r>
      <w:r>
        <w:instrText xml:space="preserve"> REF _Ref225326220 \h </w:instrText>
      </w:r>
      <w:r>
        <w:fldChar w:fldCharType="separate"/>
      </w:r>
      <w:r w:rsidR="00826251" w:rsidRPr="00BC2A24">
        <w:t>Yayın Yükümlülüğünün Yerine Getirilmemesi</w:t>
      </w:r>
      <w:r>
        <w:fldChar w:fldCharType="end"/>
      </w:r>
      <w:r>
        <w:t xml:space="preserve"> hükümleri kapsamında işlem yapılır. </w:t>
      </w:r>
    </w:p>
    <w:p w14:paraId="3C4A3346" w14:textId="77777777" w:rsidR="00E7145B" w:rsidRDefault="00E7145B" w:rsidP="00961E7C"/>
    <w:p w14:paraId="282CA766" w14:textId="77777777" w:rsidR="005F1025" w:rsidRDefault="005F1025" w:rsidP="00961E7C">
      <w:pPr>
        <w:sectPr w:rsidR="005F1025" w:rsidSect="005F2851">
          <w:pgSz w:w="11900" w:h="16838"/>
          <w:pgMar w:top="1440" w:right="1440" w:bottom="875" w:left="1440" w:header="567" w:footer="567" w:gutter="0"/>
          <w:cols w:space="0"/>
          <w:docGrid w:linePitch="360"/>
        </w:sectPr>
      </w:pPr>
    </w:p>
    <w:p w14:paraId="1FB3EB97" w14:textId="5B720BA5" w:rsidR="00A00F15" w:rsidRDefault="00147F90" w:rsidP="00E451BF">
      <w:pPr>
        <w:pStyle w:val="Balk1"/>
      </w:pPr>
      <w:bookmarkStart w:id="354" w:name="_Ref190167151"/>
      <w:bookmarkStart w:id="355" w:name="_Toc225148623"/>
      <w:bookmarkStart w:id="356" w:name="_Toc225283484"/>
      <w:bookmarkStart w:id="357" w:name="_Toc232869189"/>
      <w:r w:rsidRPr="002E3579">
        <w:lastRenderedPageBreak/>
        <w:t>GİRİŞİMCİLİK DESTEKLERİ</w:t>
      </w:r>
      <w:bookmarkStart w:id="358" w:name="_Hlk35891760"/>
      <w:bookmarkEnd w:id="353"/>
      <w:bookmarkEnd w:id="354"/>
      <w:bookmarkEnd w:id="355"/>
      <w:bookmarkEnd w:id="356"/>
      <w:bookmarkEnd w:id="357"/>
    </w:p>
    <w:p w14:paraId="48037506" w14:textId="77777777" w:rsidR="00F43C15" w:rsidRDefault="00F43C15" w:rsidP="00F43C15">
      <w:r w:rsidRPr="009141F6">
        <w:t xml:space="preserve">BAU, girişimcilerin teknoloji ve yenilik odaklı iş fikirlerini katma değer ve nitelikli istihdam yaratma potansiyeli yüksek teşebbüslere dönüştürebilmeleri için girişimcilerin fikir aşamasından, ulusal / global hedef pazarlara açılma faaliyetlerini desteklemektedir. BAU </w:t>
      </w:r>
      <w:proofErr w:type="spellStart"/>
      <w:r w:rsidRPr="009141F6">
        <w:t>Hub</w:t>
      </w:r>
      <w:proofErr w:type="spellEnd"/>
      <w:r w:rsidRPr="009141F6">
        <w:t xml:space="preserve"> Kuluçka Merkezi &amp; BUG </w:t>
      </w:r>
      <w:proofErr w:type="spellStart"/>
      <w:r w:rsidRPr="009141F6">
        <w:t>Lab</w:t>
      </w:r>
      <w:proofErr w:type="spellEnd"/>
      <w:r w:rsidRPr="009141F6">
        <w:t xml:space="preserve"> TEKMER Programları ile girişimciliğin özendirilmesi ve uluslararası rekabet gücü olan, yenilikçi, teknoloji düzeyi yüksek ürün ve hizmetleri geliştirebilen girişim şirketlerinin oluşturulması amaçlanmaktadır. Bu amaçlar ile aşağıdaki destek tipleri BAP kapsamında tanımlanmıştır.</w:t>
      </w:r>
    </w:p>
    <w:p w14:paraId="0E8E6D45" w14:textId="0F99BA72" w:rsidR="00776A5D" w:rsidRPr="009141F6" w:rsidRDefault="00776A5D" w:rsidP="00323D56">
      <w:r w:rsidRPr="00776A5D">
        <w:t>Bahse konu Girişimcilik Desteklerinden aynı dönem içinde azami 3 (üç) destek tipinden yararlanılabilir. Girişimcilik destekleri kapsamında tanımlanan proje yükümlülüklerinin yerine getirilme süresi, Şirket Kurulum Desteği bakımından şirket kuruluş tarihini takip eden 1 (bir) yıl; Şirket Adres Taşıma / Şube Gösterme Desteği, Mali Müşavirlik Desteği, Prototip Desteği ve Girişimci Patent Desteği bakımından ise ilgili destek sözleşmesinin yürürlüğe girdiği tarihi takip eden 1 (bir) yıl olarak uygulanır.</w:t>
      </w:r>
    </w:p>
    <w:p w14:paraId="497E6B26" w14:textId="37223647" w:rsidR="00A00F15" w:rsidRPr="002E3579" w:rsidRDefault="008910C5" w:rsidP="008B2F7F">
      <w:pPr>
        <w:pStyle w:val="Balk2"/>
      </w:pPr>
      <w:bookmarkStart w:id="359" w:name="_Ref97238091"/>
      <w:bookmarkStart w:id="360" w:name="_Ref97238094"/>
      <w:bookmarkStart w:id="361" w:name="_Toc225148624"/>
      <w:bookmarkStart w:id="362" w:name="_Toc225283485"/>
      <w:bookmarkStart w:id="363" w:name="_Toc232869190"/>
      <w:r w:rsidRPr="002E3579">
        <w:t>Şirket Kurulum Desteği</w:t>
      </w:r>
      <w:bookmarkEnd w:id="359"/>
      <w:bookmarkEnd w:id="360"/>
      <w:bookmarkEnd w:id="361"/>
      <w:bookmarkEnd w:id="362"/>
      <w:bookmarkEnd w:id="363"/>
    </w:p>
    <w:p w14:paraId="6EE9A915" w14:textId="6023FB91" w:rsidR="008F4347" w:rsidRPr="009141F6" w:rsidRDefault="00003C61" w:rsidP="008F4347">
      <w:pPr>
        <w:tabs>
          <w:tab w:val="left" w:pos="0"/>
        </w:tabs>
        <w:ind w:right="89"/>
        <w:rPr>
          <w:rFonts w:cs="Calibri"/>
          <w:bCs/>
        </w:rPr>
      </w:pPr>
      <w:r>
        <w:rPr>
          <w:rFonts w:cs="Calibri"/>
          <w:b/>
        </w:rPr>
        <w:t>Kimler Başvurabilir:</w:t>
      </w:r>
      <w:r w:rsidR="008F4347" w:rsidRPr="009141F6">
        <w:rPr>
          <w:rFonts w:cs="Calibri"/>
          <w:bCs/>
        </w:rPr>
        <w:t xml:space="preserve"> </w:t>
      </w:r>
      <w:r w:rsidR="008F4347" w:rsidRPr="009141F6">
        <w:rPr>
          <w:bCs/>
        </w:rPr>
        <w:t xml:space="preserve">Üniversitemizin, teknoloji tabanlı yenilikçi fikirlerin geliştirilmesi ve ticarileştirilmesi faaliyetlerini desteklemek amacıyla BAU </w:t>
      </w:r>
      <w:proofErr w:type="spellStart"/>
      <w:r w:rsidR="008F4347" w:rsidRPr="009141F6">
        <w:rPr>
          <w:bCs/>
        </w:rPr>
        <w:t>Hub</w:t>
      </w:r>
      <w:proofErr w:type="spellEnd"/>
      <w:r w:rsidR="008F4347" w:rsidRPr="009141F6">
        <w:rPr>
          <w:bCs/>
        </w:rPr>
        <w:t xml:space="preserve"> Kuluçka Merkezi Girişimlerinin TÜBİTAK 1812 BİGG desteği ile şirketleşerek veya BUG </w:t>
      </w:r>
      <w:proofErr w:type="spellStart"/>
      <w:r w:rsidR="008F4347" w:rsidRPr="009141F6">
        <w:rPr>
          <w:bCs/>
        </w:rPr>
        <w:t>Lab</w:t>
      </w:r>
      <w:proofErr w:type="spellEnd"/>
      <w:r w:rsidR="008F4347" w:rsidRPr="009141F6">
        <w:rPr>
          <w:bCs/>
        </w:rPr>
        <w:t xml:space="preserve"> TEKMER LEVEL1 Ön İnkübasyon Programı Demo-</w:t>
      </w:r>
      <w:proofErr w:type="spellStart"/>
      <w:r w:rsidR="008F4347" w:rsidRPr="009141F6">
        <w:rPr>
          <w:bCs/>
        </w:rPr>
        <w:t>Day</w:t>
      </w:r>
      <w:proofErr w:type="spellEnd"/>
      <w:r w:rsidR="008F4347" w:rsidRPr="009141F6">
        <w:rPr>
          <w:bCs/>
        </w:rPr>
        <w:t xml:space="preserve"> kapsamında dereceye girerek, BUG </w:t>
      </w:r>
      <w:proofErr w:type="spellStart"/>
      <w:r w:rsidR="008F4347" w:rsidRPr="009141F6">
        <w:rPr>
          <w:bCs/>
        </w:rPr>
        <w:t>Lab</w:t>
      </w:r>
      <w:proofErr w:type="spellEnd"/>
      <w:r w:rsidR="008F4347" w:rsidRPr="009141F6">
        <w:rPr>
          <w:bCs/>
        </w:rPr>
        <w:t xml:space="preserve"> </w:t>
      </w:r>
      <w:proofErr w:type="spellStart"/>
      <w:r w:rsidR="008F4347" w:rsidRPr="009141F6">
        <w:rPr>
          <w:bCs/>
        </w:rPr>
        <w:t>TEKMER’de</w:t>
      </w:r>
      <w:proofErr w:type="spellEnd"/>
      <w:r w:rsidR="008F4347" w:rsidRPr="009141F6">
        <w:rPr>
          <w:bCs/>
        </w:rPr>
        <w:t xml:space="preserve"> adres gösterme şartıyla, Anonim &amp; Limited Şirket kurulum desteğidir.</w:t>
      </w:r>
    </w:p>
    <w:p w14:paraId="42CE8D31" w14:textId="77777777" w:rsidR="00C96436" w:rsidRPr="00445858" w:rsidRDefault="00C96436" w:rsidP="00C96436">
      <w:pPr>
        <w:rPr>
          <w:b/>
          <w:bCs/>
        </w:rPr>
      </w:pPr>
      <w:r w:rsidRPr="00445858">
        <w:rPr>
          <w:b/>
          <w:bCs/>
        </w:rPr>
        <w:t>Destek kapsamında aşağıdaki kriterler aranır:</w:t>
      </w:r>
    </w:p>
    <w:p w14:paraId="090B768F" w14:textId="741364A9" w:rsidR="00C96436" w:rsidRDefault="00C96436">
      <w:pPr>
        <w:pStyle w:val="ListeParagraf"/>
        <w:numPr>
          <w:ilvl w:val="0"/>
          <w:numId w:val="86"/>
        </w:numPr>
        <w:spacing w:after="160" w:line="259" w:lineRule="auto"/>
        <w:contextualSpacing/>
      </w:pPr>
      <w:r>
        <w:t>Şirketin NACE Kodu KOSGEB öncelikli teknoloji alanları</w:t>
      </w:r>
      <w:hyperlink r:id="rId28" w:history="1">
        <w:r w:rsidRPr="00B53A5C">
          <w:rPr>
            <w:rStyle w:val="Kpr"/>
          </w:rPr>
          <w:t xml:space="preserve"> listesi</w:t>
        </w:r>
      </w:hyperlink>
      <w:r>
        <w:t xml:space="preserve"> dahilinde olmalıdır.</w:t>
      </w:r>
    </w:p>
    <w:p w14:paraId="17CFF2B1" w14:textId="1811F2F6" w:rsidR="00C96436" w:rsidRDefault="00C96436">
      <w:pPr>
        <w:pStyle w:val="ListeParagraf"/>
        <w:numPr>
          <w:ilvl w:val="0"/>
          <w:numId w:val="86"/>
        </w:numPr>
        <w:spacing w:after="160" w:line="259" w:lineRule="auto"/>
        <w:contextualSpacing/>
      </w:pPr>
      <w:r>
        <w:t xml:space="preserve">Akademik </w:t>
      </w:r>
      <w:r w:rsidR="004441CA">
        <w:t>G</w:t>
      </w:r>
      <w:r>
        <w:t>irişimci tarafından kurulacak/kurulmuş olan şirketin öğretim elemanın bilimsel çalışma alanı ile uyumlu olması beklenmektedir.</w:t>
      </w:r>
    </w:p>
    <w:p w14:paraId="1F9E2042" w14:textId="6D1F4EE0" w:rsidR="00C96436" w:rsidRDefault="00C96436">
      <w:pPr>
        <w:pStyle w:val="ListeParagraf"/>
        <w:numPr>
          <w:ilvl w:val="0"/>
          <w:numId w:val="86"/>
        </w:numPr>
        <w:spacing w:after="160" w:line="259" w:lineRule="auto"/>
        <w:contextualSpacing/>
      </w:pPr>
      <w:r>
        <w:t xml:space="preserve">Şirket kurulumu sonrasında girişimcilerin BAU </w:t>
      </w:r>
      <w:proofErr w:type="spellStart"/>
      <w:r>
        <w:t>Hub</w:t>
      </w:r>
      <w:proofErr w:type="spellEnd"/>
      <w:r w:rsidR="00472241">
        <w:t xml:space="preserve"> Kuluçka Merkezi</w:t>
      </w:r>
      <w:r>
        <w:t xml:space="preserve"> Programına/BUG </w:t>
      </w:r>
      <w:proofErr w:type="spellStart"/>
      <w:r>
        <w:t>Lab</w:t>
      </w:r>
      <w:proofErr w:type="spellEnd"/>
      <w:r>
        <w:t xml:space="preserve"> TEKMER LEVEL2 İnkübasyon Programına başvurmaları gerekmektedir. </w:t>
      </w:r>
    </w:p>
    <w:p w14:paraId="1048410C" w14:textId="77777777" w:rsidR="00C96436" w:rsidRDefault="00C96436">
      <w:pPr>
        <w:pStyle w:val="ListeParagraf"/>
        <w:numPr>
          <w:ilvl w:val="0"/>
          <w:numId w:val="86"/>
        </w:numPr>
        <w:spacing w:after="160" w:line="259" w:lineRule="auto"/>
        <w:contextualSpacing/>
      </w:pPr>
      <w:r>
        <w:t>Şahıs şirketlerine destek sağlanmaz.</w:t>
      </w:r>
    </w:p>
    <w:p w14:paraId="63456796" w14:textId="77777777" w:rsidR="00320273" w:rsidRDefault="00C409D1">
      <w:pPr>
        <w:pStyle w:val="ListeParagraf"/>
        <w:numPr>
          <w:ilvl w:val="0"/>
          <w:numId w:val="86"/>
        </w:numPr>
        <w:spacing w:after="160" w:line="259" w:lineRule="auto"/>
        <w:contextualSpacing/>
      </w:pPr>
      <w:r>
        <w:t xml:space="preserve">Şirket kuruluşundan itibaren 3 (üç) ay içinde girişimciler bu destekten faydalanabilmek için resmi olarak bu desteğe başvurabilir. </w:t>
      </w:r>
    </w:p>
    <w:p w14:paraId="137FB552" w14:textId="12B92176" w:rsidR="00C409D1" w:rsidRDefault="00C409D1">
      <w:pPr>
        <w:pStyle w:val="ListeParagraf"/>
        <w:numPr>
          <w:ilvl w:val="0"/>
          <w:numId w:val="86"/>
        </w:numPr>
        <w:spacing w:after="160" w:line="259" w:lineRule="auto"/>
        <w:contextualSpacing/>
      </w:pPr>
      <w:r>
        <w:t xml:space="preserve">BAU </w:t>
      </w:r>
      <w:proofErr w:type="spellStart"/>
      <w:r>
        <w:t>Hub</w:t>
      </w:r>
      <w:proofErr w:type="spellEnd"/>
      <w:r>
        <w:t xml:space="preserve"> Ön Kuluçka Programı, BUG </w:t>
      </w:r>
      <w:proofErr w:type="spellStart"/>
      <w:r>
        <w:t>Lab</w:t>
      </w:r>
      <w:proofErr w:type="spellEnd"/>
      <w:r>
        <w:t xml:space="preserve"> TEKMER LEVEL1 Ön İnkübasyon Programı veya şirketini kurma aşamasında olan BAU Akademik Girişimcileri kapsamı dışında ve daha önceden kurulmuş şirketler bu desteğe başvuramaz.</w:t>
      </w:r>
    </w:p>
    <w:p w14:paraId="347C4FEC" w14:textId="52429368" w:rsidR="00BC432F" w:rsidRPr="00622A83" w:rsidRDefault="00BC432F" w:rsidP="00BC432F">
      <w:pPr>
        <w:tabs>
          <w:tab w:val="left" w:pos="0"/>
        </w:tabs>
        <w:ind w:right="89"/>
        <w:rPr>
          <w:b/>
        </w:rPr>
      </w:pPr>
      <w:r w:rsidRPr="002E3579">
        <w:rPr>
          <w:rFonts w:cs="Calibri"/>
          <w:b/>
        </w:rPr>
        <w:t>Destek Bütçesi:</w:t>
      </w:r>
      <w:r w:rsidR="00830CDA" w:rsidRPr="002E3579">
        <w:rPr>
          <w:rFonts w:cs="Calibri"/>
          <w:bCs/>
        </w:rPr>
        <w:t xml:space="preserve"> </w:t>
      </w:r>
      <w:r w:rsidR="00B55678" w:rsidRPr="00622A83">
        <w:t>Şirket y</w:t>
      </w:r>
      <w:r w:rsidRPr="00622A83">
        <w:t xml:space="preserve">asal kuruluş masrafları </w:t>
      </w:r>
      <w:r w:rsidR="007A0297" w:rsidRPr="00622A83">
        <w:t>kapsamında ilgili yılın Ticaret Sicil M</w:t>
      </w:r>
      <w:r w:rsidR="00B55678" w:rsidRPr="00622A83">
        <w:t>üdürlüğü harç giderleri bedeli kadar</w:t>
      </w:r>
      <w:r w:rsidRPr="00622A83">
        <w:t xml:space="preserve"> </w:t>
      </w:r>
      <w:r w:rsidR="00830CDA" w:rsidRPr="00622A83">
        <w:t>destek sağlanır</w:t>
      </w:r>
      <w:r w:rsidR="00034D78">
        <w:t>.</w:t>
      </w:r>
    </w:p>
    <w:p w14:paraId="1499FD1E" w14:textId="7456F1E7" w:rsidR="00BC432F" w:rsidRDefault="00BC432F" w:rsidP="00BC432F">
      <w:pPr>
        <w:tabs>
          <w:tab w:val="left" w:pos="0"/>
        </w:tabs>
        <w:ind w:right="89"/>
        <w:rPr>
          <w:rFonts w:cs="Calibri"/>
          <w:bCs/>
        </w:rPr>
      </w:pPr>
      <w:r w:rsidRPr="002E3579">
        <w:rPr>
          <w:rFonts w:cs="Calibri"/>
          <w:b/>
        </w:rPr>
        <w:t xml:space="preserve">Destek Süresi: </w:t>
      </w:r>
      <w:r w:rsidR="00FB3509" w:rsidRPr="002E3579">
        <w:rPr>
          <w:rFonts w:cs="Calibri"/>
          <w:bCs/>
        </w:rPr>
        <w:t>Girişimciler aynı tüzel kişilik için bir defa bu destekten faydalanabilirler.</w:t>
      </w:r>
    </w:p>
    <w:p w14:paraId="275F25F6" w14:textId="4601BE62" w:rsidR="0015604F" w:rsidRPr="0073177C" w:rsidRDefault="00003C61" w:rsidP="0015604F">
      <w:r>
        <w:rPr>
          <w:b/>
          <w:bCs/>
        </w:rPr>
        <w:t xml:space="preserve">Başvuru Süreci: </w:t>
      </w:r>
      <w:r w:rsidR="004E675A" w:rsidRPr="004E675A">
        <w:t xml:space="preserve">Destek başvuruları BAU </w:t>
      </w:r>
      <w:proofErr w:type="spellStart"/>
      <w:r w:rsidR="004E675A" w:rsidRPr="004E675A">
        <w:t>Hub</w:t>
      </w:r>
      <w:proofErr w:type="spellEnd"/>
      <w:r w:rsidR="004E675A" w:rsidRPr="004E675A">
        <w:t xml:space="preserve"> yönetimi bilgisi ile</w:t>
      </w:r>
      <w:r w:rsidR="0015604F" w:rsidRPr="004E675A">
        <w:t xml:space="preserve"> BAP başvuru formları aracılığıyla yapılır.</w:t>
      </w:r>
      <w:r w:rsidR="0015604F">
        <w:t xml:space="preserve"> </w:t>
      </w:r>
      <w:r w:rsidR="00CA09C8" w:rsidRPr="00A919A2">
        <w:t xml:space="preserve">PMS aktif ise yalnızca PMS üzerinden, aktif değilse geçici olarak form </w:t>
      </w:r>
      <w:r w:rsidR="00CA09C8">
        <w:t>ve</w:t>
      </w:r>
      <w:r w:rsidR="00CA09C8" w:rsidRPr="00A919A2">
        <w:t xml:space="preserve"> </w:t>
      </w:r>
      <w:r w:rsidR="00EE1233">
        <w:t>e-posta</w:t>
      </w:r>
      <w:r w:rsidR="00CA09C8">
        <w:t xml:space="preserve"> ile</w:t>
      </w:r>
      <w:r w:rsidR="00CA09C8" w:rsidRPr="00A919A2">
        <w:t xml:space="preserve"> başvuru yapılır.</w:t>
      </w:r>
    </w:p>
    <w:p w14:paraId="651BB5BC" w14:textId="74BC599C" w:rsidR="00FA026C" w:rsidRDefault="00003C61" w:rsidP="00FA026C">
      <w:r>
        <w:rPr>
          <w:b/>
          <w:bCs/>
        </w:rPr>
        <w:t>Şekli İnceleme:</w:t>
      </w:r>
      <w:r w:rsidR="00FA026C" w:rsidRPr="0073177C">
        <w:t xml:space="preserve"> </w:t>
      </w:r>
      <w:r w:rsidR="00FA026C" w:rsidRPr="00965A42">
        <w:t xml:space="preserve">Girişimcinin bilgileri </w:t>
      </w:r>
      <w:r w:rsidR="00E93D2D">
        <w:t xml:space="preserve">BAU </w:t>
      </w:r>
      <w:proofErr w:type="spellStart"/>
      <w:r w:rsidR="00E93D2D">
        <w:t>Hub</w:t>
      </w:r>
      <w:proofErr w:type="spellEnd"/>
      <w:r w:rsidR="00E93D2D">
        <w:t xml:space="preserve"> &amp; BUG </w:t>
      </w:r>
      <w:proofErr w:type="spellStart"/>
      <w:r w:rsidR="00E93D2D">
        <w:t>Lab</w:t>
      </w:r>
      <w:proofErr w:type="spellEnd"/>
      <w:r w:rsidR="00E93D2D">
        <w:t xml:space="preserve"> TEKMER </w:t>
      </w:r>
      <w:r w:rsidR="00FA026C" w:rsidRPr="00965A42">
        <w:t>tarafından teyit edilir</w:t>
      </w:r>
      <w:r w:rsidR="00FA026C">
        <w:t xml:space="preserve"> ve </w:t>
      </w:r>
      <w:r w:rsidR="00C0288B">
        <w:t>desteğe ait</w:t>
      </w:r>
      <w:r w:rsidR="00FA026C">
        <w:t xml:space="preserve"> </w:t>
      </w:r>
      <w:r w:rsidR="00452515">
        <w:t xml:space="preserve">kriterler değerlendirilir. </w:t>
      </w:r>
      <w:r w:rsidR="00FA026C" w:rsidRPr="00965A42">
        <w:t xml:space="preserve">Yönerge, Kılavuz ve </w:t>
      </w:r>
      <w:r w:rsidR="00E93D2D">
        <w:t xml:space="preserve">BAU </w:t>
      </w:r>
      <w:proofErr w:type="spellStart"/>
      <w:r w:rsidR="00E93D2D">
        <w:t>Hub</w:t>
      </w:r>
      <w:proofErr w:type="spellEnd"/>
      <w:r w:rsidR="00E93D2D">
        <w:t xml:space="preserve"> &amp; BUG </w:t>
      </w:r>
      <w:proofErr w:type="spellStart"/>
      <w:r w:rsidR="00E93D2D">
        <w:t>Lab</w:t>
      </w:r>
      <w:proofErr w:type="spellEnd"/>
      <w:r w:rsidR="00E93D2D">
        <w:t xml:space="preserve"> TEKMER </w:t>
      </w:r>
      <w:r w:rsidR="00FA026C" w:rsidRPr="00965A42">
        <w:t xml:space="preserve">program kayıtları ile çelişen başvurular, gerekçeleri ile girişimciye iade edilir. </w:t>
      </w:r>
      <w:r w:rsidR="00FA026C">
        <w:t>Girişimci</w:t>
      </w:r>
      <w:r w:rsidR="00FA026C" w:rsidRPr="0073177C">
        <w:t xml:space="preserve"> gerekli düzeltmeleri yaparak başvurusunu tekrar sunar.</w:t>
      </w:r>
    </w:p>
    <w:p w14:paraId="7680CA5F" w14:textId="318CBE93" w:rsidR="00FA026C" w:rsidRDefault="00FA026C" w:rsidP="00FA026C">
      <w:pPr>
        <w:rPr>
          <w:rFonts w:cs="Calibri"/>
        </w:rPr>
      </w:pPr>
      <w:r w:rsidRPr="0073177C">
        <w:rPr>
          <w:b/>
          <w:bCs/>
        </w:rPr>
        <w:t xml:space="preserve">Komisyon </w:t>
      </w:r>
      <w:r w:rsidR="0050275C">
        <w:rPr>
          <w:b/>
          <w:bCs/>
        </w:rPr>
        <w:t>D</w:t>
      </w:r>
      <w:r w:rsidRPr="0073177C">
        <w:rPr>
          <w:b/>
          <w:bCs/>
        </w:rPr>
        <w:t>eğerlendirmesi:</w:t>
      </w:r>
      <w:r w:rsidRPr="0073177C">
        <w:t xml:space="preserve"> </w:t>
      </w:r>
      <w:r w:rsidR="00030851" w:rsidRPr="00C77D52">
        <w:t xml:space="preserve">Kriterleri sağlayan başvurular </w:t>
      </w:r>
      <w:r w:rsidR="00EF7CED" w:rsidRPr="00C77D52">
        <w:t>EBYS üzerinden Komisyon Başkanı onayına iletilir</w:t>
      </w:r>
      <w:r w:rsidR="00030851" w:rsidRPr="00C77D52">
        <w:t>.</w:t>
      </w:r>
    </w:p>
    <w:p w14:paraId="4CF69819" w14:textId="11D72FEB" w:rsidR="00F930D5" w:rsidRPr="0058035F" w:rsidRDefault="00FA026C" w:rsidP="00DD6557">
      <w:r w:rsidRPr="002E3579">
        <w:rPr>
          <w:rFonts w:cs="Calibri"/>
          <w:b/>
        </w:rPr>
        <w:lastRenderedPageBreak/>
        <w:t xml:space="preserve">Yürütme ve </w:t>
      </w:r>
      <w:r w:rsidR="0050275C">
        <w:rPr>
          <w:rFonts w:cs="Calibri"/>
          <w:b/>
        </w:rPr>
        <w:t>S</w:t>
      </w:r>
      <w:r w:rsidRPr="002E3579">
        <w:rPr>
          <w:rFonts w:cs="Calibri"/>
          <w:b/>
        </w:rPr>
        <w:t xml:space="preserve">onuçlandırma </w:t>
      </w:r>
      <w:r w:rsidR="0050275C">
        <w:rPr>
          <w:rFonts w:cs="Calibri"/>
          <w:b/>
        </w:rPr>
        <w:t>S</w:t>
      </w:r>
      <w:r w:rsidRPr="002E3579">
        <w:rPr>
          <w:rFonts w:cs="Calibri"/>
          <w:b/>
        </w:rPr>
        <w:t>üreci:</w:t>
      </w:r>
      <w:r>
        <w:rPr>
          <w:rFonts w:cs="Calibri"/>
          <w:b/>
        </w:rPr>
        <w:t xml:space="preserve"> </w:t>
      </w:r>
      <w:r w:rsidRPr="0085589E">
        <w:t xml:space="preserve">Komisyon </w:t>
      </w:r>
      <w:r>
        <w:t xml:space="preserve">Başkanı </w:t>
      </w:r>
      <w:r w:rsidRPr="0085589E">
        <w:t xml:space="preserve">tarafından kabul edilen destek kararı, </w:t>
      </w:r>
      <w:r w:rsidR="005D455E">
        <w:t>Ulusal Araştırma Projeleri Birimi</w:t>
      </w:r>
      <w:r w:rsidRPr="0085589E">
        <w:t xml:space="preserve"> </w:t>
      </w:r>
      <w:r>
        <w:t xml:space="preserve">ve BAU </w:t>
      </w:r>
      <w:proofErr w:type="spellStart"/>
      <w:r>
        <w:t>Hub</w:t>
      </w:r>
      <w:proofErr w:type="spellEnd"/>
      <w:r>
        <w:t xml:space="preserve"> </w:t>
      </w:r>
      <w:r w:rsidRPr="0085589E">
        <w:t xml:space="preserve">tarafından </w:t>
      </w:r>
      <w:r>
        <w:t>başvuru yapan girişimciye</w:t>
      </w:r>
      <w:r w:rsidRPr="0085589E">
        <w:t xml:space="preserve"> bildirilir. PMS üzerinden yapılan bildirimler, sistem aktif olana kadar e-posta yoluyla </w:t>
      </w:r>
      <w:r>
        <w:t>başvuru yapan girişimciye</w:t>
      </w:r>
      <w:r w:rsidRPr="0085589E">
        <w:t xml:space="preserve"> iletilir.</w:t>
      </w:r>
      <w:r w:rsidRPr="00B02F0F">
        <w:t xml:space="preserve"> </w:t>
      </w:r>
      <w:r w:rsidR="005D455E">
        <w:t>Ulusal Araştırma Projeleri Birimi</w:t>
      </w:r>
      <w:r w:rsidR="005F109F" w:rsidRPr="00377C52">
        <w:t xml:space="preserve"> tarafından girişimciye destek kararı</w:t>
      </w:r>
      <w:r w:rsidR="005F109F" w:rsidRPr="0058035F">
        <w:t xml:space="preserve"> sonrası gönderilen destek sözleşmesinin, desteklerin yürürlüğe girebilmesi için girişimci </w:t>
      </w:r>
      <w:r w:rsidR="0058035F" w:rsidRPr="0058035F">
        <w:t>tarafından en</w:t>
      </w:r>
      <w:r w:rsidR="00F930D5" w:rsidRPr="0058035F">
        <w:t xml:space="preserve"> geç 1 (bir) ay içinde ıslak imzalı olarak </w:t>
      </w:r>
      <w:r w:rsidR="005D455E">
        <w:t>Ulusal Araştırma Projeleri Birimi</w:t>
      </w:r>
      <w:r w:rsidR="00F930D5" w:rsidRPr="0058035F">
        <w:t>ne teslim edilmesi zorunludur</w:t>
      </w:r>
      <w:r w:rsidR="005F109F" w:rsidRPr="0058035F">
        <w:t xml:space="preserve"> </w:t>
      </w:r>
      <w:r w:rsidR="00F930D5" w:rsidRPr="0058035F">
        <w:t xml:space="preserve">Süresinde teslim edilmeyen sözleşmeler için </w:t>
      </w:r>
      <w:r w:rsidR="0058035F" w:rsidRPr="0058035F">
        <w:t>destek</w:t>
      </w:r>
      <w:r w:rsidR="00F930D5" w:rsidRPr="0058035F">
        <w:t xml:space="preserve"> iptal edilir ve kaydı yürürlükten kaldırılır.</w:t>
      </w:r>
    </w:p>
    <w:p w14:paraId="0B867DC5" w14:textId="082948D2" w:rsidR="00C73CBE" w:rsidRPr="0058035F" w:rsidRDefault="00DD6557" w:rsidP="00DD6557">
      <w:pPr>
        <w:rPr>
          <w:rFonts w:cs="Calibri"/>
        </w:rPr>
      </w:pPr>
      <w:r w:rsidRPr="0058035F">
        <w:t xml:space="preserve">Desteğin yürürlüğe girmesi ile </w:t>
      </w:r>
      <w:r w:rsidR="005D455E">
        <w:rPr>
          <w:rFonts w:cs="Calibri"/>
        </w:rPr>
        <w:t>Ulusal Araştırma Projeleri Birimi</w:t>
      </w:r>
      <w:r w:rsidR="00C73CBE" w:rsidRPr="0058035F">
        <w:rPr>
          <w:rFonts w:cs="Calibri"/>
        </w:rPr>
        <w:t xml:space="preserve"> </w:t>
      </w:r>
      <w:r w:rsidR="00A51570" w:rsidRPr="0058035F">
        <w:rPr>
          <w:rFonts w:cs="Calibri"/>
        </w:rPr>
        <w:t xml:space="preserve">ve BAU </w:t>
      </w:r>
      <w:proofErr w:type="spellStart"/>
      <w:r w:rsidR="00A51570" w:rsidRPr="0058035F">
        <w:rPr>
          <w:rFonts w:cs="Calibri"/>
        </w:rPr>
        <w:t>Hub</w:t>
      </w:r>
      <w:proofErr w:type="spellEnd"/>
      <w:r w:rsidR="00A51570" w:rsidRPr="0058035F">
        <w:rPr>
          <w:rFonts w:cs="Calibri"/>
        </w:rPr>
        <w:t xml:space="preserve"> </w:t>
      </w:r>
      <w:r w:rsidR="00C73CBE" w:rsidRPr="0058035F">
        <w:rPr>
          <w:rFonts w:cs="Calibri"/>
        </w:rPr>
        <w:t xml:space="preserve">tarafından </w:t>
      </w:r>
      <w:r w:rsidR="00A51570" w:rsidRPr="0058035F">
        <w:rPr>
          <w:rFonts w:cs="Calibri"/>
        </w:rPr>
        <w:t>şirket kurulumuna</w:t>
      </w:r>
      <w:r w:rsidR="00C73CBE" w:rsidRPr="0058035F">
        <w:rPr>
          <w:rFonts w:cs="Calibri"/>
        </w:rPr>
        <w:t xml:space="preserve"> ilişkin masraflar hakkında girişimciden bilgi talep edilmesinin akabinde girişimci şirketi tarafından </w:t>
      </w:r>
      <w:proofErr w:type="spellStart"/>
      <w:r w:rsidR="00C73CBE" w:rsidRPr="0058035F">
        <w:rPr>
          <w:rFonts w:cs="Calibri"/>
        </w:rPr>
        <w:t>BAU’ya</w:t>
      </w:r>
      <w:proofErr w:type="spellEnd"/>
      <w:r w:rsidR="00C73CBE" w:rsidRPr="0058035F">
        <w:rPr>
          <w:rFonts w:cs="Calibri"/>
        </w:rPr>
        <w:t xml:space="preserve"> fatura </w:t>
      </w:r>
      <w:r w:rsidR="0054049D" w:rsidRPr="0058035F">
        <w:rPr>
          <w:rFonts w:cs="Calibri"/>
        </w:rPr>
        <w:t xml:space="preserve">düzenlenir </w:t>
      </w:r>
      <w:r w:rsidR="00C73CBE" w:rsidRPr="0058035F">
        <w:rPr>
          <w:rFonts w:cs="Calibri"/>
        </w:rPr>
        <w:t>ve ilgili ödeme BAU tarafından yapılır.</w:t>
      </w:r>
      <w:r w:rsidR="00514085">
        <w:rPr>
          <w:rFonts w:cs="Calibri"/>
        </w:rPr>
        <w:t xml:space="preserve"> </w:t>
      </w:r>
      <w:r w:rsidR="00514085">
        <w:t>Destek sürecinde raporlama yükümlülüğü aşağıda belirtilmiştir.</w:t>
      </w:r>
    </w:p>
    <w:p w14:paraId="3E5ECC0B" w14:textId="7D67F014" w:rsidR="00FA026C" w:rsidRDefault="00FA026C">
      <w:pPr>
        <w:numPr>
          <w:ilvl w:val="0"/>
          <w:numId w:val="9"/>
        </w:numPr>
      </w:pPr>
      <w:r w:rsidRPr="0085589E">
        <w:rPr>
          <w:b/>
          <w:bCs/>
        </w:rPr>
        <w:t xml:space="preserve">Ara </w:t>
      </w:r>
      <w:r w:rsidR="0050275C">
        <w:rPr>
          <w:b/>
          <w:bCs/>
        </w:rPr>
        <w:t>R</w:t>
      </w:r>
      <w:r w:rsidRPr="0085589E">
        <w:rPr>
          <w:b/>
          <w:bCs/>
        </w:rPr>
        <w:t>apor:</w:t>
      </w:r>
      <w:r w:rsidRPr="0085589E">
        <w:t xml:space="preserve"> </w:t>
      </w:r>
      <w:r>
        <w:t xml:space="preserve">Destek kapsamında ara rapor istenmez. </w:t>
      </w:r>
    </w:p>
    <w:p w14:paraId="55C68CC6" w14:textId="0F2FC766" w:rsidR="00FA026C" w:rsidRPr="00340A81" w:rsidRDefault="00FA026C">
      <w:pPr>
        <w:numPr>
          <w:ilvl w:val="0"/>
          <w:numId w:val="9"/>
        </w:numPr>
        <w:rPr>
          <w:b/>
          <w:bCs/>
        </w:rPr>
      </w:pPr>
      <w:r w:rsidRPr="00340A81">
        <w:rPr>
          <w:b/>
          <w:bCs/>
        </w:rPr>
        <w:t xml:space="preserve">Sonuç </w:t>
      </w:r>
      <w:r w:rsidR="0050275C">
        <w:rPr>
          <w:b/>
          <w:bCs/>
        </w:rPr>
        <w:t>R</w:t>
      </w:r>
      <w:r w:rsidRPr="00340A81">
        <w:rPr>
          <w:b/>
          <w:bCs/>
        </w:rPr>
        <w:t>aporu:</w:t>
      </w:r>
      <w:r w:rsidRPr="0085589E">
        <w:t xml:space="preserve"> </w:t>
      </w:r>
      <w:r>
        <w:t>Destek kapsamında sonuç raporu istenmez.</w:t>
      </w:r>
    </w:p>
    <w:p w14:paraId="28CB82B2" w14:textId="1403D96D" w:rsidR="00036ADA" w:rsidRDefault="00FA026C" w:rsidP="00030851">
      <w:r w:rsidRPr="00BA2B67">
        <w:rPr>
          <w:b/>
          <w:bCs/>
        </w:rPr>
        <w:t>Yayın Yükümlülüğü</w:t>
      </w:r>
      <w:r>
        <w:rPr>
          <w:b/>
          <w:bCs/>
        </w:rPr>
        <w:t xml:space="preserve">: </w:t>
      </w:r>
      <w:r w:rsidR="00030851" w:rsidRPr="00030851">
        <w:t xml:space="preserve">Bu destek tipinde yayın yükümlülüğü bulunmamaktadır. </w:t>
      </w:r>
      <w:r w:rsidR="00652ED1" w:rsidRPr="00652ED1">
        <w:t>Şirketin</w:t>
      </w:r>
      <w:r w:rsidR="00036ADA">
        <w:t xml:space="preserve"> aşağıdaki proje yükümlülüklerini yerine getirmesi gerekmektedir. </w:t>
      </w:r>
    </w:p>
    <w:p w14:paraId="4C061117" w14:textId="77777777" w:rsidR="00250A68" w:rsidRDefault="001D185E" w:rsidP="00FF5B6D">
      <w:pPr>
        <w:pStyle w:val="ListeParagraf"/>
        <w:numPr>
          <w:ilvl w:val="0"/>
          <w:numId w:val="57"/>
        </w:numPr>
      </w:pPr>
      <w:r w:rsidRPr="001D185E">
        <w:t xml:space="preserve">Şirket; BAU lisans öğrencileri ile eşleştirilerek ve şirket yetkilisinin Sanayi Danışmanı olarak yer alacağı şekilde, şirket kuruluş tarihini takip eden 1 (bir) yıl içinde en az 2 (iki) adet TÜBİTAK 2209-B Programı başvurusu yapmakla yükümlüdür. </w:t>
      </w:r>
      <w:r w:rsidR="00250A68" w:rsidRPr="00250A68">
        <w:t xml:space="preserve">Aynı dönem içinde birden fazla girişimcilik desteğinden yararlanılması halinde, TÜBİTAK 2209-B başvuru yükümlülüğü destek sayısı ile çarpılarak uygulanır. </w:t>
      </w:r>
    </w:p>
    <w:p w14:paraId="45B94119" w14:textId="50D2958F" w:rsidR="00FA026C" w:rsidRDefault="00F7243D" w:rsidP="00FF5B6D">
      <w:pPr>
        <w:pStyle w:val="ListeParagraf"/>
        <w:numPr>
          <w:ilvl w:val="0"/>
          <w:numId w:val="57"/>
        </w:numPr>
      </w:pPr>
      <w:r w:rsidRPr="00F7243D">
        <w:t xml:space="preserve">Şirketin, destek sözleşmesinin yürürlüğe girdiği tarihi takip eden 1 (bir) yıl içinde TÜBİTAK TEYDEB Programlarına başvuru yapması ve başvuruya BAU bünyesinden bir akademik danışman eklemesi beklenir. </w:t>
      </w:r>
      <w:r w:rsidR="00955F7D" w:rsidRPr="00955F7D">
        <w:t>Aynı dönem içinde birden fazla girişimcilik desteğinden yararlanılması halinde, ilgili dönem için 1 (bir) adet TÜBİTAK TEYDEB başvurusu yapılması yeterlidir.</w:t>
      </w:r>
    </w:p>
    <w:p w14:paraId="58FF4AD5" w14:textId="2EDDF400" w:rsidR="00973F86" w:rsidRDefault="00973F86">
      <w:pPr>
        <w:pStyle w:val="ListeParagraf"/>
        <w:numPr>
          <w:ilvl w:val="0"/>
          <w:numId w:val="57"/>
        </w:numPr>
      </w:pPr>
      <w:r w:rsidRPr="00C720A7">
        <w:t xml:space="preserve">Belirtilen süre içinde </w:t>
      </w:r>
      <w:r>
        <w:t>proje</w:t>
      </w:r>
      <w:r w:rsidRPr="00973F86">
        <w:t xml:space="preserve"> yükümlülüğü</w:t>
      </w:r>
      <w:r>
        <w:t>nü</w:t>
      </w:r>
      <w:r w:rsidRPr="00973F86">
        <w:t xml:space="preserve"> </w:t>
      </w:r>
      <w:r w:rsidRPr="00C720A7">
        <w:t xml:space="preserve">yerine getirmeyen </w:t>
      </w:r>
      <w:r>
        <w:t>girişimciler hakkında</w:t>
      </w:r>
      <w:r w:rsidRPr="00A0644F">
        <w:t xml:space="preserve"> </w:t>
      </w:r>
      <w:r w:rsidRPr="00C720A7">
        <w:t>işbu Kılavuz’un</w:t>
      </w:r>
      <w:r>
        <w:t xml:space="preserve"> </w:t>
      </w:r>
      <w:r>
        <w:fldChar w:fldCharType="begin"/>
      </w:r>
      <w:r>
        <w:instrText xml:space="preserve"> REF _Ref225326216 \r \h </w:instrText>
      </w:r>
      <w:r>
        <w:fldChar w:fldCharType="separate"/>
      </w:r>
      <w:r w:rsidR="00826251">
        <w:t>7.4.3</w:t>
      </w:r>
      <w:r>
        <w:fldChar w:fldCharType="end"/>
      </w:r>
      <w:r>
        <w:t xml:space="preserve"> </w:t>
      </w:r>
      <w:r>
        <w:fldChar w:fldCharType="begin"/>
      </w:r>
      <w:r>
        <w:instrText xml:space="preserve"> REF _Ref225326220 \h </w:instrText>
      </w:r>
      <w:r>
        <w:fldChar w:fldCharType="separate"/>
      </w:r>
      <w:r w:rsidR="00826251" w:rsidRPr="00BC2A24">
        <w:t>Yayın Yükümlülüğünün Yerine Getirilmemesi</w:t>
      </w:r>
      <w:r>
        <w:fldChar w:fldCharType="end"/>
      </w:r>
      <w:r>
        <w:t xml:space="preserve"> hükümleri kapsamında işlem yapılır. </w:t>
      </w:r>
    </w:p>
    <w:p w14:paraId="56CAF968" w14:textId="259554A5" w:rsidR="00411281" w:rsidRPr="002E3579" w:rsidRDefault="00411281" w:rsidP="00411281">
      <w:pPr>
        <w:pStyle w:val="Balk2"/>
      </w:pPr>
      <w:bookmarkStart w:id="364" w:name="_Ref97238104"/>
      <w:bookmarkStart w:id="365" w:name="_Ref97238106"/>
      <w:bookmarkStart w:id="366" w:name="_Toc225148625"/>
      <w:bookmarkStart w:id="367" w:name="_Toc225283486"/>
      <w:bookmarkStart w:id="368" w:name="_Toc232869191"/>
      <w:r w:rsidRPr="002E3579">
        <w:t>Şirket Adres Taşıma</w:t>
      </w:r>
      <w:r w:rsidR="006F5895" w:rsidRPr="002E3579">
        <w:t xml:space="preserve"> / Şube Gösterme</w:t>
      </w:r>
      <w:r w:rsidRPr="002E3579">
        <w:t xml:space="preserve"> Desteği</w:t>
      </w:r>
      <w:bookmarkEnd w:id="364"/>
      <w:bookmarkEnd w:id="365"/>
      <w:bookmarkEnd w:id="366"/>
      <w:bookmarkEnd w:id="367"/>
      <w:bookmarkEnd w:id="368"/>
    </w:p>
    <w:p w14:paraId="1EF61164" w14:textId="6F0B7903" w:rsidR="00830CDA" w:rsidRDefault="00003C61" w:rsidP="00830CDA">
      <w:pPr>
        <w:tabs>
          <w:tab w:val="left" w:pos="0"/>
        </w:tabs>
        <w:ind w:right="89"/>
        <w:rPr>
          <w:rFonts w:cs="Calibri"/>
          <w:bCs/>
        </w:rPr>
      </w:pPr>
      <w:r>
        <w:rPr>
          <w:rFonts w:cs="Calibri"/>
          <w:b/>
        </w:rPr>
        <w:t>Kimler Başvurabilir:</w:t>
      </w:r>
      <w:r w:rsidR="003C1494" w:rsidRPr="002E3579">
        <w:rPr>
          <w:rFonts w:cs="Calibri"/>
        </w:rPr>
        <w:t xml:space="preserve"> </w:t>
      </w:r>
      <w:r w:rsidR="00E74F3A" w:rsidRPr="00CB1705">
        <w:rPr>
          <w:rFonts w:cs="Calibri"/>
          <w:bCs/>
        </w:rPr>
        <w:t xml:space="preserve">Üniversitemizin, teknoloji tabanlı yenilikçi fikirlerin geliştirilmesi ve ticarileştirilmesi faaliyetlerini desteklemek amacıyla BUG </w:t>
      </w:r>
      <w:proofErr w:type="spellStart"/>
      <w:r w:rsidR="00E74F3A" w:rsidRPr="00CB1705">
        <w:rPr>
          <w:rFonts w:cs="Calibri"/>
          <w:bCs/>
        </w:rPr>
        <w:t>Lab</w:t>
      </w:r>
      <w:proofErr w:type="spellEnd"/>
      <w:r w:rsidR="00E74F3A" w:rsidRPr="00CB1705">
        <w:rPr>
          <w:rFonts w:cs="Calibri"/>
          <w:bCs/>
        </w:rPr>
        <w:t xml:space="preserve"> </w:t>
      </w:r>
      <w:proofErr w:type="spellStart"/>
      <w:r w:rsidR="00E74F3A" w:rsidRPr="00CB1705">
        <w:rPr>
          <w:rFonts w:cs="Calibri"/>
          <w:bCs/>
        </w:rPr>
        <w:t>TEKMER’de</w:t>
      </w:r>
      <w:proofErr w:type="spellEnd"/>
      <w:r w:rsidR="00E74F3A" w:rsidRPr="00CB1705">
        <w:rPr>
          <w:rFonts w:cs="Calibri"/>
          <w:bCs/>
        </w:rPr>
        <w:t xml:space="preserve"> şirket adres/şubesini gösteren BAU lisans / lisansüstü öğrencisi veya mezunu olan girişimciler / BAU Akademik Girişimcilere sağlanacaktır.</w:t>
      </w:r>
    </w:p>
    <w:p w14:paraId="6F21E059" w14:textId="77777777" w:rsidR="00722C2C" w:rsidRPr="00445858" w:rsidRDefault="00722C2C" w:rsidP="00722C2C">
      <w:pPr>
        <w:rPr>
          <w:b/>
          <w:bCs/>
        </w:rPr>
      </w:pPr>
      <w:r w:rsidRPr="00445858">
        <w:rPr>
          <w:b/>
          <w:bCs/>
        </w:rPr>
        <w:t>Destek kapsamında aşağıdaki kriterler aranır:</w:t>
      </w:r>
    </w:p>
    <w:p w14:paraId="01A8BA82" w14:textId="07A26A64" w:rsidR="00722C2C" w:rsidRDefault="00722C2C">
      <w:pPr>
        <w:pStyle w:val="ListeParagraf"/>
        <w:numPr>
          <w:ilvl w:val="0"/>
          <w:numId w:val="87"/>
        </w:numPr>
        <w:spacing w:after="160" w:line="259" w:lineRule="auto"/>
        <w:contextualSpacing/>
      </w:pPr>
      <w:r>
        <w:t xml:space="preserve">Şirketin NACE Kodu KOSGEB öncelikli teknoloji alanları </w:t>
      </w:r>
      <w:hyperlink r:id="rId29" w:history="1">
        <w:r w:rsidRPr="00B53A5C">
          <w:rPr>
            <w:rStyle w:val="Kpr"/>
          </w:rPr>
          <w:t>listesi</w:t>
        </w:r>
      </w:hyperlink>
      <w:r>
        <w:t xml:space="preserve"> dahilinde olmalıdır. </w:t>
      </w:r>
    </w:p>
    <w:p w14:paraId="4107D096" w14:textId="2FCB438F" w:rsidR="00722C2C" w:rsidRDefault="00722C2C">
      <w:pPr>
        <w:pStyle w:val="ListeParagraf"/>
        <w:numPr>
          <w:ilvl w:val="0"/>
          <w:numId w:val="87"/>
        </w:numPr>
        <w:spacing w:after="160" w:line="259" w:lineRule="auto"/>
        <w:contextualSpacing/>
      </w:pPr>
      <w:r>
        <w:t>Şirketin kuruluş yılı, bord</w:t>
      </w:r>
      <w:r w:rsidR="00125C39">
        <w:t>r</w:t>
      </w:r>
      <w:r>
        <w:t xml:space="preserve">olu kişi sayısı, bir önceki mali yıla ait net satış geliri (şirket aynı yıl kurulduysa mevcut net satış geliri) ve mevcut adresi, </w:t>
      </w:r>
    </w:p>
    <w:p w14:paraId="63D9EFA5" w14:textId="77777777" w:rsidR="00722C2C" w:rsidRDefault="00722C2C">
      <w:pPr>
        <w:pStyle w:val="ListeParagraf"/>
        <w:numPr>
          <w:ilvl w:val="0"/>
          <w:numId w:val="87"/>
        </w:numPr>
        <w:spacing w:after="160" w:line="259" w:lineRule="auto"/>
        <w:contextualSpacing/>
      </w:pPr>
      <w:r>
        <w:t>Kurucu ve ortağın eğitim bilgileri, mezun oldukları üniversite, tarih ve varsa lisansüstü program bilgileri.</w:t>
      </w:r>
    </w:p>
    <w:p w14:paraId="3ACB7A7D" w14:textId="403B4E42" w:rsidR="00722C2C" w:rsidRPr="00CB1705" w:rsidRDefault="00722C2C">
      <w:pPr>
        <w:pStyle w:val="ListeParagraf"/>
        <w:numPr>
          <w:ilvl w:val="0"/>
          <w:numId w:val="87"/>
        </w:numPr>
        <w:spacing w:after="160" w:line="259" w:lineRule="auto"/>
        <w:contextualSpacing/>
      </w:pPr>
      <w:r w:rsidRPr="00CB1705">
        <w:t>BAU lisans / Lisansüstü Program mezunları, mezuniyet tarihleri üzerinden 5 (beş) yıl geçmiş ise başvuru yapamazlar.</w:t>
      </w:r>
    </w:p>
    <w:p w14:paraId="2B26D651" w14:textId="77777777" w:rsidR="00722C2C" w:rsidRPr="00CB1705" w:rsidRDefault="00722C2C">
      <w:pPr>
        <w:pStyle w:val="ListeParagraf"/>
        <w:numPr>
          <w:ilvl w:val="0"/>
          <w:numId w:val="87"/>
        </w:numPr>
        <w:spacing w:after="160" w:line="259" w:lineRule="auto"/>
        <w:contextualSpacing/>
      </w:pPr>
      <w:r w:rsidRPr="00CB1705">
        <w:t>Şahıs Şirketi / Anonim Şirket / Limited Şirket statüsüne destek sağlanır.</w:t>
      </w:r>
    </w:p>
    <w:p w14:paraId="39A114C0" w14:textId="44C54242" w:rsidR="00830CDA" w:rsidRPr="002E3579" w:rsidRDefault="00830CDA" w:rsidP="00830CDA">
      <w:pPr>
        <w:tabs>
          <w:tab w:val="left" w:pos="0"/>
        </w:tabs>
        <w:ind w:right="89"/>
        <w:rPr>
          <w:rFonts w:cs="Calibri"/>
          <w:bCs/>
        </w:rPr>
      </w:pPr>
      <w:r w:rsidRPr="002E3579">
        <w:rPr>
          <w:rFonts w:cs="Calibri"/>
          <w:b/>
        </w:rPr>
        <w:t>Destek Bütçesi:</w:t>
      </w:r>
      <w:r w:rsidRPr="002E3579">
        <w:rPr>
          <w:rFonts w:cs="Calibri"/>
          <w:bCs/>
        </w:rPr>
        <w:t xml:space="preserve"> </w:t>
      </w:r>
      <w:r w:rsidR="003C1494" w:rsidRPr="002E3579">
        <w:rPr>
          <w:rFonts w:cs="Calibri"/>
          <w:bCs/>
        </w:rPr>
        <w:t>İlgili yılın adres taşıma</w:t>
      </w:r>
      <w:r w:rsidR="008A313D" w:rsidRPr="002E3579">
        <w:rPr>
          <w:rFonts w:cs="Calibri"/>
          <w:bCs/>
        </w:rPr>
        <w:t>/şube gösterme</w:t>
      </w:r>
      <w:r w:rsidR="003C1494" w:rsidRPr="002E3579">
        <w:rPr>
          <w:rFonts w:cs="Calibri"/>
          <w:bCs/>
        </w:rPr>
        <w:t xml:space="preserve"> resmi </w:t>
      </w:r>
      <w:r w:rsidR="00560527" w:rsidRPr="002E3579">
        <w:rPr>
          <w:rFonts w:cs="Calibri"/>
          <w:bCs/>
        </w:rPr>
        <w:t>giderleri</w:t>
      </w:r>
      <w:r w:rsidR="003C1494" w:rsidRPr="002E3579">
        <w:rPr>
          <w:rFonts w:cs="Calibri"/>
          <w:bCs/>
        </w:rPr>
        <w:t xml:space="preserve"> </w:t>
      </w:r>
      <w:r w:rsidR="003C1494" w:rsidRPr="002E3579">
        <w:rPr>
          <w:szCs w:val="22"/>
        </w:rPr>
        <w:t xml:space="preserve">kadar </w:t>
      </w:r>
      <w:r w:rsidRPr="002E3579">
        <w:rPr>
          <w:szCs w:val="22"/>
        </w:rPr>
        <w:t xml:space="preserve">destek sağlanır. </w:t>
      </w:r>
    </w:p>
    <w:p w14:paraId="1066EF05" w14:textId="7C71ECE2" w:rsidR="00830CDA" w:rsidRDefault="00830CDA" w:rsidP="00830CDA">
      <w:pPr>
        <w:tabs>
          <w:tab w:val="left" w:pos="0"/>
        </w:tabs>
        <w:ind w:right="89"/>
        <w:rPr>
          <w:rFonts w:cs="Calibri"/>
          <w:bCs/>
        </w:rPr>
      </w:pPr>
      <w:r w:rsidRPr="002E3579">
        <w:rPr>
          <w:rFonts w:cs="Calibri"/>
          <w:b/>
        </w:rPr>
        <w:t xml:space="preserve">Destek Süresi: </w:t>
      </w:r>
      <w:r w:rsidR="00123B6E" w:rsidRPr="002E3579">
        <w:rPr>
          <w:rFonts w:cs="Calibri"/>
          <w:bCs/>
        </w:rPr>
        <w:t xml:space="preserve">Girişimciler </w:t>
      </w:r>
      <w:r w:rsidR="007D707C" w:rsidRPr="002E3579">
        <w:rPr>
          <w:rFonts w:cs="Calibri"/>
          <w:bCs/>
        </w:rPr>
        <w:t xml:space="preserve">aynı tüzel kişilik için bir defa bu destekten faydalanabilirler. </w:t>
      </w:r>
    </w:p>
    <w:p w14:paraId="6B603D21" w14:textId="4EED7D53" w:rsidR="0029420F" w:rsidRDefault="00003C61" w:rsidP="00CA09C8">
      <w:bookmarkStart w:id="369" w:name="_Ref97238116"/>
      <w:bookmarkStart w:id="370" w:name="_Ref97238121"/>
      <w:bookmarkStart w:id="371" w:name="_Toc225148626"/>
      <w:r>
        <w:rPr>
          <w:b/>
          <w:bCs/>
        </w:rPr>
        <w:lastRenderedPageBreak/>
        <w:t>Başvuru Süreci:</w:t>
      </w:r>
      <w:r w:rsidR="0029420F">
        <w:t xml:space="preserve"> </w:t>
      </w:r>
      <w:r w:rsidR="00CA09C8" w:rsidRPr="004E675A">
        <w:t xml:space="preserve">Destek başvuruları BAU </w:t>
      </w:r>
      <w:proofErr w:type="spellStart"/>
      <w:r w:rsidR="00CA09C8" w:rsidRPr="004E675A">
        <w:t>Hub</w:t>
      </w:r>
      <w:proofErr w:type="spellEnd"/>
      <w:r w:rsidR="00CA09C8" w:rsidRPr="004E675A">
        <w:t xml:space="preserve"> yönetimi bilgisi ile BAP başvuru formları aracılığıyla yapılır.</w:t>
      </w:r>
      <w:r w:rsidR="00CA09C8">
        <w:t xml:space="preserve"> </w:t>
      </w:r>
      <w:r w:rsidR="00CA09C8" w:rsidRPr="00A919A2">
        <w:t xml:space="preserve">PMS aktif ise yalnızca PMS üzerinden, aktif değilse geçici olarak form </w:t>
      </w:r>
      <w:r w:rsidR="00CA09C8">
        <w:t>ve</w:t>
      </w:r>
      <w:r w:rsidR="00CA09C8" w:rsidRPr="00A919A2">
        <w:t xml:space="preserve"> </w:t>
      </w:r>
      <w:r w:rsidR="00EE1233">
        <w:t>e-posta</w:t>
      </w:r>
      <w:r w:rsidR="00CA09C8">
        <w:t xml:space="preserve"> ile</w:t>
      </w:r>
      <w:r w:rsidR="00CA09C8" w:rsidRPr="00A919A2">
        <w:t xml:space="preserve"> başvuru yapılır.</w:t>
      </w:r>
    </w:p>
    <w:p w14:paraId="0BD2811E" w14:textId="785939D8" w:rsidR="00CB1705" w:rsidRDefault="00003C61" w:rsidP="00CB1705">
      <w:r>
        <w:rPr>
          <w:b/>
          <w:bCs/>
        </w:rPr>
        <w:t>Şekli İnceleme:</w:t>
      </w:r>
      <w:r w:rsidR="00CB1705" w:rsidRPr="0073177C">
        <w:t xml:space="preserve"> </w:t>
      </w:r>
      <w:r w:rsidR="00CB1705" w:rsidRPr="00965A42">
        <w:t xml:space="preserve">Girişimcinin bilgileri </w:t>
      </w:r>
      <w:r w:rsidR="00CB1705">
        <w:t xml:space="preserve">BAU </w:t>
      </w:r>
      <w:proofErr w:type="spellStart"/>
      <w:r w:rsidR="00CB1705">
        <w:t>Hub</w:t>
      </w:r>
      <w:proofErr w:type="spellEnd"/>
      <w:r w:rsidR="00CB1705">
        <w:t xml:space="preserve"> &amp; BUG </w:t>
      </w:r>
      <w:proofErr w:type="spellStart"/>
      <w:r w:rsidR="00CB1705">
        <w:t>Lab</w:t>
      </w:r>
      <w:proofErr w:type="spellEnd"/>
      <w:r w:rsidR="00CB1705">
        <w:t xml:space="preserve"> TEKMER </w:t>
      </w:r>
      <w:r w:rsidR="00CB1705" w:rsidRPr="00965A42">
        <w:t>tarafından teyit edilir</w:t>
      </w:r>
      <w:r w:rsidR="00CB1705">
        <w:t xml:space="preserve"> ve desteğe ait kriterler değerlendirilir. </w:t>
      </w:r>
      <w:r w:rsidR="00CB1705" w:rsidRPr="00965A42">
        <w:t xml:space="preserve">Yönerge, Kılavuz ve </w:t>
      </w:r>
      <w:r w:rsidR="00CB1705">
        <w:t xml:space="preserve">BAU </w:t>
      </w:r>
      <w:proofErr w:type="spellStart"/>
      <w:r w:rsidR="00CB1705">
        <w:t>Hub</w:t>
      </w:r>
      <w:proofErr w:type="spellEnd"/>
      <w:r w:rsidR="00CB1705">
        <w:t xml:space="preserve"> &amp; BUG </w:t>
      </w:r>
      <w:proofErr w:type="spellStart"/>
      <w:r w:rsidR="00CB1705">
        <w:t>Lab</w:t>
      </w:r>
      <w:proofErr w:type="spellEnd"/>
      <w:r w:rsidR="00CB1705">
        <w:t xml:space="preserve"> TEKMER </w:t>
      </w:r>
      <w:r w:rsidR="00CB1705" w:rsidRPr="00965A42">
        <w:t xml:space="preserve">program kayıtları ile çelişen başvurular, gerekçeleri ile girişimciye iade edilir. </w:t>
      </w:r>
      <w:r w:rsidR="00CB1705">
        <w:t>Girişimci</w:t>
      </w:r>
      <w:r w:rsidR="00CB1705" w:rsidRPr="0073177C">
        <w:t xml:space="preserve"> gerekli düzeltmeleri yaparak başvurusunu tekrar sunar.</w:t>
      </w:r>
    </w:p>
    <w:p w14:paraId="25B02076" w14:textId="4AA5B599" w:rsidR="00CB1705" w:rsidRDefault="00CB1705" w:rsidP="00CB1705">
      <w:pPr>
        <w:rPr>
          <w:rFonts w:cs="Calibri"/>
        </w:rPr>
      </w:pPr>
      <w:r w:rsidRPr="0073177C">
        <w:rPr>
          <w:b/>
          <w:bCs/>
        </w:rPr>
        <w:t xml:space="preserve">Komisyon </w:t>
      </w:r>
      <w:r w:rsidR="0050275C">
        <w:rPr>
          <w:b/>
          <w:bCs/>
        </w:rPr>
        <w:t>D</w:t>
      </w:r>
      <w:r w:rsidRPr="0073177C">
        <w:rPr>
          <w:b/>
          <w:bCs/>
        </w:rPr>
        <w:t>eğerlendirmesi:</w:t>
      </w:r>
      <w:r w:rsidRPr="0073177C">
        <w:t xml:space="preserve"> </w:t>
      </w:r>
      <w:r w:rsidRPr="002E1E71">
        <w:t>Kriterleri sağlayan başvurular EBYS üzerinden Komisyon Başkanı onayına iletilir.</w:t>
      </w:r>
    </w:p>
    <w:p w14:paraId="388DA844" w14:textId="0E6B54BF" w:rsidR="0058035F" w:rsidRPr="0058035F" w:rsidRDefault="00CB1705" w:rsidP="00321A07">
      <w:pPr>
        <w:tabs>
          <w:tab w:val="left" w:pos="0"/>
        </w:tabs>
        <w:ind w:right="89"/>
      </w:pPr>
      <w:r w:rsidRPr="002E3579">
        <w:rPr>
          <w:rFonts w:cs="Calibri"/>
          <w:b/>
        </w:rPr>
        <w:t xml:space="preserve">Yürütme ve </w:t>
      </w:r>
      <w:r w:rsidR="0050275C">
        <w:rPr>
          <w:rFonts w:cs="Calibri"/>
          <w:b/>
        </w:rPr>
        <w:t>S</w:t>
      </w:r>
      <w:r w:rsidRPr="002E3579">
        <w:rPr>
          <w:rFonts w:cs="Calibri"/>
          <w:b/>
        </w:rPr>
        <w:t xml:space="preserve">onuçlandırma </w:t>
      </w:r>
      <w:r w:rsidR="0050275C">
        <w:rPr>
          <w:rFonts w:cs="Calibri"/>
          <w:b/>
        </w:rPr>
        <w:t>S</w:t>
      </w:r>
      <w:r w:rsidRPr="002E3579">
        <w:rPr>
          <w:rFonts w:cs="Calibri"/>
          <w:b/>
        </w:rPr>
        <w:t>üreci:</w:t>
      </w:r>
      <w:r>
        <w:rPr>
          <w:rFonts w:cs="Calibri"/>
          <w:b/>
        </w:rPr>
        <w:t xml:space="preserve"> </w:t>
      </w:r>
      <w:r w:rsidR="0058035F" w:rsidRPr="0085589E">
        <w:t xml:space="preserve">Komisyon </w:t>
      </w:r>
      <w:r w:rsidR="0058035F">
        <w:t xml:space="preserve">Başkanı </w:t>
      </w:r>
      <w:r w:rsidR="0058035F" w:rsidRPr="0085589E">
        <w:t xml:space="preserve">tarafından kabul edilen destek kararı, </w:t>
      </w:r>
      <w:r w:rsidR="005D455E">
        <w:t>Ulusal Araştırma Projeleri Birimi</w:t>
      </w:r>
      <w:r w:rsidR="0058035F" w:rsidRPr="0085589E">
        <w:t xml:space="preserve"> </w:t>
      </w:r>
      <w:r w:rsidR="0058035F">
        <w:t xml:space="preserve">ve BAU </w:t>
      </w:r>
      <w:proofErr w:type="spellStart"/>
      <w:r w:rsidR="0058035F">
        <w:t>Hub</w:t>
      </w:r>
      <w:proofErr w:type="spellEnd"/>
      <w:r w:rsidR="0058035F">
        <w:t xml:space="preserve"> </w:t>
      </w:r>
      <w:r w:rsidR="0058035F" w:rsidRPr="0085589E">
        <w:t xml:space="preserve">tarafından </w:t>
      </w:r>
      <w:r w:rsidR="0058035F">
        <w:t>başvuru yapan girişimciye</w:t>
      </w:r>
      <w:r w:rsidR="0058035F" w:rsidRPr="0085589E">
        <w:t xml:space="preserve"> bildirilir. PMS üzerinden yapılan bildirimler, sistem aktif olana kadar e-posta yoluyla </w:t>
      </w:r>
      <w:r w:rsidR="0058035F">
        <w:t>başvuru yapan girişimciye</w:t>
      </w:r>
      <w:r w:rsidR="0058035F" w:rsidRPr="0085589E">
        <w:t xml:space="preserve"> iletilir.</w:t>
      </w:r>
      <w:r w:rsidR="0058035F" w:rsidRPr="00B02F0F">
        <w:t xml:space="preserve"> </w:t>
      </w:r>
      <w:r w:rsidR="005D455E">
        <w:t>Ulusal Araştırma Projeleri Birimi</w:t>
      </w:r>
      <w:r w:rsidR="0058035F" w:rsidRPr="00377C52">
        <w:t xml:space="preserve"> tarafından girişimciye destek kararı</w:t>
      </w:r>
      <w:r w:rsidR="0058035F" w:rsidRPr="0058035F">
        <w:t xml:space="preserve"> sonrası gönderilen destek sözleşmesinin, desteklerin yürürlüğe girebilmesi için girişimci tarafından en geç 1 (bir) ay içinde ıslak imzalı olarak </w:t>
      </w:r>
      <w:r w:rsidR="005D455E">
        <w:t>Ulusal Araştırma Projeleri Birimi</w:t>
      </w:r>
      <w:r w:rsidR="0058035F" w:rsidRPr="0058035F">
        <w:t>ne teslim edilmesi zorunludur Süresinde teslim edilmeyen sözleşmeler için destek iptal edilir ve kaydı yürürlükten kaldırılır.</w:t>
      </w:r>
    </w:p>
    <w:p w14:paraId="70DA0A0F" w14:textId="58159D67" w:rsidR="00CB1705" w:rsidRPr="002E3579" w:rsidRDefault="00DD6557" w:rsidP="00CB1705">
      <w:pPr>
        <w:tabs>
          <w:tab w:val="left" w:pos="0"/>
        </w:tabs>
        <w:ind w:right="89"/>
        <w:rPr>
          <w:rFonts w:cs="Calibri"/>
        </w:rPr>
      </w:pPr>
      <w:r>
        <w:t xml:space="preserve">Desteğin yürürlüğe girmesi ile </w:t>
      </w:r>
      <w:r w:rsidR="005D455E">
        <w:rPr>
          <w:rFonts w:cs="Calibri"/>
          <w:bCs/>
        </w:rPr>
        <w:t>Ulusal Araştırma Projeleri Birimi</w:t>
      </w:r>
      <w:r w:rsidR="00CB1705" w:rsidRPr="002E3579">
        <w:rPr>
          <w:rFonts w:cs="Calibri"/>
          <w:bCs/>
        </w:rPr>
        <w:t xml:space="preserve"> </w:t>
      </w:r>
      <w:r w:rsidR="00CB1705">
        <w:rPr>
          <w:rFonts w:cs="Calibri"/>
          <w:bCs/>
        </w:rPr>
        <w:t xml:space="preserve">ve BAU </w:t>
      </w:r>
      <w:proofErr w:type="spellStart"/>
      <w:r w:rsidR="00CB1705">
        <w:rPr>
          <w:rFonts w:cs="Calibri"/>
          <w:bCs/>
        </w:rPr>
        <w:t>Hub</w:t>
      </w:r>
      <w:proofErr w:type="spellEnd"/>
      <w:r w:rsidR="00CB1705">
        <w:rPr>
          <w:rFonts w:cs="Calibri"/>
          <w:bCs/>
        </w:rPr>
        <w:t xml:space="preserve"> </w:t>
      </w:r>
      <w:r w:rsidR="00CB1705" w:rsidRPr="002E3579">
        <w:rPr>
          <w:rFonts w:cs="Calibri"/>
          <w:bCs/>
        </w:rPr>
        <w:t>tarafından</w:t>
      </w:r>
      <w:r w:rsidR="00682319" w:rsidRPr="002E3579">
        <w:rPr>
          <w:rFonts w:cs="Calibri"/>
          <w:bCs/>
        </w:rPr>
        <w:t xml:space="preserve"> </w:t>
      </w:r>
      <w:r w:rsidR="00682319" w:rsidRPr="00682319">
        <w:rPr>
          <w:rFonts w:cs="Calibri"/>
          <w:bCs/>
        </w:rPr>
        <w:t>şirket adres taşıma</w:t>
      </w:r>
      <w:r w:rsidR="00682319">
        <w:rPr>
          <w:rFonts w:cs="Calibri"/>
          <w:bCs/>
        </w:rPr>
        <w:t xml:space="preserve"> veya</w:t>
      </w:r>
      <w:r w:rsidR="00682319" w:rsidRPr="00682319">
        <w:rPr>
          <w:rFonts w:cs="Calibri"/>
          <w:bCs/>
        </w:rPr>
        <w:t xml:space="preserve"> şube gösterme </w:t>
      </w:r>
      <w:r w:rsidR="00682319">
        <w:rPr>
          <w:rFonts w:cs="Calibri"/>
          <w:bCs/>
        </w:rPr>
        <w:t>işlemlerine i</w:t>
      </w:r>
      <w:r w:rsidR="00CB1705" w:rsidRPr="002E3579">
        <w:rPr>
          <w:rFonts w:cs="Calibri"/>
          <w:bCs/>
        </w:rPr>
        <w:t xml:space="preserve">lişkin masraflar hakkında girişimciden bilgi talep edilmesinin akabinde </w:t>
      </w:r>
      <w:r w:rsidR="00CB1705" w:rsidRPr="002E3579">
        <w:rPr>
          <w:rFonts w:cs="Calibri"/>
        </w:rPr>
        <w:t xml:space="preserve">girişimci şirketi tarafından </w:t>
      </w:r>
      <w:proofErr w:type="spellStart"/>
      <w:r w:rsidR="00CB1705" w:rsidRPr="002E3579">
        <w:rPr>
          <w:rFonts w:cs="Calibri"/>
        </w:rPr>
        <w:t>BAU’ya</w:t>
      </w:r>
      <w:proofErr w:type="spellEnd"/>
      <w:r w:rsidR="00CB1705" w:rsidRPr="002E3579">
        <w:rPr>
          <w:rFonts w:cs="Calibri"/>
        </w:rPr>
        <w:t xml:space="preserve"> fatura </w:t>
      </w:r>
      <w:r w:rsidR="00CB1705">
        <w:rPr>
          <w:rFonts w:cs="Calibri"/>
        </w:rPr>
        <w:t xml:space="preserve">düzenlenir </w:t>
      </w:r>
      <w:r w:rsidR="00CB1705" w:rsidRPr="002E3579">
        <w:rPr>
          <w:rFonts w:cs="Calibri"/>
        </w:rPr>
        <w:t>ve ilgili ödeme BAU tarafından yapılır.</w:t>
      </w:r>
      <w:r w:rsidR="00514085">
        <w:rPr>
          <w:rFonts w:cs="Calibri"/>
        </w:rPr>
        <w:t xml:space="preserve"> </w:t>
      </w:r>
      <w:r w:rsidR="00514085">
        <w:t>Destek sürecinde raporlama yükümlülüğü aşağıda belirtilmiştir.</w:t>
      </w:r>
    </w:p>
    <w:p w14:paraId="77C0CE51" w14:textId="1448707F" w:rsidR="00CB1705" w:rsidRDefault="00CB1705">
      <w:pPr>
        <w:numPr>
          <w:ilvl w:val="0"/>
          <w:numId w:val="9"/>
        </w:numPr>
      </w:pPr>
      <w:r w:rsidRPr="0085589E">
        <w:rPr>
          <w:b/>
          <w:bCs/>
        </w:rPr>
        <w:t xml:space="preserve">Ara </w:t>
      </w:r>
      <w:r w:rsidR="0050275C">
        <w:rPr>
          <w:b/>
          <w:bCs/>
        </w:rPr>
        <w:t>R</w:t>
      </w:r>
      <w:r w:rsidRPr="0085589E">
        <w:rPr>
          <w:b/>
          <w:bCs/>
        </w:rPr>
        <w:t>apor:</w:t>
      </w:r>
      <w:r w:rsidRPr="0085589E">
        <w:t xml:space="preserve"> </w:t>
      </w:r>
      <w:r>
        <w:t xml:space="preserve">Destek kapsamında ara rapor istenmez. </w:t>
      </w:r>
    </w:p>
    <w:p w14:paraId="3AB7F6C8" w14:textId="24CC02E3" w:rsidR="00CB1705" w:rsidRPr="00340A81" w:rsidRDefault="00CB1705">
      <w:pPr>
        <w:numPr>
          <w:ilvl w:val="0"/>
          <w:numId w:val="9"/>
        </w:numPr>
        <w:rPr>
          <w:b/>
          <w:bCs/>
        </w:rPr>
      </w:pPr>
      <w:r w:rsidRPr="00340A81">
        <w:rPr>
          <w:b/>
          <w:bCs/>
        </w:rPr>
        <w:t xml:space="preserve">Sonuç </w:t>
      </w:r>
      <w:r w:rsidR="0050275C">
        <w:rPr>
          <w:b/>
          <w:bCs/>
        </w:rPr>
        <w:t>R</w:t>
      </w:r>
      <w:r w:rsidRPr="00340A81">
        <w:rPr>
          <w:b/>
          <w:bCs/>
        </w:rPr>
        <w:t>aporu:</w:t>
      </w:r>
      <w:r w:rsidRPr="0085589E">
        <w:t xml:space="preserve"> </w:t>
      </w:r>
      <w:r>
        <w:t>Destek kapsamında sonuç raporu istenmez.</w:t>
      </w:r>
    </w:p>
    <w:p w14:paraId="3E832C26" w14:textId="77777777" w:rsidR="00CB1705" w:rsidRDefault="00CB1705" w:rsidP="00CB1705">
      <w:r w:rsidRPr="00BA2B67">
        <w:rPr>
          <w:b/>
          <w:bCs/>
        </w:rPr>
        <w:t>Yayın Yükümlülüğü</w:t>
      </w:r>
      <w:r>
        <w:rPr>
          <w:b/>
          <w:bCs/>
        </w:rPr>
        <w:t xml:space="preserve">: </w:t>
      </w:r>
      <w:r w:rsidRPr="00030851">
        <w:t xml:space="preserve">Bu destek tipinde yayın yükümlülüğü bulunmamaktadır. </w:t>
      </w:r>
      <w:r w:rsidRPr="00652ED1">
        <w:t>Şirketin</w:t>
      </w:r>
      <w:r>
        <w:t xml:space="preserve"> aşağıdaki proje yükümlülüklerini yerine getirmesi gerekmektedir. </w:t>
      </w:r>
    </w:p>
    <w:p w14:paraId="1296A7A0" w14:textId="3FA1DD0A" w:rsidR="007A0CE9" w:rsidRDefault="00555573">
      <w:pPr>
        <w:pStyle w:val="ListeParagraf"/>
        <w:numPr>
          <w:ilvl w:val="0"/>
          <w:numId w:val="130"/>
        </w:numPr>
      </w:pPr>
      <w:bookmarkStart w:id="372" w:name="_Toc225283487"/>
      <w:r w:rsidRPr="00555573">
        <w:t xml:space="preserve">Şirket; BAU lisans öğrencileri ile eşleştirilerek ve şirket yetkilisinin Sanayi Danışmanı olarak yer alacağı şekilde, destek sözleşmesinin yürürlüğe girdiği tarihi takip eden 1 (bir) yıl içinde en az 2 (iki) adet TÜBİTAK 2209-B Programı başvurusu yapmakla yükümlüdür. </w:t>
      </w:r>
      <w:r w:rsidR="00250A68" w:rsidRPr="00250A68">
        <w:t>Aynı dönem içinde birden fazla girişimcilik desteğinden yararlanılması halinde, TÜBİTAK 2209-B başvuru yükümlülüğü destek sayısı ile çarpılarak uygulanır.</w:t>
      </w:r>
    </w:p>
    <w:p w14:paraId="38A971C7" w14:textId="2A2E4517" w:rsidR="007A0CE9" w:rsidRDefault="007A0CE9">
      <w:pPr>
        <w:pStyle w:val="ListeParagraf"/>
        <w:numPr>
          <w:ilvl w:val="0"/>
          <w:numId w:val="130"/>
        </w:numPr>
      </w:pPr>
      <w:r>
        <w:t xml:space="preserve">Şirketin; </w:t>
      </w:r>
      <w:r w:rsidRPr="00652ED1">
        <w:t>şirket kuruluşunu takip eden 1 (bir) yıl içinde</w:t>
      </w:r>
      <w:r>
        <w:t xml:space="preserve"> </w:t>
      </w:r>
      <w:r w:rsidRPr="00652ED1">
        <w:t xml:space="preserve">TÜBİTAK TEYDEB Programlarına başvuru </w:t>
      </w:r>
      <w:r>
        <w:t>yaparak,</w:t>
      </w:r>
      <w:r w:rsidRPr="00652ED1">
        <w:t xml:space="preserve"> </w:t>
      </w:r>
      <w:r>
        <w:t xml:space="preserve">BAU </w:t>
      </w:r>
      <w:r w:rsidRPr="00652ED1">
        <w:t>bünyesinden akademik danışman eklenmesi beklenmektedir.</w:t>
      </w:r>
      <w:r>
        <w:t xml:space="preserve"> </w:t>
      </w:r>
      <w:r w:rsidR="00955F7D" w:rsidRPr="00955F7D">
        <w:t>Aynı dönem içinde birden fazla girişimcilik desteğinden yararlanılması halinde, ilgili dönem için 1 (bir) adet TÜBİTAK TEYDEB başvurusu yapılması yeterlidir.</w:t>
      </w:r>
    </w:p>
    <w:p w14:paraId="06E3D190" w14:textId="69720483" w:rsidR="00973F86" w:rsidRDefault="00973F86">
      <w:pPr>
        <w:pStyle w:val="ListeParagraf"/>
        <w:numPr>
          <w:ilvl w:val="0"/>
          <w:numId w:val="130"/>
        </w:numPr>
      </w:pPr>
      <w:r w:rsidRPr="00C720A7">
        <w:t xml:space="preserve">Belirtilen süre içinde </w:t>
      </w:r>
      <w:r>
        <w:t>proje</w:t>
      </w:r>
      <w:r w:rsidRPr="00973F86">
        <w:t xml:space="preserve"> yükümlülüğü</w:t>
      </w:r>
      <w:r>
        <w:t>nü</w:t>
      </w:r>
      <w:r w:rsidRPr="00973F86">
        <w:t xml:space="preserve"> </w:t>
      </w:r>
      <w:r w:rsidRPr="00C720A7">
        <w:t xml:space="preserve">yerine getirmeyen </w:t>
      </w:r>
      <w:r>
        <w:t>girişimciler hakkında</w:t>
      </w:r>
      <w:r w:rsidRPr="00A0644F">
        <w:t xml:space="preserve"> </w:t>
      </w:r>
      <w:r w:rsidRPr="00C720A7">
        <w:t>işbu Kılavuz’un</w:t>
      </w:r>
      <w:r>
        <w:t xml:space="preserve"> </w:t>
      </w:r>
      <w:r>
        <w:fldChar w:fldCharType="begin"/>
      </w:r>
      <w:r>
        <w:instrText xml:space="preserve"> REF _Ref225326216 \r \h </w:instrText>
      </w:r>
      <w:r>
        <w:fldChar w:fldCharType="separate"/>
      </w:r>
      <w:r w:rsidR="00826251">
        <w:t>7.4.3</w:t>
      </w:r>
      <w:r>
        <w:fldChar w:fldCharType="end"/>
      </w:r>
      <w:r>
        <w:t xml:space="preserve"> </w:t>
      </w:r>
      <w:r>
        <w:fldChar w:fldCharType="begin"/>
      </w:r>
      <w:r>
        <w:instrText xml:space="preserve"> REF _Ref225326220 \h </w:instrText>
      </w:r>
      <w:r>
        <w:fldChar w:fldCharType="separate"/>
      </w:r>
      <w:r w:rsidR="00826251" w:rsidRPr="00BC2A24">
        <w:t>Yayın Yükümlülüğünün Yerine Getirilmemesi</w:t>
      </w:r>
      <w:r>
        <w:fldChar w:fldCharType="end"/>
      </w:r>
      <w:r>
        <w:t xml:space="preserve"> hükümleri kapsamında işlem yapılır. </w:t>
      </w:r>
    </w:p>
    <w:p w14:paraId="5C8DAA20" w14:textId="067526A5" w:rsidR="002609BB" w:rsidRPr="002E3579" w:rsidRDefault="002609BB" w:rsidP="002609BB">
      <w:pPr>
        <w:pStyle w:val="Balk2"/>
      </w:pPr>
      <w:bookmarkStart w:id="373" w:name="_Toc232869192"/>
      <w:r w:rsidRPr="002E3579">
        <w:t>Mali</w:t>
      </w:r>
      <w:r w:rsidR="00953B1E">
        <w:t xml:space="preserve"> </w:t>
      </w:r>
      <w:r w:rsidRPr="002E3579">
        <w:t>Müşavirlik Desteği</w:t>
      </w:r>
      <w:bookmarkEnd w:id="369"/>
      <w:bookmarkEnd w:id="370"/>
      <w:bookmarkEnd w:id="371"/>
      <w:bookmarkEnd w:id="372"/>
      <w:bookmarkEnd w:id="373"/>
    </w:p>
    <w:p w14:paraId="1CBE7086" w14:textId="5C38E471" w:rsidR="002E3EFE" w:rsidRDefault="00003C61" w:rsidP="002E3EFE">
      <w:pPr>
        <w:tabs>
          <w:tab w:val="left" w:pos="0"/>
        </w:tabs>
        <w:ind w:right="89"/>
        <w:rPr>
          <w:rFonts w:cs="Calibri"/>
          <w:bCs/>
        </w:rPr>
      </w:pPr>
      <w:r>
        <w:rPr>
          <w:rFonts w:cs="Calibri"/>
          <w:b/>
        </w:rPr>
        <w:t>Kimler Başvurabilir:</w:t>
      </w:r>
      <w:r w:rsidR="009B6504" w:rsidRPr="002E3579">
        <w:rPr>
          <w:rFonts w:cs="Calibri"/>
          <w:b/>
        </w:rPr>
        <w:t xml:space="preserve"> </w:t>
      </w:r>
      <w:r w:rsidR="00DF5636" w:rsidRPr="006F1FD5">
        <w:rPr>
          <w:rFonts w:cs="Calibri"/>
          <w:bCs/>
        </w:rPr>
        <w:t>Üniversitemizin</w:t>
      </w:r>
      <w:r w:rsidR="00E866D1" w:rsidRPr="006F1FD5">
        <w:rPr>
          <w:rFonts w:cs="Calibri"/>
          <w:bCs/>
        </w:rPr>
        <w:t xml:space="preserve">, teknoloji tabanlı yenilikçi fikirlerin geliştirilmesi ve ticarileştirilmesi faaliyetlerini desteklemek amacıyla TÜBİTAK 1812 BİGG desteği ile şirketleşerek veya BUG </w:t>
      </w:r>
      <w:proofErr w:type="spellStart"/>
      <w:r w:rsidR="00E866D1" w:rsidRPr="006F1FD5">
        <w:rPr>
          <w:rFonts w:cs="Calibri"/>
          <w:bCs/>
        </w:rPr>
        <w:t>Lab</w:t>
      </w:r>
      <w:proofErr w:type="spellEnd"/>
      <w:r w:rsidR="00E866D1" w:rsidRPr="006F1FD5">
        <w:rPr>
          <w:rFonts w:cs="Calibri"/>
          <w:bCs/>
        </w:rPr>
        <w:t xml:space="preserve"> TEKMER LEVEL1 Ön İnkübasyon Programı Demo-</w:t>
      </w:r>
      <w:proofErr w:type="spellStart"/>
      <w:r w:rsidR="00E866D1" w:rsidRPr="006F1FD5">
        <w:rPr>
          <w:rFonts w:cs="Calibri"/>
          <w:bCs/>
        </w:rPr>
        <w:t>Day</w:t>
      </w:r>
      <w:proofErr w:type="spellEnd"/>
      <w:r w:rsidR="00E866D1" w:rsidRPr="006F1FD5">
        <w:rPr>
          <w:rFonts w:cs="Calibri"/>
          <w:bCs/>
        </w:rPr>
        <w:t xml:space="preserve"> kapsamında dereceye girerek mezun olma koşulu ile şirket adresini BUG </w:t>
      </w:r>
      <w:proofErr w:type="spellStart"/>
      <w:r w:rsidR="00E866D1" w:rsidRPr="006F1FD5">
        <w:rPr>
          <w:rFonts w:cs="Calibri"/>
          <w:bCs/>
        </w:rPr>
        <w:t>Lab</w:t>
      </w:r>
      <w:proofErr w:type="spellEnd"/>
      <w:r w:rsidR="00E866D1" w:rsidRPr="006F1FD5">
        <w:rPr>
          <w:rFonts w:cs="Calibri"/>
          <w:bCs/>
        </w:rPr>
        <w:t xml:space="preserve"> </w:t>
      </w:r>
      <w:proofErr w:type="spellStart"/>
      <w:r w:rsidR="00E866D1" w:rsidRPr="006F1FD5">
        <w:rPr>
          <w:rFonts w:cs="Calibri"/>
          <w:bCs/>
        </w:rPr>
        <w:t>TEKMER’de</w:t>
      </w:r>
      <w:proofErr w:type="spellEnd"/>
      <w:r w:rsidR="00E866D1" w:rsidRPr="006F1FD5">
        <w:rPr>
          <w:rFonts w:cs="Calibri"/>
          <w:bCs/>
        </w:rPr>
        <w:t xml:space="preserve"> gösteren </w:t>
      </w:r>
      <w:r w:rsidR="006F1FD5">
        <w:rPr>
          <w:rFonts w:cs="Calibri"/>
          <w:bCs/>
        </w:rPr>
        <w:t>g</w:t>
      </w:r>
      <w:r w:rsidR="00E866D1" w:rsidRPr="006F1FD5">
        <w:rPr>
          <w:rFonts w:cs="Calibri"/>
          <w:bCs/>
        </w:rPr>
        <w:t>irişimcilere sağlanacaktır.</w:t>
      </w:r>
    </w:p>
    <w:p w14:paraId="5BBCCC5B" w14:textId="77777777" w:rsidR="00C76E4D" w:rsidRPr="00493A1F" w:rsidRDefault="00C76E4D" w:rsidP="00C76E4D">
      <w:r w:rsidRPr="00445858">
        <w:rPr>
          <w:b/>
          <w:bCs/>
        </w:rPr>
        <w:t>Destek kapsamında aşağıdaki kriterler aranır</w:t>
      </w:r>
      <w:r>
        <w:t>:</w:t>
      </w:r>
    </w:p>
    <w:p w14:paraId="74F8A5A2" w14:textId="3E79800B" w:rsidR="00C76E4D" w:rsidRDefault="00C76E4D">
      <w:pPr>
        <w:pStyle w:val="ListeParagraf"/>
        <w:numPr>
          <w:ilvl w:val="0"/>
          <w:numId w:val="88"/>
        </w:numPr>
        <w:spacing w:after="160" w:line="259" w:lineRule="auto"/>
        <w:contextualSpacing/>
      </w:pPr>
      <w:r>
        <w:t>Şirketin NACE Kodu KOSGEB öncelikli teknoloji alanları</w:t>
      </w:r>
      <w:hyperlink r:id="rId30" w:history="1">
        <w:r w:rsidRPr="00B53A5C">
          <w:rPr>
            <w:rStyle w:val="Kpr"/>
          </w:rPr>
          <w:t xml:space="preserve"> listesi</w:t>
        </w:r>
      </w:hyperlink>
      <w:r>
        <w:t xml:space="preserve"> dahilinde olmalıdır.</w:t>
      </w:r>
    </w:p>
    <w:p w14:paraId="01F72B3F" w14:textId="77777777" w:rsidR="00C76E4D" w:rsidRDefault="00C76E4D">
      <w:pPr>
        <w:pStyle w:val="ListeParagraf"/>
        <w:numPr>
          <w:ilvl w:val="0"/>
          <w:numId w:val="88"/>
        </w:numPr>
        <w:spacing w:after="160" w:line="259" w:lineRule="auto"/>
        <w:contextualSpacing/>
      </w:pPr>
      <w:r>
        <w:lastRenderedPageBreak/>
        <w:t xml:space="preserve">Şirket kurulumu sonrasında girişimcilerin BAU </w:t>
      </w:r>
      <w:proofErr w:type="spellStart"/>
      <w:r>
        <w:t>Hub</w:t>
      </w:r>
      <w:proofErr w:type="spellEnd"/>
      <w:r>
        <w:t xml:space="preserve"> Kuluçka &amp; BUG </w:t>
      </w:r>
      <w:proofErr w:type="spellStart"/>
      <w:r>
        <w:t>Lab</w:t>
      </w:r>
      <w:proofErr w:type="spellEnd"/>
      <w:r>
        <w:t xml:space="preserve"> TEKMER Level2 Programına başvurmaları veya şirket adresini BUG </w:t>
      </w:r>
      <w:proofErr w:type="spellStart"/>
      <w:r>
        <w:t>Lab</w:t>
      </w:r>
      <w:proofErr w:type="spellEnd"/>
      <w:r>
        <w:t xml:space="preserve"> </w:t>
      </w:r>
      <w:proofErr w:type="spellStart"/>
      <w:r>
        <w:t>TEKMER’de</w:t>
      </w:r>
      <w:proofErr w:type="spellEnd"/>
      <w:r>
        <w:t xml:space="preserve"> göstermeleri gerekmektedir. </w:t>
      </w:r>
    </w:p>
    <w:p w14:paraId="0242B8E0" w14:textId="77777777" w:rsidR="00C76E4D" w:rsidRDefault="00C76E4D">
      <w:pPr>
        <w:pStyle w:val="ListeParagraf"/>
        <w:numPr>
          <w:ilvl w:val="0"/>
          <w:numId w:val="88"/>
        </w:numPr>
        <w:spacing w:after="160" w:line="259" w:lineRule="auto"/>
        <w:contextualSpacing/>
      </w:pPr>
      <w:r>
        <w:t xml:space="preserve">Şahıs şirketlerine destek sağlanmaz. </w:t>
      </w:r>
    </w:p>
    <w:p w14:paraId="7713F017" w14:textId="51305636" w:rsidR="00AE3DA6" w:rsidRDefault="00AE3DA6" w:rsidP="00AE3DA6">
      <w:pPr>
        <w:tabs>
          <w:tab w:val="left" w:pos="0"/>
        </w:tabs>
        <w:ind w:right="89"/>
        <w:rPr>
          <w:rFonts w:cs="Calibri"/>
          <w:bCs/>
        </w:rPr>
      </w:pPr>
      <w:r w:rsidRPr="002E3579">
        <w:rPr>
          <w:rFonts w:cs="Calibri"/>
          <w:b/>
        </w:rPr>
        <w:t>Destek Bütçesi:</w:t>
      </w:r>
      <w:r w:rsidRPr="002E3579">
        <w:rPr>
          <w:rFonts w:cs="Calibri"/>
          <w:bCs/>
        </w:rPr>
        <w:t xml:space="preserve"> </w:t>
      </w:r>
      <w:r w:rsidR="00E13AEE" w:rsidRPr="00E13AEE">
        <w:rPr>
          <w:rFonts w:cs="Calibri"/>
          <w:bCs/>
        </w:rPr>
        <w:t>Aylık mali müşavirlik desteği belirlenirken, İstanbul Serbest Muhasebeci Mali Müşavirler Odası tarafından ilgili yıl için yayınlanan asgari ücretler baz alınacaktır.</w:t>
      </w:r>
    </w:p>
    <w:p w14:paraId="18D9B695" w14:textId="77777777" w:rsidR="00AE3DA6" w:rsidRPr="00DC674D" w:rsidRDefault="00AE3DA6" w:rsidP="00AE3DA6">
      <w:pPr>
        <w:tabs>
          <w:tab w:val="left" w:pos="0"/>
        </w:tabs>
        <w:ind w:right="89"/>
        <w:rPr>
          <w:rFonts w:cs="Calibri"/>
          <w:b/>
        </w:rPr>
      </w:pPr>
      <w:r w:rsidRPr="00DC674D">
        <w:rPr>
          <w:rFonts w:cs="Calibri"/>
          <w:b/>
        </w:rPr>
        <w:t xml:space="preserve">Destek Süresi: </w:t>
      </w:r>
    </w:p>
    <w:p w14:paraId="733E4020" w14:textId="1C5272E6" w:rsidR="00AE3DA6" w:rsidRPr="00DC674D" w:rsidRDefault="00AE3DA6">
      <w:pPr>
        <w:pStyle w:val="ListeParagraf"/>
        <w:numPr>
          <w:ilvl w:val="0"/>
          <w:numId w:val="89"/>
        </w:numPr>
        <w:tabs>
          <w:tab w:val="left" w:pos="0"/>
        </w:tabs>
        <w:ind w:right="89"/>
        <w:rPr>
          <w:rFonts w:cs="Calibri"/>
          <w:bCs/>
        </w:rPr>
      </w:pPr>
      <w:r w:rsidRPr="00DC674D">
        <w:rPr>
          <w:rFonts w:cs="Calibri"/>
          <w:bCs/>
        </w:rPr>
        <w:t xml:space="preserve">Aylık mali müşavirlik desteği azami </w:t>
      </w:r>
      <w:r w:rsidR="00DF5636">
        <w:rPr>
          <w:rFonts w:cs="Calibri"/>
          <w:bCs/>
        </w:rPr>
        <w:t>6</w:t>
      </w:r>
      <w:r>
        <w:rPr>
          <w:rFonts w:cs="Calibri"/>
          <w:bCs/>
        </w:rPr>
        <w:t xml:space="preserve"> (</w:t>
      </w:r>
      <w:r w:rsidR="00DF5636">
        <w:rPr>
          <w:rFonts w:cs="Calibri"/>
          <w:bCs/>
        </w:rPr>
        <w:t>altı</w:t>
      </w:r>
      <w:r>
        <w:rPr>
          <w:rFonts w:cs="Calibri"/>
          <w:bCs/>
        </w:rPr>
        <w:t>)</w:t>
      </w:r>
      <w:r w:rsidRPr="00DC674D">
        <w:rPr>
          <w:rFonts w:cs="Calibri"/>
          <w:bCs/>
        </w:rPr>
        <w:t xml:space="preserve"> aydır. </w:t>
      </w:r>
    </w:p>
    <w:p w14:paraId="362F0F33" w14:textId="298D7B02" w:rsidR="00AE3DA6" w:rsidRPr="009F2951" w:rsidRDefault="00AE3DA6">
      <w:pPr>
        <w:pStyle w:val="ListeParagraf"/>
        <w:numPr>
          <w:ilvl w:val="0"/>
          <w:numId w:val="89"/>
        </w:numPr>
        <w:tabs>
          <w:tab w:val="left" w:pos="0"/>
        </w:tabs>
        <w:ind w:right="89"/>
        <w:rPr>
          <w:rFonts w:cs="Calibri"/>
          <w:bCs/>
        </w:rPr>
      </w:pPr>
      <w:r w:rsidRPr="002E3579">
        <w:rPr>
          <w:rFonts w:cs="Calibri"/>
          <w:bCs/>
        </w:rPr>
        <w:t>Girişimciler aynı tüzel kişilik için</w:t>
      </w:r>
      <w:r>
        <w:rPr>
          <w:rFonts w:cs="Calibri"/>
          <w:bCs/>
        </w:rPr>
        <w:t xml:space="preserve"> </w:t>
      </w:r>
      <w:r w:rsidRPr="002E3579">
        <w:rPr>
          <w:rFonts w:cs="Calibri"/>
          <w:bCs/>
        </w:rPr>
        <w:t>bir defa</w:t>
      </w:r>
      <w:r w:rsidR="00FF57B2">
        <w:rPr>
          <w:rFonts w:cs="Calibri"/>
          <w:bCs/>
        </w:rPr>
        <w:t xml:space="preserve"> </w:t>
      </w:r>
      <w:r w:rsidR="00320273">
        <w:rPr>
          <w:rFonts w:cs="Calibri"/>
          <w:bCs/>
        </w:rPr>
        <w:t xml:space="preserve">bu destekten </w:t>
      </w:r>
      <w:r w:rsidRPr="002E3579">
        <w:rPr>
          <w:rFonts w:cs="Calibri"/>
          <w:bCs/>
        </w:rPr>
        <w:t xml:space="preserve">faydalanabilirler. </w:t>
      </w:r>
    </w:p>
    <w:p w14:paraId="424693EE" w14:textId="433AFFFE" w:rsidR="0029420F" w:rsidRPr="0073177C" w:rsidRDefault="00003C61" w:rsidP="0029420F">
      <w:bookmarkStart w:id="374" w:name="_Ref97238142"/>
      <w:bookmarkStart w:id="375" w:name="_Ref97238147"/>
      <w:bookmarkStart w:id="376" w:name="_Toc225148627"/>
      <w:bookmarkStart w:id="377" w:name="_Toc225283488"/>
      <w:r>
        <w:rPr>
          <w:b/>
          <w:bCs/>
        </w:rPr>
        <w:t xml:space="preserve">Başvuru Süreci: </w:t>
      </w:r>
      <w:r w:rsidR="00CA09C8" w:rsidRPr="004E675A">
        <w:t xml:space="preserve">Destek başvuruları BAU </w:t>
      </w:r>
      <w:proofErr w:type="spellStart"/>
      <w:r w:rsidR="00CA09C8" w:rsidRPr="004E675A">
        <w:t>Hub</w:t>
      </w:r>
      <w:proofErr w:type="spellEnd"/>
      <w:r w:rsidR="00CA09C8" w:rsidRPr="004E675A">
        <w:t xml:space="preserve"> yönetimi bilgisi ile BAP başvuru formları aracılığıyla yapılır.</w:t>
      </w:r>
      <w:r w:rsidR="00CA09C8">
        <w:t xml:space="preserve"> </w:t>
      </w:r>
      <w:r w:rsidR="00CA09C8" w:rsidRPr="00A919A2">
        <w:t xml:space="preserve">PMS aktif ise yalnızca PMS üzerinden, aktif değilse geçici olarak form </w:t>
      </w:r>
      <w:r w:rsidR="00CA09C8">
        <w:t>ve</w:t>
      </w:r>
      <w:r w:rsidR="00CA09C8" w:rsidRPr="00A919A2">
        <w:t xml:space="preserve"> </w:t>
      </w:r>
      <w:r w:rsidR="00EE1233">
        <w:t>e-posta</w:t>
      </w:r>
      <w:r w:rsidR="00CA09C8">
        <w:t xml:space="preserve"> ile</w:t>
      </w:r>
      <w:r w:rsidR="00CA09C8" w:rsidRPr="00A919A2">
        <w:t xml:space="preserve"> başvuru yapılır.</w:t>
      </w:r>
    </w:p>
    <w:p w14:paraId="65825A0C" w14:textId="1BFA70C0" w:rsidR="002160B3" w:rsidRDefault="00003C61" w:rsidP="002160B3">
      <w:r>
        <w:rPr>
          <w:b/>
          <w:bCs/>
        </w:rPr>
        <w:t>Şekli İnceleme:</w:t>
      </w:r>
      <w:r w:rsidR="002160B3" w:rsidRPr="0073177C">
        <w:t xml:space="preserve"> </w:t>
      </w:r>
      <w:r w:rsidR="002160B3" w:rsidRPr="00965A42">
        <w:t xml:space="preserve">Girişimcinin bilgileri </w:t>
      </w:r>
      <w:r w:rsidR="002160B3">
        <w:t xml:space="preserve">BAU </w:t>
      </w:r>
      <w:proofErr w:type="spellStart"/>
      <w:r w:rsidR="002160B3">
        <w:t>Hub</w:t>
      </w:r>
      <w:proofErr w:type="spellEnd"/>
      <w:r w:rsidR="002160B3">
        <w:t xml:space="preserve"> &amp; BUG </w:t>
      </w:r>
      <w:proofErr w:type="spellStart"/>
      <w:r w:rsidR="002160B3">
        <w:t>Lab</w:t>
      </w:r>
      <w:proofErr w:type="spellEnd"/>
      <w:r w:rsidR="002160B3">
        <w:t xml:space="preserve"> TEKMER </w:t>
      </w:r>
      <w:r w:rsidR="002160B3" w:rsidRPr="00965A42">
        <w:t>tarafından teyit edilir</w:t>
      </w:r>
      <w:r w:rsidR="002160B3">
        <w:t xml:space="preserve"> ve desteğe ait kriterler değerlendirilir. </w:t>
      </w:r>
      <w:r w:rsidR="002160B3" w:rsidRPr="00965A42">
        <w:t xml:space="preserve">Yönerge, Kılavuz ve </w:t>
      </w:r>
      <w:r w:rsidR="002160B3">
        <w:t xml:space="preserve">BAU </w:t>
      </w:r>
      <w:proofErr w:type="spellStart"/>
      <w:r w:rsidR="002160B3">
        <w:t>Hub</w:t>
      </w:r>
      <w:proofErr w:type="spellEnd"/>
      <w:r w:rsidR="002160B3">
        <w:t xml:space="preserve"> &amp; BUG </w:t>
      </w:r>
      <w:proofErr w:type="spellStart"/>
      <w:r w:rsidR="002160B3">
        <w:t>Lab</w:t>
      </w:r>
      <w:proofErr w:type="spellEnd"/>
      <w:r w:rsidR="002160B3">
        <w:t xml:space="preserve"> TEKMER </w:t>
      </w:r>
      <w:r w:rsidR="002160B3" w:rsidRPr="00965A42">
        <w:t xml:space="preserve">program kayıtları ile çelişen başvurular, gerekçeleri ile girişimciye iade edilir. </w:t>
      </w:r>
      <w:r w:rsidR="002160B3">
        <w:t>Girişimci</w:t>
      </w:r>
      <w:r w:rsidR="002160B3" w:rsidRPr="0073177C">
        <w:t xml:space="preserve"> gerekli düzeltmeleri yaparak başvurusunu tekrar sunar.</w:t>
      </w:r>
    </w:p>
    <w:p w14:paraId="54C55979" w14:textId="6DF76E4F" w:rsidR="002160B3" w:rsidRDefault="002160B3" w:rsidP="002160B3">
      <w:pPr>
        <w:rPr>
          <w:rFonts w:cs="Calibri"/>
        </w:rPr>
      </w:pPr>
      <w:r w:rsidRPr="0073177C">
        <w:rPr>
          <w:b/>
          <w:bCs/>
        </w:rPr>
        <w:t xml:space="preserve">Komisyon </w:t>
      </w:r>
      <w:r w:rsidR="0050275C">
        <w:rPr>
          <w:b/>
          <w:bCs/>
        </w:rPr>
        <w:t>D</w:t>
      </w:r>
      <w:r w:rsidRPr="0073177C">
        <w:rPr>
          <w:b/>
          <w:bCs/>
        </w:rPr>
        <w:t>eğerlendirmesi:</w:t>
      </w:r>
      <w:r w:rsidRPr="0073177C">
        <w:t xml:space="preserve"> </w:t>
      </w:r>
      <w:r>
        <w:t xml:space="preserve">Kriterleri sağlayan başvurular </w:t>
      </w:r>
      <w:r w:rsidRPr="002E1E71">
        <w:t>EBYS üzerinden Komisyon Başkanı onayına iletilir.</w:t>
      </w:r>
    </w:p>
    <w:p w14:paraId="09174249" w14:textId="049C8DB3" w:rsidR="002E3938" w:rsidRPr="0058035F" w:rsidRDefault="002E3938" w:rsidP="002E3938">
      <w:pPr>
        <w:tabs>
          <w:tab w:val="left" w:pos="0"/>
        </w:tabs>
        <w:ind w:right="89"/>
      </w:pPr>
      <w:r w:rsidRPr="002E3579">
        <w:rPr>
          <w:rFonts w:cs="Calibri"/>
          <w:b/>
        </w:rPr>
        <w:t xml:space="preserve">Yürütme ve </w:t>
      </w:r>
      <w:r w:rsidR="0050275C">
        <w:rPr>
          <w:rFonts w:cs="Calibri"/>
          <w:b/>
        </w:rPr>
        <w:t>S</w:t>
      </w:r>
      <w:r w:rsidRPr="002E3579">
        <w:rPr>
          <w:rFonts w:cs="Calibri"/>
          <w:b/>
        </w:rPr>
        <w:t xml:space="preserve">onuçlandırma </w:t>
      </w:r>
      <w:r w:rsidR="0050275C">
        <w:rPr>
          <w:rFonts w:cs="Calibri"/>
          <w:b/>
        </w:rPr>
        <w:t>S</w:t>
      </w:r>
      <w:r w:rsidRPr="002E3579">
        <w:rPr>
          <w:rFonts w:cs="Calibri"/>
          <w:b/>
        </w:rPr>
        <w:t>üreci:</w:t>
      </w:r>
      <w:r>
        <w:rPr>
          <w:rFonts w:cs="Calibri"/>
          <w:b/>
        </w:rPr>
        <w:t xml:space="preserve"> </w:t>
      </w:r>
      <w:r w:rsidRPr="0085589E">
        <w:t xml:space="preserve">Komisyon </w:t>
      </w:r>
      <w:r>
        <w:t xml:space="preserve">Başkanı </w:t>
      </w:r>
      <w:r w:rsidRPr="0085589E">
        <w:t xml:space="preserve">tarafından kabul edilen destek kararı, </w:t>
      </w:r>
      <w:r w:rsidR="005D455E">
        <w:t>Ulusal Araştırma Projeleri Birimi</w:t>
      </w:r>
      <w:r w:rsidRPr="0085589E">
        <w:t xml:space="preserve"> </w:t>
      </w:r>
      <w:r>
        <w:t xml:space="preserve">ve BAU </w:t>
      </w:r>
      <w:proofErr w:type="spellStart"/>
      <w:r>
        <w:t>Hub</w:t>
      </w:r>
      <w:proofErr w:type="spellEnd"/>
      <w:r>
        <w:t xml:space="preserve"> </w:t>
      </w:r>
      <w:r w:rsidRPr="0085589E">
        <w:t xml:space="preserve">tarafından </w:t>
      </w:r>
      <w:r>
        <w:t>başvuru yapan girişimciye</w:t>
      </w:r>
      <w:r w:rsidRPr="0085589E">
        <w:t xml:space="preserve"> bildirilir. PMS üzerinden yapılan bildirimler, sistem aktif olana kadar e-posta yoluyla </w:t>
      </w:r>
      <w:r>
        <w:t>başvuru yapan girişimciye</w:t>
      </w:r>
      <w:r w:rsidRPr="0085589E">
        <w:t xml:space="preserve"> iletilir.</w:t>
      </w:r>
      <w:r w:rsidRPr="00B02F0F">
        <w:t xml:space="preserve"> </w:t>
      </w:r>
      <w:r w:rsidR="005D455E">
        <w:t>Ulusal Araştırma Projeleri Birimi</w:t>
      </w:r>
      <w:r w:rsidRPr="00377C52">
        <w:t xml:space="preserve"> tarafından girişimciye destek kararı</w:t>
      </w:r>
      <w:r w:rsidRPr="0058035F">
        <w:t xml:space="preserve"> sonrası gönderilen destek sözleşmesinin, desteklerin yürürlüğe girebilmesi için girişimci tarafından en geç 1 (bir) ay içinde ıslak imzalı olarak </w:t>
      </w:r>
      <w:r w:rsidR="005D455E">
        <w:t>Ulusal Araştırma Projeleri Birimi</w:t>
      </w:r>
      <w:r w:rsidRPr="0058035F">
        <w:t>ne teslim edilmesi zorunludur Süresinde teslim edilmeyen sözleşmeler için destek iptal edilir ve kaydı yürürlükten kaldırılır.</w:t>
      </w:r>
    </w:p>
    <w:p w14:paraId="03F4F16A" w14:textId="3BD6AFDF" w:rsidR="002E3938" w:rsidRPr="002E3579" w:rsidRDefault="002E3938" w:rsidP="002E3938">
      <w:pPr>
        <w:tabs>
          <w:tab w:val="left" w:pos="0"/>
        </w:tabs>
        <w:ind w:right="89"/>
        <w:rPr>
          <w:rFonts w:cs="Calibri"/>
        </w:rPr>
      </w:pPr>
      <w:r>
        <w:t xml:space="preserve">Desteğin yürürlüğe girmesi ile </w:t>
      </w:r>
      <w:r w:rsidR="005D455E">
        <w:rPr>
          <w:rFonts w:cs="Calibri"/>
          <w:bCs/>
        </w:rPr>
        <w:t>Ulusal Araştırma Projeleri Birimi</w:t>
      </w:r>
      <w:r w:rsidRPr="002E3579">
        <w:rPr>
          <w:rFonts w:cs="Calibri"/>
          <w:bCs/>
        </w:rPr>
        <w:t xml:space="preserve"> </w:t>
      </w:r>
      <w:r>
        <w:rPr>
          <w:rFonts w:cs="Calibri"/>
          <w:bCs/>
        </w:rPr>
        <w:t xml:space="preserve">ve BAU </w:t>
      </w:r>
      <w:proofErr w:type="spellStart"/>
      <w:r>
        <w:rPr>
          <w:rFonts w:cs="Calibri"/>
          <w:bCs/>
        </w:rPr>
        <w:t>Hub</w:t>
      </w:r>
      <w:proofErr w:type="spellEnd"/>
      <w:r>
        <w:rPr>
          <w:rFonts w:cs="Calibri"/>
          <w:bCs/>
        </w:rPr>
        <w:t xml:space="preserve"> </w:t>
      </w:r>
      <w:r w:rsidRPr="002E3579">
        <w:rPr>
          <w:rFonts w:cs="Calibri"/>
          <w:bCs/>
        </w:rPr>
        <w:t xml:space="preserve">tarafından </w:t>
      </w:r>
      <w:r w:rsidR="00D731B6" w:rsidRPr="00D731B6">
        <w:rPr>
          <w:rFonts w:cs="Calibri"/>
          <w:bCs/>
        </w:rPr>
        <w:t xml:space="preserve">mali müşavirlik </w:t>
      </w:r>
      <w:r>
        <w:rPr>
          <w:rFonts w:cs="Calibri"/>
          <w:bCs/>
        </w:rPr>
        <w:t>işlemlerine i</w:t>
      </w:r>
      <w:r w:rsidRPr="002E3579">
        <w:rPr>
          <w:rFonts w:cs="Calibri"/>
          <w:bCs/>
        </w:rPr>
        <w:t xml:space="preserve">lişkin masraflar hakkında girişimciden bilgi talep edilmesinin akabinde </w:t>
      </w:r>
      <w:r w:rsidRPr="002E3579">
        <w:rPr>
          <w:rFonts w:cs="Calibri"/>
        </w:rPr>
        <w:t xml:space="preserve">girişimci şirketi tarafından </w:t>
      </w:r>
      <w:proofErr w:type="spellStart"/>
      <w:r w:rsidRPr="002E3579">
        <w:rPr>
          <w:rFonts w:cs="Calibri"/>
        </w:rPr>
        <w:t>BAU’ya</w:t>
      </w:r>
      <w:proofErr w:type="spellEnd"/>
      <w:r w:rsidRPr="002E3579">
        <w:rPr>
          <w:rFonts w:cs="Calibri"/>
        </w:rPr>
        <w:t xml:space="preserve"> </w:t>
      </w:r>
      <w:r w:rsidR="00870A7E">
        <w:rPr>
          <w:rFonts w:cs="Calibri"/>
        </w:rPr>
        <w:t xml:space="preserve">aylık </w:t>
      </w:r>
      <w:r w:rsidRPr="002E3579">
        <w:rPr>
          <w:rFonts w:cs="Calibri"/>
        </w:rPr>
        <w:t xml:space="preserve">fatura </w:t>
      </w:r>
      <w:r>
        <w:rPr>
          <w:rFonts w:cs="Calibri"/>
        </w:rPr>
        <w:t xml:space="preserve">düzenlenir </w:t>
      </w:r>
      <w:r w:rsidRPr="002E3579">
        <w:rPr>
          <w:rFonts w:cs="Calibri"/>
        </w:rPr>
        <w:t>ve ilgili ödeme BAU tarafından yapılır.</w:t>
      </w:r>
      <w:r w:rsidR="00514085">
        <w:rPr>
          <w:rFonts w:cs="Calibri"/>
        </w:rPr>
        <w:t xml:space="preserve"> </w:t>
      </w:r>
      <w:r w:rsidR="00514085">
        <w:t>Destek sürecinde raporlama yükümlülüğü aşağıda belirtilmiştir.</w:t>
      </w:r>
    </w:p>
    <w:p w14:paraId="66DE3005" w14:textId="1FC2B0E1" w:rsidR="002E3938" w:rsidRDefault="002E3938">
      <w:pPr>
        <w:numPr>
          <w:ilvl w:val="0"/>
          <w:numId w:val="9"/>
        </w:numPr>
      </w:pPr>
      <w:r w:rsidRPr="0085589E">
        <w:rPr>
          <w:b/>
          <w:bCs/>
        </w:rPr>
        <w:t xml:space="preserve">Ara </w:t>
      </w:r>
      <w:r w:rsidR="0050275C">
        <w:rPr>
          <w:b/>
          <w:bCs/>
        </w:rPr>
        <w:t>R</w:t>
      </w:r>
      <w:r w:rsidRPr="0085589E">
        <w:rPr>
          <w:b/>
          <w:bCs/>
        </w:rPr>
        <w:t>apor:</w:t>
      </w:r>
      <w:r w:rsidRPr="0085589E">
        <w:t xml:space="preserve"> </w:t>
      </w:r>
      <w:r>
        <w:t xml:space="preserve">Destek kapsamında ara rapor istenmez. </w:t>
      </w:r>
    </w:p>
    <w:p w14:paraId="74E518B7" w14:textId="5D9F9C1F" w:rsidR="002E3938" w:rsidRPr="00340A81" w:rsidRDefault="002E3938">
      <w:pPr>
        <w:numPr>
          <w:ilvl w:val="0"/>
          <w:numId w:val="9"/>
        </w:numPr>
        <w:rPr>
          <w:b/>
          <w:bCs/>
        </w:rPr>
      </w:pPr>
      <w:r w:rsidRPr="00340A81">
        <w:rPr>
          <w:b/>
          <w:bCs/>
        </w:rPr>
        <w:t xml:space="preserve">Sonuç </w:t>
      </w:r>
      <w:r w:rsidR="0050275C">
        <w:rPr>
          <w:b/>
          <w:bCs/>
        </w:rPr>
        <w:t>R</w:t>
      </w:r>
      <w:r w:rsidRPr="00340A81">
        <w:rPr>
          <w:b/>
          <w:bCs/>
        </w:rPr>
        <w:t>aporu:</w:t>
      </w:r>
      <w:r w:rsidRPr="0085589E">
        <w:t xml:space="preserve"> </w:t>
      </w:r>
      <w:r>
        <w:t>Destek kapsamında sonuç raporu istenmez.</w:t>
      </w:r>
    </w:p>
    <w:p w14:paraId="13F209B6" w14:textId="77777777" w:rsidR="002E3938" w:rsidRDefault="002E3938" w:rsidP="002E3938">
      <w:r w:rsidRPr="00BA2B67">
        <w:rPr>
          <w:b/>
          <w:bCs/>
        </w:rPr>
        <w:t>Yayın Yükümlülüğü</w:t>
      </w:r>
      <w:r>
        <w:rPr>
          <w:b/>
          <w:bCs/>
        </w:rPr>
        <w:t xml:space="preserve">: </w:t>
      </w:r>
      <w:r w:rsidRPr="00030851">
        <w:t xml:space="preserve">Bu destek tipinde yayın yükümlülüğü bulunmamaktadır. </w:t>
      </w:r>
      <w:r w:rsidRPr="00652ED1">
        <w:t>Şirketin</w:t>
      </w:r>
      <w:r>
        <w:t xml:space="preserve"> aşağıdaki proje yükümlülüklerini yerine getirmesi gerekmektedir. </w:t>
      </w:r>
    </w:p>
    <w:p w14:paraId="7E07A210" w14:textId="3E62B7C1" w:rsidR="007A0CE9" w:rsidRDefault="00322FA9">
      <w:pPr>
        <w:pStyle w:val="ListeParagraf"/>
        <w:numPr>
          <w:ilvl w:val="0"/>
          <w:numId w:val="127"/>
        </w:numPr>
      </w:pPr>
      <w:r w:rsidRPr="00322FA9">
        <w:t>Şirket; BAU lisans öğrencileri ile eşleştirilerek ve şirket yetkilisinin Sanayi Danışmanı olarak yer alacağı şekilde, destek sözleşmesinin yürürlüğe girdiği tarihi takip eden 1 (bir) yıl içinde en az 2 (iki) adet TÜBİTAK 2209-B Programı başvurusu yapmakla yükümlüdür</w:t>
      </w:r>
      <w:r w:rsidR="007A0CE9" w:rsidRPr="00652ED1">
        <w:t xml:space="preserve">. </w:t>
      </w:r>
      <w:r w:rsidR="00250A68" w:rsidRPr="00250A68">
        <w:t>Aynı dönem içinde birden fazla girişimcilik desteğinden yararlanılması halinde, TÜBİTAK 2209-B başvuru yükümlülüğü destek sayısı ile çarpılarak uygulanır.</w:t>
      </w:r>
    </w:p>
    <w:p w14:paraId="05E12A38" w14:textId="1CEEFFF4" w:rsidR="007A0CE9" w:rsidRDefault="00322FA9">
      <w:pPr>
        <w:pStyle w:val="ListeParagraf"/>
        <w:numPr>
          <w:ilvl w:val="0"/>
          <w:numId w:val="127"/>
        </w:numPr>
      </w:pPr>
      <w:r w:rsidRPr="00322FA9">
        <w:t xml:space="preserve">Şirketin, destek sözleşmesinin yürürlüğe girdiği tarihi takip eden 1 (bir) yıl içinde TÜBİTAK TEYDEB Programlarına başvuru yapması ve başvuruya BAU bünyesinden bir akademik danışman eklemesi beklenir. </w:t>
      </w:r>
      <w:r w:rsidR="00955F7D" w:rsidRPr="00955F7D">
        <w:t>Aynı dönem içinde birden fazla girişimcilik desteğinden yararlanılması halinde, ilgili dönem için 1 (bir) adet TÜBİTAK TEYDEB başvurusu yapılması yeterlidir.</w:t>
      </w:r>
    </w:p>
    <w:p w14:paraId="711B5C1D" w14:textId="3A33FC20" w:rsidR="00973F86" w:rsidRDefault="00973F86">
      <w:pPr>
        <w:pStyle w:val="ListeParagraf"/>
        <w:numPr>
          <w:ilvl w:val="0"/>
          <w:numId w:val="127"/>
        </w:numPr>
      </w:pPr>
      <w:r w:rsidRPr="00C720A7">
        <w:lastRenderedPageBreak/>
        <w:t xml:space="preserve">Belirtilen süre içinde </w:t>
      </w:r>
      <w:r>
        <w:t>proje</w:t>
      </w:r>
      <w:r w:rsidRPr="00973F86">
        <w:t xml:space="preserve"> yükümlülüğü</w:t>
      </w:r>
      <w:r>
        <w:t>nü</w:t>
      </w:r>
      <w:r w:rsidRPr="00973F86">
        <w:t xml:space="preserve"> </w:t>
      </w:r>
      <w:r w:rsidRPr="00C720A7">
        <w:t xml:space="preserve">yerine getirmeyen </w:t>
      </w:r>
      <w:r>
        <w:t>girişimciler hakkında</w:t>
      </w:r>
      <w:r w:rsidRPr="00A0644F">
        <w:t xml:space="preserve"> </w:t>
      </w:r>
      <w:r w:rsidRPr="00C720A7">
        <w:t>işbu Kılavuz’un</w:t>
      </w:r>
      <w:r>
        <w:t xml:space="preserve"> </w:t>
      </w:r>
      <w:r>
        <w:fldChar w:fldCharType="begin"/>
      </w:r>
      <w:r>
        <w:instrText xml:space="preserve"> REF _Ref225326216 \r \h </w:instrText>
      </w:r>
      <w:r>
        <w:fldChar w:fldCharType="separate"/>
      </w:r>
      <w:r w:rsidR="00826251">
        <w:t>7.4.3</w:t>
      </w:r>
      <w:r>
        <w:fldChar w:fldCharType="end"/>
      </w:r>
      <w:r>
        <w:t xml:space="preserve"> </w:t>
      </w:r>
      <w:r>
        <w:fldChar w:fldCharType="begin"/>
      </w:r>
      <w:r>
        <w:instrText xml:space="preserve"> REF _Ref225326220 \h </w:instrText>
      </w:r>
      <w:r>
        <w:fldChar w:fldCharType="separate"/>
      </w:r>
      <w:r w:rsidR="00826251" w:rsidRPr="00BC2A24">
        <w:t>Yayın Yükümlülüğünün Yerine Getirilmemesi</w:t>
      </w:r>
      <w:r>
        <w:fldChar w:fldCharType="end"/>
      </w:r>
      <w:r>
        <w:t xml:space="preserve"> hükümleri kapsamında işlem yapılır. </w:t>
      </w:r>
    </w:p>
    <w:p w14:paraId="409C1065" w14:textId="4C0900A0" w:rsidR="0093515F" w:rsidRPr="002E3579" w:rsidRDefault="00411281" w:rsidP="003F3D65">
      <w:pPr>
        <w:pStyle w:val="Balk2"/>
      </w:pPr>
      <w:bookmarkStart w:id="378" w:name="_Toc232869193"/>
      <w:r w:rsidRPr="002E3579">
        <w:t>Prototip Desteği</w:t>
      </w:r>
      <w:bookmarkEnd w:id="374"/>
      <w:bookmarkEnd w:id="375"/>
      <w:bookmarkEnd w:id="376"/>
      <w:bookmarkEnd w:id="377"/>
      <w:bookmarkEnd w:id="378"/>
    </w:p>
    <w:p w14:paraId="29010AEB" w14:textId="67A6B1DE" w:rsidR="00926347" w:rsidRDefault="00003C61" w:rsidP="00926347">
      <w:r>
        <w:rPr>
          <w:b/>
          <w:bCs/>
        </w:rPr>
        <w:t>Kimler Başvurabilir:</w:t>
      </w:r>
      <w:r w:rsidR="00926347">
        <w:rPr>
          <w:b/>
          <w:bCs/>
        </w:rPr>
        <w:t xml:space="preserve"> </w:t>
      </w:r>
      <w:r w:rsidR="00926347" w:rsidRPr="00445858">
        <w:t>Üniversitemizin, teknoloji tabanlı yenilikçi girişimlerinin Ar-</w:t>
      </w:r>
      <w:proofErr w:type="spellStart"/>
      <w:r w:rsidR="00926347" w:rsidRPr="00445858">
        <w:t>Ge</w:t>
      </w:r>
      <w:proofErr w:type="spellEnd"/>
      <w:r w:rsidR="00926347" w:rsidRPr="00445858">
        <w:t xml:space="preserve"> ve inovasyon faaliyetleri ile, girişime konu ürünün teknoloji hazırlık seviyesini artırmak ve ticarileştirme faaliyetlerini desteklemek amacıyla </w:t>
      </w:r>
      <w:r w:rsidR="00926347">
        <w:t>ş</w:t>
      </w:r>
      <w:r w:rsidR="00926347" w:rsidRPr="00377C52">
        <w:t>irket</w:t>
      </w:r>
      <w:r w:rsidR="00926347">
        <w:t>in</w:t>
      </w:r>
      <w:r w:rsidR="00926347" w:rsidRPr="00377C52">
        <w:t xml:space="preserve"> resmi adresi B</w:t>
      </w:r>
      <w:r w:rsidR="00926347">
        <w:t xml:space="preserve">UG </w:t>
      </w:r>
      <w:proofErr w:type="spellStart"/>
      <w:r w:rsidR="00926347">
        <w:t>Lab</w:t>
      </w:r>
      <w:proofErr w:type="spellEnd"/>
      <w:r w:rsidR="00926347">
        <w:t xml:space="preserve"> TEKMER</w:t>
      </w:r>
      <w:r w:rsidR="00926347" w:rsidRPr="00377C52">
        <w:t xml:space="preserve"> olması koşulu ile BAU </w:t>
      </w:r>
      <w:proofErr w:type="spellStart"/>
      <w:r w:rsidR="00926347" w:rsidRPr="00377C52">
        <w:t>Hub</w:t>
      </w:r>
      <w:proofErr w:type="spellEnd"/>
      <w:r w:rsidR="00926347" w:rsidRPr="00377C52">
        <w:t xml:space="preserve"> Ön Kuluçka Programından mezun olan </w:t>
      </w:r>
      <w:r w:rsidR="00926347">
        <w:t>g</w:t>
      </w:r>
      <w:r w:rsidR="00926347" w:rsidRPr="00377C52">
        <w:t>irişimciler</w:t>
      </w:r>
      <w:r w:rsidR="00926347">
        <w:t xml:space="preserve">e sağlanacaktır. </w:t>
      </w:r>
    </w:p>
    <w:p w14:paraId="6F37A6B0" w14:textId="77777777" w:rsidR="00277FB8" w:rsidRDefault="00277FB8" w:rsidP="00277FB8">
      <w:r w:rsidRPr="00445858">
        <w:rPr>
          <w:b/>
          <w:bCs/>
        </w:rPr>
        <w:t>Destek kapsamında aşağıdaki kriterler aranır</w:t>
      </w:r>
      <w:r>
        <w:t>:</w:t>
      </w:r>
    </w:p>
    <w:p w14:paraId="45028E98" w14:textId="28B41EF4" w:rsidR="00277FB8" w:rsidRDefault="00277FB8">
      <w:pPr>
        <w:pStyle w:val="ListeParagraf"/>
        <w:numPr>
          <w:ilvl w:val="0"/>
          <w:numId w:val="125"/>
        </w:numPr>
        <w:spacing w:after="160" w:line="259" w:lineRule="auto"/>
        <w:contextualSpacing/>
      </w:pPr>
      <w:r>
        <w:t xml:space="preserve">Şirketin NACE Kodu KOSGEB öncelikli teknoloji alanları </w:t>
      </w:r>
      <w:hyperlink r:id="rId31" w:history="1">
        <w:r w:rsidRPr="00B53A5C">
          <w:rPr>
            <w:rStyle w:val="Kpr"/>
          </w:rPr>
          <w:t>listesi</w:t>
        </w:r>
      </w:hyperlink>
      <w:r>
        <w:t xml:space="preserve"> dahilinde olmalıdır.</w:t>
      </w:r>
    </w:p>
    <w:p w14:paraId="0E254359" w14:textId="77777777" w:rsidR="00277FB8" w:rsidRDefault="00277FB8">
      <w:pPr>
        <w:pStyle w:val="ListeParagraf"/>
        <w:numPr>
          <w:ilvl w:val="0"/>
          <w:numId w:val="125"/>
        </w:numPr>
        <w:spacing w:after="160" w:line="259" w:lineRule="auto"/>
        <w:contextualSpacing/>
      </w:pPr>
      <w:r>
        <w:t>Ş</w:t>
      </w:r>
      <w:r w:rsidRPr="00377C52">
        <w:t>irket kurulumlarının üzerinden 18 ay geçmemiş olma şartı</w:t>
      </w:r>
      <w:r>
        <w:t>nı sağlamalıdır.</w:t>
      </w:r>
    </w:p>
    <w:p w14:paraId="469576E9" w14:textId="77777777" w:rsidR="00277FB8" w:rsidRDefault="00277FB8">
      <w:pPr>
        <w:pStyle w:val="ListeParagraf"/>
        <w:numPr>
          <w:ilvl w:val="0"/>
          <w:numId w:val="125"/>
        </w:numPr>
        <w:spacing w:after="160" w:line="259" w:lineRule="auto"/>
        <w:contextualSpacing/>
      </w:pPr>
      <w:r w:rsidRPr="00377C52">
        <w:t xml:space="preserve">Şirket kurulumu sonrasında girişimcilerin BAU </w:t>
      </w:r>
      <w:proofErr w:type="spellStart"/>
      <w:r w:rsidRPr="00377C52">
        <w:t>Hub</w:t>
      </w:r>
      <w:proofErr w:type="spellEnd"/>
      <w:r w:rsidRPr="00377C52">
        <w:t xml:space="preserve"> Kuluçka Programına başvurmaları gerekmektedir. </w:t>
      </w:r>
    </w:p>
    <w:p w14:paraId="5E4A9B60" w14:textId="62939C4B" w:rsidR="00277FB8" w:rsidRDefault="00277FB8">
      <w:pPr>
        <w:pStyle w:val="ListeParagraf"/>
        <w:numPr>
          <w:ilvl w:val="0"/>
          <w:numId w:val="125"/>
        </w:numPr>
        <w:spacing w:after="160" w:line="259" w:lineRule="auto"/>
        <w:contextualSpacing/>
      </w:pPr>
      <w:r>
        <w:t xml:space="preserve">Şahıs şirketlerine destek sağlanmaz. </w:t>
      </w:r>
    </w:p>
    <w:p w14:paraId="0D5AC1F4" w14:textId="679DF1C4" w:rsidR="00226E01" w:rsidRPr="00226E01" w:rsidRDefault="00A3460F" w:rsidP="00226E01">
      <w:pPr>
        <w:tabs>
          <w:tab w:val="left" w:pos="0"/>
        </w:tabs>
        <w:ind w:right="89"/>
        <w:rPr>
          <w:rFonts w:cs="Calibri"/>
          <w:bCs/>
        </w:rPr>
      </w:pPr>
      <w:r w:rsidRPr="00A3460F">
        <w:rPr>
          <w:rFonts w:cs="Calibri"/>
          <w:b/>
        </w:rPr>
        <w:t>Destek B</w:t>
      </w:r>
      <w:r>
        <w:rPr>
          <w:rFonts w:cs="Calibri"/>
          <w:b/>
        </w:rPr>
        <w:t>ü</w:t>
      </w:r>
      <w:r w:rsidRPr="00A3460F">
        <w:rPr>
          <w:rFonts w:cs="Calibri"/>
          <w:b/>
        </w:rPr>
        <w:t>tçesi:</w:t>
      </w:r>
      <w:r w:rsidR="00761F63" w:rsidRPr="00761F63">
        <w:rPr>
          <w:rFonts w:cs="Calibri"/>
          <w:bCs/>
        </w:rPr>
        <w:t xml:space="preserve"> </w:t>
      </w:r>
      <w:r w:rsidR="00761F63" w:rsidRPr="002D4661">
        <w:rPr>
          <w:rFonts w:cs="Calibri"/>
          <w:bCs/>
        </w:rPr>
        <w:t xml:space="preserve">Prototip Desteği bütçesi azami </w:t>
      </w:r>
      <w:r w:rsidR="003B51E4">
        <w:rPr>
          <w:rFonts w:cs="Calibri"/>
          <w:bCs/>
        </w:rPr>
        <w:t>100</w:t>
      </w:r>
      <w:r w:rsidR="00761F63" w:rsidRPr="002D4661">
        <w:rPr>
          <w:rFonts w:cs="Calibri"/>
          <w:bCs/>
        </w:rPr>
        <w:t>.000 TL’dir.</w:t>
      </w:r>
      <w:r w:rsidR="00226E01">
        <w:rPr>
          <w:rFonts w:cs="Calibri"/>
          <w:bCs/>
        </w:rPr>
        <w:t xml:space="preserve"> </w:t>
      </w:r>
      <w:r w:rsidR="00226E01" w:rsidRPr="00226E01">
        <w:t xml:space="preserve">Prototip desteği kapsamında aşağıdaki </w:t>
      </w:r>
      <w:r w:rsidR="00226E01">
        <w:t xml:space="preserve">gider </w:t>
      </w:r>
      <w:r w:rsidR="00226E01" w:rsidRPr="00226E01">
        <w:t>kalemler desteklenir:</w:t>
      </w:r>
    </w:p>
    <w:p w14:paraId="6DCF5B58" w14:textId="24603785" w:rsidR="00226E01" w:rsidRPr="00445858" w:rsidRDefault="00226E01">
      <w:pPr>
        <w:pStyle w:val="ListeParagraf"/>
        <w:numPr>
          <w:ilvl w:val="0"/>
          <w:numId w:val="126"/>
        </w:numPr>
      </w:pPr>
      <w:r w:rsidRPr="00445858">
        <w:t xml:space="preserve">Üründe kullanılması planlanan elektronik malzemeler (devre elemanları, sensörler, mikroişlemciler, geliştirme kitleri vb.) </w:t>
      </w:r>
    </w:p>
    <w:p w14:paraId="46F03787" w14:textId="70DDC96B" w:rsidR="00226E01" w:rsidRPr="00445858" w:rsidRDefault="00226E01">
      <w:pPr>
        <w:pStyle w:val="ListeParagraf"/>
        <w:numPr>
          <w:ilvl w:val="0"/>
          <w:numId w:val="126"/>
        </w:numPr>
      </w:pPr>
      <w:r w:rsidRPr="00445858">
        <w:t>Üründe ihtiyaç duyulan malzeme ve hammadde alımı (metal-ahşap-cam malzemeler, kimyasal maddeler, yapıştırıcılar, lehim teli&amp; pastası, bağlantı elemanları vb.)</w:t>
      </w:r>
    </w:p>
    <w:p w14:paraId="088F19ED" w14:textId="3ACC766B" w:rsidR="00226E01" w:rsidRPr="00445858" w:rsidRDefault="00226E01">
      <w:pPr>
        <w:pStyle w:val="ListeParagraf"/>
        <w:numPr>
          <w:ilvl w:val="0"/>
          <w:numId w:val="126"/>
        </w:numPr>
      </w:pPr>
      <w:r w:rsidRPr="00445858">
        <w:t xml:space="preserve">Üretime yönelik harcamalar (devre kartı basımı, CNC işleme gibi el ile üretilemeyecek parça/eleman üretimleri için) </w:t>
      </w:r>
    </w:p>
    <w:p w14:paraId="74E25171" w14:textId="61D05ECE" w:rsidR="00226E01" w:rsidRPr="00445858" w:rsidRDefault="00226E01">
      <w:pPr>
        <w:pStyle w:val="ListeParagraf"/>
        <w:numPr>
          <w:ilvl w:val="0"/>
          <w:numId w:val="126"/>
        </w:numPr>
      </w:pPr>
      <w:r w:rsidRPr="00445858">
        <w:t xml:space="preserve">Makine-teçhizat, laboratuvar cihazları alımı (Bu kalemde talep edilen maddeler üniversite bünyesinde bulunuyorsa satın alma yerine cihazların kullanım için gerekli yönlendirmeler yapılacaktır.) </w:t>
      </w:r>
    </w:p>
    <w:p w14:paraId="295B4CAB" w14:textId="7581FFEF" w:rsidR="00226E01" w:rsidRPr="00445858" w:rsidRDefault="00226E01">
      <w:pPr>
        <w:pStyle w:val="ListeParagraf"/>
        <w:numPr>
          <w:ilvl w:val="0"/>
          <w:numId w:val="126"/>
        </w:numPr>
      </w:pPr>
      <w:r w:rsidRPr="00445858">
        <w:t xml:space="preserve">Deney ücretleri (Asıl işin dış kaynaklara yaptırılmaması şartı aranır.) </w:t>
      </w:r>
    </w:p>
    <w:p w14:paraId="2E991643" w14:textId="2ADA25E5" w:rsidR="00226E01" w:rsidRPr="00445858" w:rsidRDefault="00226E01">
      <w:pPr>
        <w:pStyle w:val="ListeParagraf"/>
        <w:numPr>
          <w:ilvl w:val="0"/>
          <w:numId w:val="126"/>
        </w:numPr>
      </w:pPr>
      <w:r w:rsidRPr="00445858">
        <w:t xml:space="preserve">Donanım alımı (Ekran kartı vb. – proje için kritik önem taşıdığı durumlarda talep edilebilir.) </w:t>
      </w:r>
    </w:p>
    <w:p w14:paraId="5242D829" w14:textId="77777777" w:rsidR="00F22254" w:rsidRDefault="00226E01">
      <w:pPr>
        <w:pStyle w:val="ListeParagraf"/>
        <w:numPr>
          <w:ilvl w:val="0"/>
          <w:numId w:val="126"/>
        </w:numPr>
      </w:pPr>
      <w:r w:rsidRPr="00445858">
        <w:t xml:space="preserve">Yazılım ve bulut hesaplama hizmeti alımı vb. </w:t>
      </w:r>
    </w:p>
    <w:p w14:paraId="41F7CF86" w14:textId="74989016" w:rsidR="00226E01" w:rsidRPr="00445858" w:rsidRDefault="00226E01">
      <w:pPr>
        <w:pStyle w:val="ListeParagraf"/>
        <w:numPr>
          <w:ilvl w:val="0"/>
          <w:numId w:val="126"/>
        </w:numPr>
      </w:pPr>
      <w:r w:rsidRPr="00445858">
        <w:t>Bunların dışında kalan ihtiyaçlara ilişkin olarak gerekçeli açıklama talep edilir.</w:t>
      </w:r>
    </w:p>
    <w:p w14:paraId="62EFAB21" w14:textId="1B9739A4" w:rsidR="00E60A8A" w:rsidRDefault="00E60A8A" w:rsidP="00E60A8A">
      <w:pPr>
        <w:tabs>
          <w:tab w:val="left" w:pos="0"/>
        </w:tabs>
        <w:ind w:right="89"/>
        <w:rPr>
          <w:rFonts w:cs="Calibri"/>
          <w:bCs/>
        </w:rPr>
      </w:pPr>
      <w:r w:rsidRPr="002E3579">
        <w:rPr>
          <w:rFonts w:cs="Calibri"/>
          <w:b/>
        </w:rPr>
        <w:t xml:space="preserve">Destek Süresi: </w:t>
      </w:r>
      <w:r>
        <w:rPr>
          <w:rFonts w:cs="Calibri"/>
          <w:bCs/>
        </w:rPr>
        <w:t xml:space="preserve">Girişimci </w:t>
      </w:r>
      <w:r w:rsidR="009C0E25">
        <w:rPr>
          <w:rFonts w:cs="Calibri"/>
          <w:bCs/>
        </w:rPr>
        <w:t>aynı tüzel kişilik için bir defa</w:t>
      </w:r>
      <w:r>
        <w:rPr>
          <w:rFonts w:cs="Calibri"/>
          <w:bCs/>
        </w:rPr>
        <w:t xml:space="preserve"> bu destekten faydalanabilir. Destek süresi </w:t>
      </w:r>
      <w:r w:rsidR="00AF7136">
        <w:rPr>
          <w:rFonts w:cs="Calibri"/>
          <w:bCs/>
        </w:rPr>
        <w:t xml:space="preserve">en az 3 </w:t>
      </w:r>
      <w:r w:rsidR="003B51E4">
        <w:rPr>
          <w:rFonts w:cs="Calibri"/>
          <w:bCs/>
        </w:rPr>
        <w:t xml:space="preserve">(üç) </w:t>
      </w:r>
      <w:r w:rsidR="00AF7136">
        <w:rPr>
          <w:rFonts w:cs="Calibri"/>
          <w:bCs/>
        </w:rPr>
        <w:t xml:space="preserve">ay, en fazla 12 </w:t>
      </w:r>
      <w:r w:rsidR="003B51E4">
        <w:rPr>
          <w:rFonts w:cs="Calibri"/>
          <w:bCs/>
        </w:rPr>
        <w:t>(</w:t>
      </w:r>
      <w:proofErr w:type="spellStart"/>
      <w:r w:rsidR="003B51E4">
        <w:rPr>
          <w:rFonts w:cs="Calibri"/>
          <w:bCs/>
        </w:rPr>
        <w:t>oniki</w:t>
      </w:r>
      <w:proofErr w:type="spellEnd"/>
      <w:r w:rsidR="003B51E4">
        <w:rPr>
          <w:rFonts w:cs="Calibri"/>
          <w:bCs/>
        </w:rPr>
        <w:t xml:space="preserve">) </w:t>
      </w:r>
      <w:r w:rsidR="00AF7136">
        <w:rPr>
          <w:rFonts w:cs="Calibri"/>
          <w:bCs/>
        </w:rPr>
        <w:t xml:space="preserve">aydır. </w:t>
      </w:r>
    </w:p>
    <w:p w14:paraId="364F6CC8" w14:textId="21CD9B22" w:rsidR="0029420F" w:rsidRPr="0073177C" w:rsidRDefault="00003C61" w:rsidP="0029420F">
      <w:r>
        <w:rPr>
          <w:b/>
          <w:bCs/>
        </w:rPr>
        <w:t xml:space="preserve">Başvuru Süreci: </w:t>
      </w:r>
      <w:r w:rsidR="00CA09C8" w:rsidRPr="004E675A">
        <w:t xml:space="preserve">Destek başvuruları BAU </w:t>
      </w:r>
      <w:proofErr w:type="spellStart"/>
      <w:r w:rsidR="00CA09C8" w:rsidRPr="004E675A">
        <w:t>Hub</w:t>
      </w:r>
      <w:proofErr w:type="spellEnd"/>
      <w:r w:rsidR="00CA09C8" w:rsidRPr="004E675A">
        <w:t xml:space="preserve"> yönetimi bilgisi ile BAP başvuru formları aracılığıyla yapılır.</w:t>
      </w:r>
      <w:r w:rsidR="00CA09C8">
        <w:t xml:space="preserve"> </w:t>
      </w:r>
      <w:r w:rsidR="00CA09C8" w:rsidRPr="00A919A2">
        <w:t xml:space="preserve">PMS aktif ise yalnızca PMS üzerinden, aktif değilse geçici olarak form </w:t>
      </w:r>
      <w:r w:rsidR="00CA09C8">
        <w:t>ve</w:t>
      </w:r>
      <w:r w:rsidR="00CA09C8" w:rsidRPr="00A919A2">
        <w:t xml:space="preserve"> </w:t>
      </w:r>
      <w:r w:rsidR="00EE1233">
        <w:t>e-posta</w:t>
      </w:r>
      <w:r w:rsidR="00CA09C8">
        <w:t xml:space="preserve"> ile</w:t>
      </w:r>
      <w:r w:rsidR="00CA09C8" w:rsidRPr="00A919A2">
        <w:t xml:space="preserve"> başvuru yapılır.</w:t>
      </w:r>
    </w:p>
    <w:p w14:paraId="5327CB09" w14:textId="0E3A7E90" w:rsidR="00246390" w:rsidRDefault="00003C61" w:rsidP="00246390">
      <w:r>
        <w:rPr>
          <w:b/>
          <w:bCs/>
        </w:rPr>
        <w:t>Şekli İnceleme:</w:t>
      </w:r>
      <w:r w:rsidR="00246390" w:rsidRPr="0073177C">
        <w:t xml:space="preserve"> </w:t>
      </w:r>
      <w:r w:rsidR="00246390" w:rsidRPr="00965A42">
        <w:t xml:space="preserve">Girişimcinin bilgileri </w:t>
      </w:r>
      <w:r w:rsidR="00246390">
        <w:t xml:space="preserve">BAU </w:t>
      </w:r>
      <w:proofErr w:type="spellStart"/>
      <w:r w:rsidR="00246390">
        <w:t>Hub</w:t>
      </w:r>
      <w:proofErr w:type="spellEnd"/>
      <w:r w:rsidR="00246390">
        <w:t xml:space="preserve"> &amp; BUG </w:t>
      </w:r>
      <w:proofErr w:type="spellStart"/>
      <w:r w:rsidR="00246390">
        <w:t>Lab</w:t>
      </w:r>
      <w:proofErr w:type="spellEnd"/>
      <w:r w:rsidR="00246390">
        <w:t xml:space="preserve"> TEKMER </w:t>
      </w:r>
      <w:r w:rsidR="00246390" w:rsidRPr="00965A42">
        <w:t>tarafından teyit edilir</w:t>
      </w:r>
      <w:r w:rsidR="00246390">
        <w:t xml:space="preserve"> ve desteğe ait kriterler değerlendirilir. </w:t>
      </w:r>
      <w:r w:rsidR="00246390" w:rsidRPr="00965A42">
        <w:t xml:space="preserve">Yönerge, Kılavuz ve </w:t>
      </w:r>
      <w:r w:rsidR="00246390">
        <w:t xml:space="preserve">BAU </w:t>
      </w:r>
      <w:proofErr w:type="spellStart"/>
      <w:r w:rsidR="00246390">
        <w:t>Hub</w:t>
      </w:r>
      <w:proofErr w:type="spellEnd"/>
      <w:r w:rsidR="00246390">
        <w:t xml:space="preserve"> &amp; BUG </w:t>
      </w:r>
      <w:proofErr w:type="spellStart"/>
      <w:r w:rsidR="00246390">
        <w:t>Lab</w:t>
      </w:r>
      <w:proofErr w:type="spellEnd"/>
      <w:r w:rsidR="00246390">
        <w:t xml:space="preserve"> TEKMER </w:t>
      </w:r>
      <w:r w:rsidR="00246390" w:rsidRPr="00965A42">
        <w:t xml:space="preserve">program kayıtları ile çelişen başvurular, gerekçeleri ile girişimciye iade edilir. </w:t>
      </w:r>
      <w:r w:rsidR="00246390">
        <w:t>Girişimci</w:t>
      </w:r>
      <w:r w:rsidR="00246390" w:rsidRPr="0073177C">
        <w:t xml:space="preserve"> gerekli düzeltmeleri yaparak başvurusunu tekrar sunar.</w:t>
      </w:r>
    </w:p>
    <w:p w14:paraId="38A4E9B8" w14:textId="4786A1D0" w:rsidR="00246390" w:rsidRDefault="00246390" w:rsidP="00246390">
      <w:r w:rsidRPr="0073177C">
        <w:rPr>
          <w:b/>
          <w:bCs/>
        </w:rPr>
        <w:t xml:space="preserve">Komisyon </w:t>
      </w:r>
      <w:r w:rsidR="0050275C">
        <w:rPr>
          <w:b/>
          <w:bCs/>
        </w:rPr>
        <w:t>D</w:t>
      </w:r>
      <w:r w:rsidRPr="0073177C">
        <w:rPr>
          <w:b/>
          <w:bCs/>
        </w:rPr>
        <w:t>eğerlendirmesi:</w:t>
      </w:r>
      <w:r w:rsidRPr="0073177C">
        <w:t xml:space="preserve"> </w:t>
      </w:r>
      <w:r>
        <w:t xml:space="preserve">Kriterleri sağlayan başvurular </w:t>
      </w:r>
      <w:r w:rsidRPr="002E1E71">
        <w:t>EBYS üzerinden Komisyon Başkanı onayına iletilir.</w:t>
      </w:r>
    </w:p>
    <w:p w14:paraId="1FB4C7D4" w14:textId="549C98C1" w:rsidR="002F02D8" w:rsidRPr="0058035F" w:rsidRDefault="002F02D8" w:rsidP="002F02D8">
      <w:pPr>
        <w:tabs>
          <w:tab w:val="left" w:pos="0"/>
        </w:tabs>
        <w:ind w:right="89"/>
      </w:pPr>
      <w:r w:rsidRPr="002E3579">
        <w:rPr>
          <w:rFonts w:cs="Calibri"/>
          <w:b/>
        </w:rPr>
        <w:t xml:space="preserve">Yürütme ve </w:t>
      </w:r>
      <w:r w:rsidR="0050275C">
        <w:rPr>
          <w:rFonts w:cs="Calibri"/>
          <w:b/>
        </w:rPr>
        <w:t>S</w:t>
      </w:r>
      <w:r w:rsidRPr="002E3579">
        <w:rPr>
          <w:rFonts w:cs="Calibri"/>
          <w:b/>
        </w:rPr>
        <w:t xml:space="preserve">onuçlandırma </w:t>
      </w:r>
      <w:r w:rsidR="0050275C">
        <w:rPr>
          <w:rFonts w:cs="Calibri"/>
          <w:b/>
        </w:rPr>
        <w:t>S</w:t>
      </w:r>
      <w:r w:rsidRPr="002E3579">
        <w:rPr>
          <w:rFonts w:cs="Calibri"/>
          <w:b/>
        </w:rPr>
        <w:t>üreci:</w:t>
      </w:r>
      <w:r>
        <w:rPr>
          <w:rFonts w:cs="Calibri"/>
          <w:b/>
        </w:rPr>
        <w:t xml:space="preserve"> </w:t>
      </w:r>
      <w:r w:rsidRPr="0085589E">
        <w:t xml:space="preserve">Komisyon </w:t>
      </w:r>
      <w:r>
        <w:t xml:space="preserve">Başkanı </w:t>
      </w:r>
      <w:r w:rsidRPr="0085589E">
        <w:t xml:space="preserve">tarafından kabul edilen destek kararı, </w:t>
      </w:r>
      <w:r w:rsidR="005D455E">
        <w:t>Ulusal Araştırma Projeleri Birimi</w:t>
      </w:r>
      <w:r w:rsidRPr="0085589E">
        <w:t xml:space="preserve"> </w:t>
      </w:r>
      <w:r>
        <w:t xml:space="preserve">ve BAU </w:t>
      </w:r>
      <w:proofErr w:type="spellStart"/>
      <w:r>
        <w:t>Hub</w:t>
      </w:r>
      <w:proofErr w:type="spellEnd"/>
      <w:r>
        <w:t xml:space="preserve"> </w:t>
      </w:r>
      <w:r w:rsidRPr="0085589E">
        <w:t xml:space="preserve">tarafından </w:t>
      </w:r>
      <w:r>
        <w:t>başvuru yapan girişimciye</w:t>
      </w:r>
      <w:r w:rsidRPr="0085589E">
        <w:t xml:space="preserve"> bildirilir. PMS üzerinden yapılan bildirimler, sistem aktif olana kadar e-posta yoluyla </w:t>
      </w:r>
      <w:r>
        <w:t xml:space="preserve">başvuru </w:t>
      </w:r>
      <w:r>
        <w:lastRenderedPageBreak/>
        <w:t>yapan girişimciye</w:t>
      </w:r>
      <w:r w:rsidRPr="0085589E">
        <w:t xml:space="preserve"> iletilir.</w:t>
      </w:r>
      <w:r w:rsidRPr="00B02F0F">
        <w:t xml:space="preserve"> </w:t>
      </w:r>
      <w:r w:rsidR="005D455E">
        <w:t>Ulusal Araştırma Projeleri Birimi</w:t>
      </w:r>
      <w:r w:rsidRPr="00377C52">
        <w:t xml:space="preserve"> tarafından girişimciye destek kararı</w:t>
      </w:r>
      <w:r w:rsidRPr="0058035F">
        <w:t xml:space="preserve"> sonrası gönderilen destek sözleşmesinin, desteklerin yürürlüğe girebilmesi için girişimci tarafından en geç 1 (bir) ay içinde ıslak imzalı olarak </w:t>
      </w:r>
      <w:r w:rsidR="005D455E">
        <w:t>Ulusal Araştırma Projeleri Birimi</w:t>
      </w:r>
      <w:r w:rsidRPr="0058035F">
        <w:t>ne teslim edilmesi zorunludur Süresinde teslim edilmeyen sözleşmeler için destek iptal edilir ve kaydı yürürlükten kaldırılır.</w:t>
      </w:r>
    </w:p>
    <w:p w14:paraId="0E71FFB2" w14:textId="622F62B5" w:rsidR="0020529A" w:rsidRDefault="002F02D8" w:rsidP="002F02D8">
      <w:r w:rsidRPr="0058035F">
        <w:t xml:space="preserve">Desteğin yürürlüğe girmesi ile </w:t>
      </w:r>
      <w:r w:rsidR="0020529A">
        <w:t xml:space="preserve">girişimci işbu kılavuzda tanımlanan </w:t>
      </w:r>
      <w:r w:rsidR="0020529A">
        <w:fldChar w:fldCharType="begin"/>
      </w:r>
      <w:r w:rsidR="0020529A">
        <w:instrText xml:space="preserve"> REF _Ref225324313 \r \h </w:instrText>
      </w:r>
      <w:r w:rsidR="0020529A">
        <w:fldChar w:fldCharType="separate"/>
      </w:r>
      <w:r w:rsidR="00826251">
        <w:t>9</w:t>
      </w:r>
      <w:r w:rsidR="0020529A">
        <w:fldChar w:fldCharType="end"/>
      </w:r>
      <w:r w:rsidR="0020529A">
        <w:t xml:space="preserve"> </w:t>
      </w:r>
      <w:r w:rsidR="0020529A">
        <w:fldChar w:fldCharType="begin"/>
      </w:r>
      <w:r w:rsidR="0020529A">
        <w:instrText xml:space="preserve"> REF _Ref225324316 \h </w:instrText>
      </w:r>
      <w:r w:rsidR="0020529A">
        <w:fldChar w:fldCharType="separate"/>
      </w:r>
      <w:r w:rsidR="00826251">
        <w:t>MALİ HUSUSLAR VE YÖNETİMİ</w:t>
      </w:r>
      <w:r w:rsidR="0020529A">
        <w:fldChar w:fldCharType="end"/>
      </w:r>
      <w:r w:rsidR="0020529A">
        <w:t xml:space="preserve"> kuralları gereğince destekten faydalanır. </w:t>
      </w:r>
      <w:r w:rsidR="00514085">
        <w:t>Destek sürecinde raporlama yükümlülüğü aşağıda belirtilmiştir.</w:t>
      </w:r>
    </w:p>
    <w:p w14:paraId="627A90B8" w14:textId="1C265755" w:rsidR="002F02D8" w:rsidRDefault="002F02D8">
      <w:pPr>
        <w:numPr>
          <w:ilvl w:val="0"/>
          <w:numId w:val="9"/>
        </w:numPr>
      </w:pPr>
      <w:r w:rsidRPr="0085589E">
        <w:rPr>
          <w:b/>
          <w:bCs/>
        </w:rPr>
        <w:t xml:space="preserve">Ara </w:t>
      </w:r>
      <w:r w:rsidR="0050275C">
        <w:rPr>
          <w:b/>
          <w:bCs/>
        </w:rPr>
        <w:t>R</w:t>
      </w:r>
      <w:r w:rsidRPr="0085589E">
        <w:rPr>
          <w:b/>
          <w:bCs/>
        </w:rPr>
        <w:t>apor:</w:t>
      </w:r>
      <w:r w:rsidRPr="0085589E">
        <w:t xml:space="preserve"> </w:t>
      </w:r>
      <w:r>
        <w:t>Destek kapsamında ara rapor istenmez.</w:t>
      </w:r>
    </w:p>
    <w:p w14:paraId="130EE00D" w14:textId="62163703" w:rsidR="002F02D8" w:rsidRPr="00340A81" w:rsidRDefault="002F02D8">
      <w:pPr>
        <w:numPr>
          <w:ilvl w:val="0"/>
          <w:numId w:val="9"/>
        </w:numPr>
        <w:rPr>
          <w:b/>
          <w:bCs/>
        </w:rPr>
      </w:pPr>
      <w:r w:rsidRPr="00340A81">
        <w:rPr>
          <w:b/>
          <w:bCs/>
        </w:rPr>
        <w:t xml:space="preserve">Sonuç </w:t>
      </w:r>
      <w:r w:rsidR="0050275C">
        <w:rPr>
          <w:b/>
          <w:bCs/>
        </w:rPr>
        <w:t>R</w:t>
      </w:r>
      <w:r w:rsidRPr="00340A81">
        <w:rPr>
          <w:b/>
          <w:bCs/>
        </w:rPr>
        <w:t>aporu:</w:t>
      </w:r>
      <w:r w:rsidRPr="0085589E">
        <w:t xml:space="preserve"> </w:t>
      </w:r>
      <w:r>
        <w:t>Destek kapsamında sonuç raporu istenmez.</w:t>
      </w:r>
    </w:p>
    <w:p w14:paraId="3CB61A34" w14:textId="77777777" w:rsidR="002F02D8" w:rsidRDefault="002F02D8" w:rsidP="002F02D8">
      <w:r w:rsidRPr="00BA2B67">
        <w:rPr>
          <w:b/>
          <w:bCs/>
        </w:rPr>
        <w:t>Yayın Yükümlülüğü</w:t>
      </w:r>
      <w:r>
        <w:rPr>
          <w:b/>
          <w:bCs/>
        </w:rPr>
        <w:t xml:space="preserve">: </w:t>
      </w:r>
      <w:r w:rsidRPr="00030851">
        <w:t xml:space="preserve">Bu destek tipinde yayın yükümlülüğü bulunmamaktadır. </w:t>
      </w:r>
      <w:r w:rsidRPr="00652ED1">
        <w:t>Şirketin</w:t>
      </w:r>
      <w:r>
        <w:t xml:space="preserve"> aşağıdaki proje yükümlülüklerini yerine getirmesi gerekmektedir. </w:t>
      </w:r>
    </w:p>
    <w:p w14:paraId="0FD6CE86" w14:textId="2DD4C8AD" w:rsidR="007A0CE9" w:rsidRDefault="00FD4845">
      <w:pPr>
        <w:pStyle w:val="ListeParagraf"/>
        <w:numPr>
          <w:ilvl w:val="0"/>
          <w:numId w:val="128"/>
        </w:numPr>
      </w:pPr>
      <w:r w:rsidRPr="00FD4845">
        <w:t>Şirket; BAU lisans öğrencileri ile eşleştirilerek ve şirket yetkilisinin Sanayi Danışmanı olarak yer alacağı şekilde, destek sözleşmesinin yürürlüğe girdiği tarihi takip eden 1 (bir) yıl içinde en az 2 (iki) adet TÜBİTAK 2209-B Programı başvurusu yapmakla yükümlüdür</w:t>
      </w:r>
      <w:r w:rsidR="007A0CE9" w:rsidRPr="00652ED1">
        <w:t xml:space="preserve">. </w:t>
      </w:r>
      <w:r w:rsidR="00250A68" w:rsidRPr="00250A68">
        <w:t>Aynı dönem içinde birden fazla girişimcilik desteğinden yararlanılması halinde, TÜBİTAK 2209-B başvuru yükümlülüğü destek sayısı ile çarpılarak uygulanır.</w:t>
      </w:r>
    </w:p>
    <w:p w14:paraId="3EBDB53C" w14:textId="365FE26D" w:rsidR="007A0CE9" w:rsidRDefault="00FD4845">
      <w:pPr>
        <w:pStyle w:val="ListeParagraf"/>
        <w:numPr>
          <w:ilvl w:val="0"/>
          <w:numId w:val="128"/>
        </w:numPr>
      </w:pPr>
      <w:r w:rsidRPr="00FD4845">
        <w:t>Şirketin, destek sözleşmesinin yürürlüğe girdiği tarihi takip eden 1 (bir) yıl içinde TÜBİTAK TEYDEB Programlarına başvuru yapması ve başvuruya BAU bünyesinden bir akademik danışman eklemesi beklenir</w:t>
      </w:r>
      <w:r w:rsidR="007A0CE9" w:rsidRPr="00652ED1">
        <w:t>.</w:t>
      </w:r>
      <w:r w:rsidR="007A0CE9">
        <w:t xml:space="preserve"> </w:t>
      </w:r>
      <w:r w:rsidR="00955F7D" w:rsidRPr="00955F7D">
        <w:t>Aynı dönem içinde birden fazla girişimcilik desteğinden yararlanılması halinde, ilgili dönem için 1 (bir) adet TÜBİTAK TEYDEB başvurusu yapılması yeterlidir.</w:t>
      </w:r>
    </w:p>
    <w:p w14:paraId="39E04FA9" w14:textId="14658EDF" w:rsidR="00973F86" w:rsidRDefault="00973F86">
      <w:pPr>
        <w:pStyle w:val="ListeParagraf"/>
        <w:numPr>
          <w:ilvl w:val="0"/>
          <w:numId w:val="128"/>
        </w:numPr>
      </w:pPr>
      <w:r w:rsidRPr="00C720A7">
        <w:t xml:space="preserve">Belirtilen süre içinde </w:t>
      </w:r>
      <w:r>
        <w:t>proje</w:t>
      </w:r>
      <w:r w:rsidRPr="00973F86">
        <w:t xml:space="preserve"> yükümlülüğü</w:t>
      </w:r>
      <w:r>
        <w:t>nü</w:t>
      </w:r>
      <w:r w:rsidRPr="00973F86">
        <w:t xml:space="preserve"> </w:t>
      </w:r>
      <w:r w:rsidRPr="00C720A7">
        <w:t xml:space="preserve">yerine getirmeyen </w:t>
      </w:r>
      <w:r>
        <w:t>girişimciler hakkında</w:t>
      </w:r>
      <w:r w:rsidRPr="00A0644F">
        <w:t xml:space="preserve"> </w:t>
      </w:r>
      <w:r w:rsidRPr="00C720A7">
        <w:t>işbu Kılavuz’un</w:t>
      </w:r>
      <w:r>
        <w:t xml:space="preserve"> </w:t>
      </w:r>
      <w:r>
        <w:fldChar w:fldCharType="begin"/>
      </w:r>
      <w:r>
        <w:instrText xml:space="preserve"> REF _Ref225326216 \r \h </w:instrText>
      </w:r>
      <w:r>
        <w:fldChar w:fldCharType="separate"/>
      </w:r>
      <w:r w:rsidR="00826251">
        <w:t>7.4.3</w:t>
      </w:r>
      <w:r>
        <w:fldChar w:fldCharType="end"/>
      </w:r>
      <w:r>
        <w:t xml:space="preserve"> </w:t>
      </w:r>
      <w:r>
        <w:fldChar w:fldCharType="begin"/>
      </w:r>
      <w:r>
        <w:instrText xml:space="preserve"> REF _Ref225326220 \h </w:instrText>
      </w:r>
      <w:r>
        <w:fldChar w:fldCharType="separate"/>
      </w:r>
      <w:r w:rsidR="00826251" w:rsidRPr="00BC2A24">
        <w:t>Yayın Yükümlülüğünün Yerine Getirilmemesi</w:t>
      </w:r>
      <w:r>
        <w:fldChar w:fldCharType="end"/>
      </w:r>
      <w:r>
        <w:t xml:space="preserve"> hükümleri kapsamında işlem yapılır. </w:t>
      </w:r>
    </w:p>
    <w:p w14:paraId="0A5D776A" w14:textId="7A3FE51A" w:rsidR="00411281" w:rsidRPr="002E3579" w:rsidRDefault="00411281" w:rsidP="00003C61">
      <w:pPr>
        <w:pStyle w:val="Balk2"/>
      </w:pPr>
      <w:bookmarkStart w:id="379" w:name="_Ref97238154"/>
      <w:bookmarkStart w:id="380" w:name="_Toc225148628"/>
      <w:bookmarkStart w:id="381" w:name="_Toc225283489"/>
      <w:bookmarkStart w:id="382" w:name="_Toc232869194"/>
      <w:r w:rsidRPr="002E3579">
        <w:t>Girişimci Patent Desteği</w:t>
      </w:r>
      <w:bookmarkEnd w:id="379"/>
      <w:bookmarkEnd w:id="380"/>
      <w:bookmarkEnd w:id="381"/>
      <w:bookmarkEnd w:id="382"/>
    </w:p>
    <w:p w14:paraId="46AF1BD6" w14:textId="55F93F89" w:rsidR="00822DED" w:rsidRDefault="00003C61" w:rsidP="00822DED">
      <w:pPr>
        <w:tabs>
          <w:tab w:val="left" w:pos="0"/>
        </w:tabs>
        <w:ind w:right="89"/>
        <w:rPr>
          <w:rFonts w:cs="Calibri"/>
        </w:rPr>
      </w:pPr>
      <w:r>
        <w:rPr>
          <w:rFonts w:cs="Calibri"/>
          <w:b/>
        </w:rPr>
        <w:t>Kimler Başvurabilir:</w:t>
      </w:r>
      <w:r w:rsidR="00DD070E">
        <w:rPr>
          <w:rFonts w:cs="Calibri"/>
          <w:b/>
        </w:rPr>
        <w:t xml:space="preserve"> </w:t>
      </w:r>
      <w:r w:rsidR="00676369" w:rsidRPr="00676369">
        <w:rPr>
          <w:rFonts w:cs="Calibri"/>
        </w:rPr>
        <w:t xml:space="preserve">Üniversitemizin, teknoloji tabanlı yenilikçi girişimlerinin şirketlerine konu teknolojik ve teknik çözümlerinin sınai mülkiyet haklarının korumalarını almaları konusunda BAU </w:t>
      </w:r>
      <w:proofErr w:type="spellStart"/>
      <w:r w:rsidR="00676369" w:rsidRPr="00676369">
        <w:rPr>
          <w:rFonts w:cs="Calibri"/>
        </w:rPr>
        <w:t>Hub</w:t>
      </w:r>
      <w:proofErr w:type="spellEnd"/>
      <w:r w:rsidR="00676369" w:rsidRPr="00676369">
        <w:rPr>
          <w:rFonts w:cs="Calibri"/>
        </w:rPr>
        <w:t xml:space="preserve"> &amp; BUG </w:t>
      </w:r>
      <w:proofErr w:type="spellStart"/>
      <w:r w:rsidR="00676369" w:rsidRPr="00676369">
        <w:rPr>
          <w:rFonts w:cs="Calibri"/>
        </w:rPr>
        <w:t>Lab</w:t>
      </w:r>
      <w:proofErr w:type="spellEnd"/>
      <w:r w:rsidR="00676369" w:rsidRPr="00676369">
        <w:rPr>
          <w:rFonts w:cs="Calibri"/>
        </w:rPr>
        <w:t xml:space="preserve"> TEKMER Ön Kuluçka Programından mezun olarak şirketini kurmuş girişimcilere sağlanan patent/faydalı model desteğidir.</w:t>
      </w:r>
    </w:p>
    <w:p w14:paraId="4D6ADBBD" w14:textId="77777777" w:rsidR="00866621" w:rsidRPr="009669FC" w:rsidRDefault="00866621" w:rsidP="00866621">
      <w:pPr>
        <w:rPr>
          <w:b/>
          <w:bCs/>
        </w:rPr>
      </w:pPr>
      <w:r w:rsidRPr="009669FC">
        <w:rPr>
          <w:b/>
          <w:bCs/>
        </w:rPr>
        <w:t xml:space="preserve">Destek kapsamında aşağıdaki hizmetler sağlanır: </w:t>
      </w:r>
    </w:p>
    <w:p w14:paraId="177CB223" w14:textId="77777777" w:rsidR="00866621" w:rsidRDefault="00866621">
      <w:pPr>
        <w:pStyle w:val="ListeParagraf"/>
        <w:numPr>
          <w:ilvl w:val="0"/>
          <w:numId w:val="132"/>
        </w:numPr>
      </w:pPr>
      <w:r>
        <w:t xml:space="preserve">Girişimcinin şirketinin ana faaliyet konusu ile ilgili patente konu olabilecek teknik çözümüne ilişkin aynı yahut benzer konuları kapsayan önceki patent başvuru veya tescillerine ilişkin patent veri tabanlarından ilgili teknik alandaki önceki teknikleri öğrenmek için ön araştırma hizmeti verilmesi, </w:t>
      </w:r>
    </w:p>
    <w:p w14:paraId="25CA9F57" w14:textId="0114888F" w:rsidR="00866621" w:rsidRPr="0050275C" w:rsidRDefault="00513E9E">
      <w:pPr>
        <w:pStyle w:val="ListeParagraf"/>
        <w:numPr>
          <w:ilvl w:val="0"/>
          <w:numId w:val="132"/>
        </w:numPr>
      </w:pPr>
      <w:r>
        <w:t>Ulusal p</w:t>
      </w:r>
      <w:r w:rsidR="00866621">
        <w:t xml:space="preserve">atent başvurusunun hazırlanması (tarifname takımı) hizmeti (teknik alan uzmanı olan patent vekilleri tercih edilecek, patenti yazan vekilin özgeçmişi talep edilmesi durumunda girişimci ile paylaşılacaktır), </w:t>
      </w:r>
    </w:p>
    <w:p w14:paraId="694F900A" w14:textId="77777777" w:rsidR="00866621" w:rsidRPr="0050275C" w:rsidRDefault="00866621">
      <w:pPr>
        <w:pStyle w:val="ListeParagraf"/>
        <w:numPr>
          <w:ilvl w:val="0"/>
          <w:numId w:val="132"/>
        </w:numPr>
      </w:pPr>
      <w:r>
        <w:t>Girişimcinin tarifnameye vereceği onay sonrası başvuru ücretlerinin BAU tarafından karşılanarak ulusal başvurunun yapılması,</w:t>
      </w:r>
    </w:p>
    <w:p w14:paraId="2C55BBC2" w14:textId="79604610" w:rsidR="00866621" w:rsidRPr="0050275C" w:rsidRDefault="00866621">
      <w:pPr>
        <w:pStyle w:val="ListeParagraf"/>
        <w:numPr>
          <w:ilvl w:val="0"/>
          <w:numId w:val="132"/>
        </w:numPr>
      </w:pPr>
      <w:r>
        <w:t>Patent başvurusunun yapıldığı tarihten 12</w:t>
      </w:r>
      <w:r w:rsidR="000D5606">
        <w:t xml:space="preserve"> (</w:t>
      </w:r>
      <w:proofErr w:type="spellStart"/>
      <w:r w:rsidR="000D5606">
        <w:t>oniki</w:t>
      </w:r>
      <w:proofErr w:type="spellEnd"/>
      <w:r w:rsidR="000D5606">
        <w:t>)</w:t>
      </w:r>
      <w:r>
        <w:t xml:space="preserve"> ay içinde girişimci ile uluslararası patent başvuru yapılması hususunda kararı verilmesi konusunda koordinasyon hizmeti,</w:t>
      </w:r>
    </w:p>
    <w:p w14:paraId="25A52A34" w14:textId="1AEBA8F9" w:rsidR="00676369" w:rsidRPr="0050275C" w:rsidRDefault="00BB18F1">
      <w:pPr>
        <w:pStyle w:val="ListeParagraf"/>
        <w:numPr>
          <w:ilvl w:val="0"/>
          <w:numId w:val="132"/>
        </w:numPr>
      </w:pPr>
      <w:r>
        <w:t>Ulusal p</w:t>
      </w:r>
      <w:r w:rsidR="00866621">
        <w:t>atent başvurusuna konu araştırma, inceleme, araştırma ve inceleme raporlarına karşı görüş hazırlanması ve belge karar ücretlerinin ödenmesi.</w:t>
      </w:r>
    </w:p>
    <w:p w14:paraId="00451202" w14:textId="5DFC2F98" w:rsidR="00CE3071" w:rsidRPr="00A37E8A" w:rsidRDefault="00822DED" w:rsidP="00822DED">
      <w:pPr>
        <w:rPr>
          <w:b/>
        </w:rPr>
      </w:pPr>
      <w:r w:rsidRPr="002E3579">
        <w:rPr>
          <w:rFonts w:cs="Calibri"/>
          <w:b/>
        </w:rPr>
        <w:lastRenderedPageBreak/>
        <w:t>Destek Bütçesi:</w:t>
      </w:r>
      <w:r w:rsidR="003502D3">
        <w:rPr>
          <w:rFonts w:cs="Calibri"/>
          <w:b/>
        </w:rPr>
        <w:t xml:space="preserve"> </w:t>
      </w:r>
      <w:r w:rsidR="003502D3" w:rsidRPr="00365076">
        <w:rPr>
          <w:rFonts w:cs="Calibri"/>
          <w:bCs/>
        </w:rPr>
        <w:t>Destek kapsamında patent veya faydalı modeli</w:t>
      </w:r>
      <w:r w:rsidR="00365076" w:rsidRPr="00365076">
        <w:rPr>
          <w:rFonts w:cs="Calibri"/>
          <w:bCs/>
        </w:rPr>
        <w:t xml:space="preserve"> başvurusu ve ulusal fazdaki harcamaları </w:t>
      </w:r>
      <w:r w:rsidR="008F01CC">
        <w:rPr>
          <w:rFonts w:cs="Calibri"/>
          <w:bCs/>
        </w:rPr>
        <w:t xml:space="preserve">2 (iki) yıl süre ile </w:t>
      </w:r>
      <w:r w:rsidR="00365076" w:rsidRPr="00365076">
        <w:rPr>
          <w:rFonts w:cs="Calibri"/>
          <w:bCs/>
        </w:rPr>
        <w:t>BAU tarafından karşılanacaktır.</w:t>
      </w:r>
      <w:r w:rsidR="00935CD1" w:rsidRPr="00935CD1">
        <w:rPr>
          <w:rFonts w:cs="Calibri"/>
          <w:bCs/>
        </w:rPr>
        <w:t xml:space="preserve"> </w:t>
      </w:r>
      <w:r w:rsidR="00935CD1" w:rsidRPr="001845D3">
        <w:rPr>
          <w:rFonts w:cs="Calibri"/>
          <w:bCs/>
        </w:rPr>
        <w:t>Uluslararası başvuru sürecine ilişkin olarak BAU tarafından yalnızca koordinasyon ve yönlendirme desteği sağlanacak olup, bu kapsamda başvuru, tescil, vekillik ve benzeri mali yükümlülükler girişimciye aittir.</w:t>
      </w:r>
    </w:p>
    <w:p w14:paraId="3C4046C5" w14:textId="7FB334AA" w:rsidR="003502D3" w:rsidRDefault="003502D3" w:rsidP="009C127F">
      <w:pPr>
        <w:tabs>
          <w:tab w:val="left" w:pos="0"/>
        </w:tabs>
        <w:ind w:right="89"/>
        <w:rPr>
          <w:rFonts w:cs="Calibri"/>
          <w:bCs/>
        </w:rPr>
      </w:pPr>
      <w:r>
        <w:rPr>
          <w:rFonts w:cs="Calibri"/>
          <w:b/>
        </w:rPr>
        <w:t>Destek Süresi:</w:t>
      </w:r>
      <w:r w:rsidR="00C56E94">
        <w:rPr>
          <w:rFonts w:cs="Calibri"/>
          <w:b/>
        </w:rPr>
        <w:t xml:space="preserve"> </w:t>
      </w:r>
      <w:r w:rsidR="00C56E94" w:rsidRPr="00C56E94">
        <w:rPr>
          <w:rFonts w:cs="Calibri"/>
          <w:bCs/>
        </w:rPr>
        <w:t>Patent veya faydalı model başvuru tarihinden itibaren 2 (iki) yıldır.</w:t>
      </w:r>
    </w:p>
    <w:p w14:paraId="74A4FCF6" w14:textId="1496AFA8" w:rsidR="0029420F" w:rsidRPr="0073177C" w:rsidRDefault="00003C61" w:rsidP="0029420F">
      <w:r>
        <w:rPr>
          <w:b/>
          <w:bCs/>
        </w:rPr>
        <w:t xml:space="preserve">Başvuru Süreci: </w:t>
      </w:r>
      <w:r w:rsidR="00CA09C8" w:rsidRPr="004E675A">
        <w:t xml:space="preserve">Destek başvuruları BAU </w:t>
      </w:r>
      <w:proofErr w:type="spellStart"/>
      <w:r w:rsidR="00CA09C8" w:rsidRPr="004E675A">
        <w:t>Hub</w:t>
      </w:r>
      <w:proofErr w:type="spellEnd"/>
      <w:r w:rsidR="00CA09C8" w:rsidRPr="004E675A">
        <w:t xml:space="preserve"> yönetimi bilgisi ile BAP başvuru formları aracılığıyla yapılır.</w:t>
      </w:r>
      <w:r w:rsidR="00CA09C8">
        <w:t xml:space="preserve"> </w:t>
      </w:r>
      <w:r w:rsidR="00CA09C8" w:rsidRPr="00A919A2">
        <w:t xml:space="preserve">PMS aktif ise yalnızca PMS üzerinden, aktif değilse geçici olarak form </w:t>
      </w:r>
      <w:r w:rsidR="00CA09C8">
        <w:t>ve</w:t>
      </w:r>
      <w:r w:rsidR="00CA09C8" w:rsidRPr="00A919A2">
        <w:t xml:space="preserve"> </w:t>
      </w:r>
      <w:r w:rsidR="00EE1233">
        <w:t>e-posta</w:t>
      </w:r>
      <w:r w:rsidR="00CA09C8">
        <w:t xml:space="preserve"> ile</w:t>
      </w:r>
      <w:r w:rsidR="00CA09C8" w:rsidRPr="00A919A2">
        <w:t xml:space="preserve"> başvuru yapılır.</w:t>
      </w:r>
    </w:p>
    <w:p w14:paraId="7988C442" w14:textId="25451ED1" w:rsidR="00123155" w:rsidRDefault="00003C61" w:rsidP="00123155">
      <w:r>
        <w:rPr>
          <w:b/>
          <w:bCs/>
        </w:rPr>
        <w:t>Şekli İnceleme:</w:t>
      </w:r>
      <w:r w:rsidR="00123155" w:rsidRPr="0073177C">
        <w:t xml:space="preserve"> </w:t>
      </w:r>
      <w:r w:rsidR="00123155" w:rsidRPr="00965A42">
        <w:t xml:space="preserve">Girişimcinin bilgileri </w:t>
      </w:r>
      <w:r w:rsidR="00123155">
        <w:t xml:space="preserve">BAU </w:t>
      </w:r>
      <w:proofErr w:type="spellStart"/>
      <w:r w:rsidR="00123155">
        <w:t>Hub</w:t>
      </w:r>
      <w:proofErr w:type="spellEnd"/>
      <w:r w:rsidR="00123155">
        <w:t xml:space="preserve"> &amp; BUG </w:t>
      </w:r>
      <w:proofErr w:type="spellStart"/>
      <w:r w:rsidR="00123155">
        <w:t>Lab</w:t>
      </w:r>
      <w:proofErr w:type="spellEnd"/>
      <w:r w:rsidR="00123155">
        <w:t xml:space="preserve"> TEKMER </w:t>
      </w:r>
      <w:r w:rsidR="00123155" w:rsidRPr="00965A42">
        <w:t>tarafından teyit edilir</w:t>
      </w:r>
      <w:r w:rsidR="00123155">
        <w:t xml:space="preserve"> ve desteğe ait kriterler değerlendirilir. </w:t>
      </w:r>
      <w:r w:rsidR="00123155" w:rsidRPr="00965A42">
        <w:t xml:space="preserve">Yönerge, Kılavuz ve </w:t>
      </w:r>
      <w:r w:rsidR="00123155">
        <w:t xml:space="preserve">BAU </w:t>
      </w:r>
      <w:proofErr w:type="spellStart"/>
      <w:r w:rsidR="00123155">
        <w:t>Hub</w:t>
      </w:r>
      <w:proofErr w:type="spellEnd"/>
      <w:r w:rsidR="00123155">
        <w:t xml:space="preserve"> &amp; BUG </w:t>
      </w:r>
      <w:proofErr w:type="spellStart"/>
      <w:r w:rsidR="00123155">
        <w:t>Lab</w:t>
      </w:r>
      <w:proofErr w:type="spellEnd"/>
      <w:r w:rsidR="00123155">
        <w:t xml:space="preserve"> TEKMER </w:t>
      </w:r>
      <w:r w:rsidR="00123155" w:rsidRPr="00965A42">
        <w:t xml:space="preserve">program kayıtları ile çelişen başvurular, gerekçeleri ile girişimciye iade edilir. </w:t>
      </w:r>
      <w:r w:rsidR="00123155">
        <w:t>Girişimci</w:t>
      </w:r>
      <w:r w:rsidR="00123155" w:rsidRPr="0073177C">
        <w:t xml:space="preserve"> gerekli düzeltmeleri yaparak başvurusunu tekrar sunar.</w:t>
      </w:r>
    </w:p>
    <w:p w14:paraId="0EDE01B4" w14:textId="2CC217EF" w:rsidR="00123155" w:rsidRPr="002E1E71" w:rsidRDefault="00123155" w:rsidP="00123155">
      <w:r w:rsidRPr="0073177C">
        <w:rPr>
          <w:b/>
          <w:bCs/>
        </w:rPr>
        <w:t xml:space="preserve">Komisyon </w:t>
      </w:r>
      <w:r w:rsidR="000C660C">
        <w:rPr>
          <w:b/>
          <w:bCs/>
        </w:rPr>
        <w:t>D</w:t>
      </w:r>
      <w:r w:rsidRPr="0073177C">
        <w:rPr>
          <w:b/>
          <w:bCs/>
        </w:rPr>
        <w:t>eğerlendirmesi:</w:t>
      </w:r>
      <w:r w:rsidRPr="0073177C">
        <w:t xml:space="preserve"> </w:t>
      </w:r>
      <w:r>
        <w:t xml:space="preserve">Kriterleri sağlayan başvurular </w:t>
      </w:r>
      <w:r w:rsidRPr="002E1E71">
        <w:t>EBYS üzerinden Komisyon Başkanı onayına iletilir.</w:t>
      </w:r>
    </w:p>
    <w:p w14:paraId="75F41541" w14:textId="01B4CDCA" w:rsidR="00123155" w:rsidRPr="0058035F" w:rsidRDefault="00123155" w:rsidP="00123155">
      <w:pPr>
        <w:tabs>
          <w:tab w:val="left" w:pos="0"/>
        </w:tabs>
        <w:ind w:right="89"/>
      </w:pPr>
      <w:r w:rsidRPr="002E3579">
        <w:rPr>
          <w:rFonts w:cs="Calibri"/>
          <w:b/>
        </w:rPr>
        <w:t xml:space="preserve">Yürütme ve </w:t>
      </w:r>
      <w:r w:rsidR="000C660C">
        <w:rPr>
          <w:rFonts w:cs="Calibri"/>
          <w:b/>
        </w:rPr>
        <w:t>S</w:t>
      </w:r>
      <w:r w:rsidRPr="002E3579">
        <w:rPr>
          <w:rFonts w:cs="Calibri"/>
          <w:b/>
        </w:rPr>
        <w:t xml:space="preserve">onuçlandırma </w:t>
      </w:r>
      <w:r w:rsidR="007F3851">
        <w:rPr>
          <w:rFonts w:cs="Calibri"/>
          <w:b/>
        </w:rPr>
        <w:t>S</w:t>
      </w:r>
      <w:r w:rsidRPr="002E3579">
        <w:rPr>
          <w:rFonts w:cs="Calibri"/>
          <w:b/>
        </w:rPr>
        <w:t>üreci:</w:t>
      </w:r>
      <w:r>
        <w:rPr>
          <w:rFonts w:cs="Calibri"/>
          <w:b/>
        </w:rPr>
        <w:t xml:space="preserve"> </w:t>
      </w:r>
      <w:r w:rsidRPr="0085589E">
        <w:t xml:space="preserve">Komisyon </w:t>
      </w:r>
      <w:r>
        <w:t xml:space="preserve">Başkanı </w:t>
      </w:r>
      <w:r w:rsidRPr="0085589E">
        <w:t xml:space="preserve">tarafından kabul edilen destek kararı, </w:t>
      </w:r>
      <w:r w:rsidR="005D455E">
        <w:t>Ulusal Araştırma Projeleri Birimi</w:t>
      </w:r>
      <w:r w:rsidRPr="0085589E">
        <w:t xml:space="preserve"> </w:t>
      </w:r>
      <w:r>
        <w:t xml:space="preserve">ve BAU </w:t>
      </w:r>
      <w:proofErr w:type="spellStart"/>
      <w:r>
        <w:t>Hub</w:t>
      </w:r>
      <w:proofErr w:type="spellEnd"/>
      <w:r>
        <w:t xml:space="preserve"> </w:t>
      </w:r>
      <w:r w:rsidRPr="0085589E">
        <w:t xml:space="preserve">tarafından </w:t>
      </w:r>
      <w:r>
        <w:t>başvuru yapan girişimciye</w:t>
      </w:r>
      <w:r w:rsidRPr="0085589E">
        <w:t xml:space="preserve"> bildirilir. PMS üzerinden yapılan bildirimler, sistem aktif olana kadar e-posta yoluyla </w:t>
      </w:r>
      <w:r>
        <w:t>başvuru yapan girişimciye</w:t>
      </w:r>
      <w:r w:rsidRPr="0085589E">
        <w:t xml:space="preserve"> iletilir.</w:t>
      </w:r>
      <w:r w:rsidRPr="00B02F0F">
        <w:t xml:space="preserve"> </w:t>
      </w:r>
      <w:r w:rsidR="005D455E">
        <w:t>Ulusal Araştırma Projeleri Birimi</w:t>
      </w:r>
      <w:r w:rsidRPr="00377C52">
        <w:t xml:space="preserve"> tarafından girişimciye destek kararı</w:t>
      </w:r>
      <w:r w:rsidRPr="0058035F">
        <w:t xml:space="preserve"> sonrası gönderilen destek sözleşmesinin, desteklerin yürürlüğe girebilmesi için girişimci tarafından en geç 1 (bir) ay içinde ıslak imzalı olarak </w:t>
      </w:r>
      <w:r w:rsidR="005D455E">
        <w:t>Ulusal Araştırma Projeleri Birimi</w:t>
      </w:r>
      <w:r w:rsidRPr="0058035F">
        <w:t>ne teslim edilmesi zorunludur Süresinde teslim edilmeyen sözleşmeler için destek iptal edilir ve kaydı yürürlükten kaldırılır.</w:t>
      </w:r>
      <w:r w:rsidR="00514085">
        <w:t xml:space="preserve"> Destek sürecinde raporlama yükümlülüğü aşağıda belirtilmiştir. </w:t>
      </w:r>
    </w:p>
    <w:p w14:paraId="2063E7B6" w14:textId="4EC2D53A" w:rsidR="007877D5" w:rsidRDefault="007877D5">
      <w:pPr>
        <w:numPr>
          <w:ilvl w:val="0"/>
          <w:numId w:val="9"/>
        </w:numPr>
      </w:pPr>
      <w:r w:rsidRPr="0085589E">
        <w:rPr>
          <w:b/>
          <w:bCs/>
        </w:rPr>
        <w:t xml:space="preserve">Ara </w:t>
      </w:r>
      <w:r w:rsidR="000C660C">
        <w:rPr>
          <w:b/>
          <w:bCs/>
        </w:rPr>
        <w:t>R</w:t>
      </w:r>
      <w:r w:rsidRPr="0085589E">
        <w:rPr>
          <w:b/>
          <w:bCs/>
        </w:rPr>
        <w:t>apor:</w:t>
      </w:r>
      <w:r w:rsidRPr="0085589E">
        <w:t xml:space="preserve"> </w:t>
      </w:r>
      <w:r>
        <w:t xml:space="preserve">Destek kapsamında ara rapor istenmez. </w:t>
      </w:r>
    </w:p>
    <w:p w14:paraId="33BCE904" w14:textId="5791B99A" w:rsidR="007877D5" w:rsidRPr="00514085" w:rsidRDefault="007877D5">
      <w:pPr>
        <w:numPr>
          <w:ilvl w:val="0"/>
          <w:numId w:val="9"/>
        </w:numPr>
        <w:rPr>
          <w:b/>
          <w:bCs/>
        </w:rPr>
      </w:pPr>
      <w:r w:rsidRPr="00340A81">
        <w:rPr>
          <w:b/>
          <w:bCs/>
        </w:rPr>
        <w:t xml:space="preserve">Sonuç </w:t>
      </w:r>
      <w:r w:rsidR="000C660C">
        <w:rPr>
          <w:b/>
          <w:bCs/>
        </w:rPr>
        <w:t>R</w:t>
      </w:r>
      <w:r w:rsidRPr="00340A81">
        <w:rPr>
          <w:b/>
          <w:bCs/>
        </w:rPr>
        <w:t>aporu:</w:t>
      </w:r>
      <w:r w:rsidRPr="0085589E">
        <w:t xml:space="preserve"> </w:t>
      </w:r>
      <w:r>
        <w:t>Destek kapsamında sonuç raporu istenmez.</w:t>
      </w:r>
    </w:p>
    <w:p w14:paraId="5C68496F" w14:textId="4F8C7336" w:rsidR="00514085" w:rsidRDefault="00514085" w:rsidP="00514085">
      <w:pPr>
        <w:tabs>
          <w:tab w:val="left" w:pos="0"/>
        </w:tabs>
        <w:ind w:right="89"/>
        <w:rPr>
          <w:rFonts w:cs="Calibri"/>
          <w:bCs/>
        </w:rPr>
      </w:pPr>
      <w:r w:rsidRPr="00514085">
        <w:rPr>
          <w:rFonts w:cs="Calibri"/>
          <w:bCs/>
        </w:rPr>
        <w:t>Girişimci ve TTO arasında desteğe konu buluş konusuna ilişkin gizlilik sözleşmesi imzalanır. Sözleşme imzası sonrası TTO buluş bildirim formunun şekli ön incelemesini ilgili sınai mülkiyet mevzuatı gereğince yapar. Eksikler bulunuyorsa form için girişimciden güncelleme talep edilir. Girişimci bildirimi güncelleyerek tekrar TTO birimine gönderir. TTO ve girişimci koordinasyonu ile süreç karşılıklı görüşler alınarak yürütülür.</w:t>
      </w:r>
    </w:p>
    <w:p w14:paraId="7AD904B6" w14:textId="12ACCF78" w:rsidR="00514085" w:rsidRDefault="00514085" w:rsidP="00514085">
      <w:pPr>
        <w:tabs>
          <w:tab w:val="left" w:pos="0"/>
        </w:tabs>
        <w:ind w:right="89"/>
        <w:rPr>
          <w:color w:val="000000" w:themeColor="text1"/>
        </w:rPr>
      </w:pPr>
      <w:r w:rsidRPr="00B05561">
        <w:t>Patent veya faydalı model başvuru tarihinden itibaren girişimci şirketinin cirosunun 1.000.000 TL</w:t>
      </w:r>
      <w:r w:rsidR="00B13F71" w:rsidRPr="00B05561">
        <w:t>’yi (</w:t>
      </w:r>
      <w:proofErr w:type="spellStart"/>
      <w:r w:rsidR="00B13F71" w:rsidRPr="00B05561">
        <w:t>birmilyontürklirası</w:t>
      </w:r>
      <w:proofErr w:type="spellEnd"/>
      <w:r w:rsidR="00B13F71" w:rsidRPr="00B05561">
        <w:t>)</w:t>
      </w:r>
      <w:r w:rsidRPr="00B05561">
        <w:t xml:space="preserve"> geçtiği tarihte derhal durumu şirket mali tabloları </w:t>
      </w:r>
      <w:proofErr w:type="gramStart"/>
      <w:r w:rsidRPr="00B05561">
        <w:t>ile birlikte</w:t>
      </w:r>
      <w:proofErr w:type="gramEnd"/>
      <w:r w:rsidRPr="00B05561">
        <w:t xml:space="preserve"> </w:t>
      </w:r>
      <w:proofErr w:type="spellStart"/>
      <w:r w:rsidRPr="00B05561">
        <w:t>TTO’ya</w:t>
      </w:r>
      <w:proofErr w:type="spellEnd"/>
      <w:r w:rsidRPr="00B05561">
        <w:t xml:space="preserve"> bildirmekle yükümlüdür. İşbu bildirimin </w:t>
      </w:r>
      <w:proofErr w:type="spellStart"/>
      <w:r w:rsidRPr="00B05561">
        <w:t>TTO’ya</w:t>
      </w:r>
      <w:proofErr w:type="spellEnd"/>
      <w:r w:rsidRPr="00B05561">
        <w:t xml:space="preserve"> ulaşmasından itibaren 30 (otuz) gün </w:t>
      </w:r>
      <w:r w:rsidR="003D6C45" w:rsidRPr="00B05561">
        <w:t>içinde</w:t>
      </w:r>
      <w:r w:rsidRPr="00B05561">
        <w:t xml:space="preserve"> bahse konu proje için girişimci adına patent vekili firma, Türk Patent ve uluslararası sınai mülkiyet kuruluşlarına ödemiş olduğu tüm masraflar ile başvurunun gerçekleştirilmesi için katlandığı masraf kalemlerini, hizmetlerin bildirim tarihindeki maliyetleri üzerinden hesaplayarak Girişimciye yazılı olarak bildirecektir. </w:t>
      </w:r>
      <w:r w:rsidR="00755F2B" w:rsidRPr="00B05561">
        <w:t xml:space="preserve">Bu hesaplamada geçmişte yapılan harcamalar paranın zaman değeri dikkate alınarak Net Bugünkü Değer (NPV) yöntemi ile güncellenecek olup, ilgili dönemler için geçerli banka bileşik faiz oranları esas alınarak tutarlar bugünkü değere indirgenecektir. </w:t>
      </w:r>
      <w:r w:rsidRPr="00B05561">
        <w:t xml:space="preserve">Girişimci, TTO tarafından belirtilen ve ibraz edilen tutarı 60 (altmış) gün </w:t>
      </w:r>
      <w:r w:rsidR="003D6C45" w:rsidRPr="00B05561">
        <w:t>içinde</w:t>
      </w:r>
      <w:r w:rsidRPr="00B05561">
        <w:t xml:space="preserve"> TTO tarafından belirtilen banka hesabına yatıracaktır</w:t>
      </w:r>
      <w:r w:rsidRPr="00514085">
        <w:rPr>
          <w:color w:val="000000" w:themeColor="text1"/>
        </w:rPr>
        <w:t>.</w:t>
      </w:r>
    </w:p>
    <w:p w14:paraId="61EAF410" w14:textId="5F80C179" w:rsidR="00E22B6A" w:rsidRPr="00514085" w:rsidRDefault="00E22B6A" w:rsidP="00514085">
      <w:pPr>
        <w:tabs>
          <w:tab w:val="left" w:pos="0"/>
        </w:tabs>
        <w:ind w:right="89"/>
        <w:rPr>
          <w:color w:val="000000" w:themeColor="text1"/>
        </w:rPr>
      </w:pPr>
      <w:r>
        <w:rPr>
          <w:color w:val="000000" w:themeColor="text1"/>
        </w:rPr>
        <w:t xml:space="preserve">Bu destek kapsamında doğacak haklar girişimciye aittir; </w:t>
      </w:r>
      <w:r w:rsidRPr="00C720A7">
        <w:t>işbu Kılavuz’un</w:t>
      </w:r>
      <w:r w:rsidR="000F172F">
        <w:t xml:space="preserve"> </w:t>
      </w:r>
      <w:r w:rsidR="000F172F">
        <w:fldChar w:fldCharType="begin"/>
      </w:r>
      <w:r w:rsidR="000F172F">
        <w:instrText xml:space="preserve"> REF _Ref225928053 \r \h </w:instrText>
      </w:r>
      <w:r w:rsidR="000F172F">
        <w:fldChar w:fldCharType="separate"/>
      </w:r>
      <w:r w:rsidR="00826251">
        <w:t>11.4</w:t>
      </w:r>
      <w:r w:rsidR="000F172F">
        <w:fldChar w:fldCharType="end"/>
      </w:r>
      <w:r w:rsidR="000F172F">
        <w:t xml:space="preserve"> </w:t>
      </w:r>
      <w:r w:rsidR="000F172F">
        <w:fldChar w:fldCharType="begin"/>
      </w:r>
      <w:r w:rsidR="000F172F">
        <w:instrText xml:space="preserve"> REF _Ref225928057 \h </w:instrText>
      </w:r>
      <w:r w:rsidR="000F172F">
        <w:fldChar w:fldCharType="separate"/>
      </w:r>
      <w:r w:rsidR="00826251" w:rsidRPr="002E3579">
        <w:rPr>
          <w:rFonts w:eastAsia="Cambria" w:cs="Calibri"/>
        </w:rPr>
        <w:t>Fikri ve Sınai Mülkiyet Hakları</w:t>
      </w:r>
      <w:r w:rsidR="000F172F">
        <w:fldChar w:fldCharType="end"/>
      </w:r>
      <w:r>
        <w:t xml:space="preserve"> </w:t>
      </w:r>
      <w:r>
        <w:rPr>
          <w:color w:val="000000" w:themeColor="text1"/>
        </w:rPr>
        <w:t>genel hükmün istisnasıdır.</w:t>
      </w:r>
    </w:p>
    <w:p w14:paraId="287DCB37" w14:textId="77777777" w:rsidR="00B93FA0" w:rsidRDefault="00B93FA0" w:rsidP="00B93FA0">
      <w:r w:rsidRPr="00BA2B67">
        <w:rPr>
          <w:b/>
          <w:bCs/>
        </w:rPr>
        <w:t>Yayın Yükümlülüğü</w:t>
      </w:r>
      <w:r>
        <w:rPr>
          <w:b/>
          <w:bCs/>
        </w:rPr>
        <w:t xml:space="preserve">: </w:t>
      </w:r>
      <w:r w:rsidRPr="00030851">
        <w:t xml:space="preserve">Bu destek tipinde yayın yükümlülüğü bulunmamaktadır. </w:t>
      </w:r>
      <w:r w:rsidRPr="00652ED1">
        <w:t>Şirketin</w:t>
      </w:r>
      <w:r>
        <w:t xml:space="preserve"> aşağıdaki proje yükümlülüklerini yerine getirmesi gerekmektedir. </w:t>
      </w:r>
    </w:p>
    <w:p w14:paraId="7CE9C356" w14:textId="4C708F19" w:rsidR="00B93FA0" w:rsidRDefault="00FD4845">
      <w:pPr>
        <w:pStyle w:val="ListeParagraf"/>
        <w:numPr>
          <w:ilvl w:val="0"/>
          <w:numId w:val="131"/>
        </w:numPr>
      </w:pPr>
      <w:r w:rsidRPr="00FD4845">
        <w:t xml:space="preserve">Şirket; BAU lisans öğrencileri ile eşleştirilerek ve şirket yetkilisinin Sanayi Danışmanı olarak yer alacağı şekilde, destek sözleşmesinin yürürlüğe girdiği tarihi takip eden 1 (bir) yıl içinde en az 2 (iki) adet TÜBİTAK 2209-B Programı başvurusu yapmakla </w:t>
      </w:r>
      <w:r w:rsidRPr="00FD4845">
        <w:lastRenderedPageBreak/>
        <w:t xml:space="preserve">yükümlüdür. </w:t>
      </w:r>
      <w:r w:rsidR="00250A68" w:rsidRPr="00250A68">
        <w:t>Aynı dönem içinde birden fazla girişimcilik desteğinden yararlanılması halinde, TÜBİTAK 2209-B başvuru yükümlülüğü destek sayısı ile çarpılarak uygulanır.</w:t>
      </w:r>
    </w:p>
    <w:p w14:paraId="2EF7A996" w14:textId="60FF9470" w:rsidR="00B93FA0" w:rsidRDefault="00250A68">
      <w:pPr>
        <w:pStyle w:val="ListeParagraf"/>
        <w:numPr>
          <w:ilvl w:val="0"/>
          <w:numId w:val="131"/>
        </w:numPr>
      </w:pPr>
      <w:r w:rsidRPr="00250A68">
        <w:t xml:space="preserve">Şirketin, destek sözleşmesinin yürürlüğe girdiği tarihi takip eden 1 (bir) yıl içinde TÜBİTAK TEYDEB Programlarına başvuru yapması ve başvuruya BAU bünyesinden bir akademik danışman eklemesi beklenir. </w:t>
      </w:r>
      <w:r w:rsidR="00955F7D" w:rsidRPr="00955F7D">
        <w:t>Aynı dönem içinde birden fazla girişimcilik desteğinden yararlanılması halinde, ilgili dönem için 1 (bir) adet TÜBİTAK TEYDEB başvurusu yapılması yeterlidir.</w:t>
      </w:r>
    </w:p>
    <w:p w14:paraId="35918362" w14:textId="322DD5E1" w:rsidR="00F95202" w:rsidRPr="00B81597" w:rsidRDefault="00B93FA0">
      <w:pPr>
        <w:pStyle w:val="ListeParagraf"/>
        <w:numPr>
          <w:ilvl w:val="0"/>
          <w:numId w:val="131"/>
        </w:numPr>
        <w:tabs>
          <w:tab w:val="left" w:pos="0"/>
        </w:tabs>
        <w:ind w:right="89"/>
        <w:rPr>
          <w:rFonts w:cs="Calibri"/>
          <w:b/>
        </w:rPr>
      </w:pPr>
      <w:r w:rsidRPr="00C720A7">
        <w:t xml:space="preserve">Belirtilen süre içinde </w:t>
      </w:r>
      <w:r>
        <w:t>proje</w:t>
      </w:r>
      <w:r w:rsidRPr="00973F86">
        <w:t xml:space="preserve"> yükümlülüğü</w:t>
      </w:r>
      <w:r>
        <w:t>nü</w:t>
      </w:r>
      <w:r w:rsidRPr="00973F86">
        <w:t xml:space="preserve"> </w:t>
      </w:r>
      <w:r w:rsidRPr="00C720A7">
        <w:t xml:space="preserve">yerine getirmeyen </w:t>
      </w:r>
      <w:r>
        <w:t>girişimciler hakkında</w:t>
      </w:r>
      <w:r w:rsidRPr="00A0644F">
        <w:t xml:space="preserve"> </w:t>
      </w:r>
      <w:r w:rsidRPr="00C720A7">
        <w:t>işbu Kılavuz’un</w:t>
      </w:r>
      <w:r>
        <w:t xml:space="preserve"> </w:t>
      </w:r>
      <w:r>
        <w:fldChar w:fldCharType="begin"/>
      </w:r>
      <w:r>
        <w:instrText xml:space="preserve"> REF _Ref225326216 \r \h </w:instrText>
      </w:r>
      <w:r>
        <w:fldChar w:fldCharType="separate"/>
      </w:r>
      <w:r w:rsidR="00826251">
        <w:t>7.4.3</w:t>
      </w:r>
      <w:r>
        <w:fldChar w:fldCharType="end"/>
      </w:r>
      <w:r>
        <w:t xml:space="preserve"> </w:t>
      </w:r>
      <w:r>
        <w:fldChar w:fldCharType="begin"/>
      </w:r>
      <w:r>
        <w:instrText xml:space="preserve"> REF _Ref225326220 \h </w:instrText>
      </w:r>
      <w:r>
        <w:fldChar w:fldCharType="separate"/>
      </w:r>
      <w:r w:rsidR="00826251" w:rsidRPr="00BC2A24">
        <w:t>Yayın Yükümlülüğünün Yerine Getirilmemesi</w:t>
      </w:r>
      <w:r>
        <w:fldChar w:fldCharType="end"/>
      </w:r>
      <w:r>
        <w:t xml:space="preserve"> hükümleri kapsamında işlem yapılır. </w:t>
      </w:r>
    </w:p>
    <w:p w14:paraId="0CA4EBF3" w14:textId="48D865DD" w:rsidR="00411281" w:rsidRPr="001A0A19" w:rsidRDefault="00411281" w:rsidP="009C127F">
      <w:pPr>
        <w:tabs>
          <w:tab w:val="left" w:pos="0"/>
        </w:tabs>
        <w:ind w:right="89"/>
        <w:sectPr w:rsidR="00411281" w:rsidRPr="001A0A19" w:rsidSect="005F2851">
          <w:pgSz w:w="11900" w:h="16838"/>
          <w:pgMar w:top="1440" w:right="1440" w:bottom="875" w:left="1440" w:header="567" w:footer="567" w:gutter="0"/>
          <w:cols w:space="0"/>
          <w:docGrid w:linePitch="360"/>
        </w:sectPr>
      </w:pPr>
    </w:p>
    <w:p w14:paraId="31F2F841" w14:textId="77777777" w:rsidR="00E73C67" w:rsidRDefault="0027586B" w:rsidP="00FD68D2">
      <w:pPr>
        <w:pStyle w:val="Balk1"/>
        <w:rPr>
          <w:rFonts w:eastAsia="Cambria" w:cs="Calibri"/>
        </w:rPr>
      </w:pPr>
      <w:bookmarkStart w:id="383" w:name="_Toc225148629"/>
      <w:bookmarkStart w:id="384" w:name="_Toc225283490"/>
      <w:bookmarkStart w:id="385" w:name="_Toc232869195"/>
      <w:bookmarkEnd w:id="358"/>
      <w:r w:rsidRPr="005C0605">
        <w:rPr>
          <w:rFonts w:eastAsia="Cambria" w:cs="Calibri"/>
        </w:rPr>
        <w:lastRenderedPageBreak/>
        <w:t>PROJE</w:t>
      </w:r>
      <w:r w:rsidR="002324D5">
        <w:rPr>
          <w:rFonts w:eastAsia="Cambria" w:cs="Calibri"/>
        </w:rPr>
        <w:t xml:space="preserve"> </w:t>
      </w:r>
      <w:bookmarkEnd w:id="383"/>
      <w:r w:rsidR="00E73C67">
        <w:rPr>
          <w:rFonts w:eastAsia="Cambria" w:cs="Calibri"/>
        </w:rPr>
        <w:t>YÖNETİŞİMİ VE UYGUNLUK KRİTERLERİ</w:t>
      </w:r>
      <w:bookmarkEnd w:id="384"/>
      <w:bookmarkEnd w:id="385"/>
      <w:r w:rsidR="00E73C67">
        <w:rPr>
          <w:rFonts w:eastAsia="Cambria" w:cs="Calibri"/>
        </w:rPr>
        <w:t xml:space="preserve"> </w:t>
      </w:r>
    </w:p>
    <w:p w14:paraId="6A1B79CF" w14:textId="07DFF633" w:rsidR="002A730C" w:rsidRDefault="002A730C" w:rsidP="002A730C">
      <w:r>
        <w:t>BAUBAP kapsamında desteklenen tüm proje ve destek türlerinde;</w:t>
      </w:r>
    </w:p>
    <w:p w14:paraId="3B1CE7AC" w14:textId="07B7D8E2" w:rsidR="002A730C" w:rsidRDefault="005A4F56">
      <w:pPr>
        <w:pStyle w:val="ListeParagraf"/>
        <w:numPr>
          <w:ilvl w:val="0"/>
          <w:numId w:val="90"/>
        </w:numPr>
      </w:pPr>
      <w:r>
        <w:t>Yönetişim</w:t>
      </w:r>
      <w:r w:rsidR="002A730C">
        <w:t>,</w:t>
      </w:r>
    </w:p>
    <w:p w14:paraId="5EF0736B" w14:textId="5869AD28" w:rsidR="002A730C" w:rsidRDefault="005A4F56">
      <w:pPr>
        <w:pStyle w:val="ListeParagraf"/>
        <w:numPr>
          <w:ilvl w:val="0"/>
          <w:numId w:val="90"/>
        </w:numPr>
      </w:pPr>
      <w:r>
        <w:t>H</w:t>
      </w:r>
      <w:r w:rsidR="002A730C">
        <w:t>esap verebilirlik,</w:t>
      </w:r>
    </w:p>
    <w:p w14:paraId="1FBD44EC" w14:textId="43756FFD" w:rsidR="002A730C" w:rsidRDefault="005A4F56">
      <w:pPr>
        <w:pStyle w:val="ListeParagraf"/>
        <w:numPr>
          <w:ilvl w:val="0"/>
          <w:numId w:val="90"/>
        </w:numPr>
      </w:pPr>
      <w:r>
        <w:t>P</w:t>
      </w:r>
      <w:r w:rsidR="002A730C">
        <w:t>erformans odaklılık esas alınır.</w:t>
      </w:r>
    </w:p>
    <w:p w14:paraId="3B09DB8A" w14:textId="277B95A7" w:rsidR="002A730C" w:rsidRDefault="002A730C" w:rsidP="002A730C">
      <w:r>
        <w:t>Proje yürütücüsü ve proje ekiplerinin belirlenmesi, desteklerin tahsisi ve izlenmesi süreçleri;</w:t>
      </w:r>
    </w:p>
    <w:p w14:paraId="6DDB26E9" w14:textId="118FAC91" w:rsidR="00E73C67" w:rsidRDefault="002A730C" w:rsidP="002A730C">
      <w:r>
        <w:t>BAU araştırma stratejisi ve öncelikli alanlar</w:t>
      </w:r>
      <w:r w:rsidR="00CA4107">
        <w:t xml:space="preserve"> (Bakınız: </w:t>
      </w:r>
      <w:r w:rsidR="004E01C7">
        <w:fldChar w:fldCharType="begin"/>
      </w:r>
      <w:r w:rsidR="004E01C7">
        <w:instrText xml:space="preserve"> REF _Ref225177220 \h </w:instrText>
      </w:r>
      <w:r w:rsidR="004E01C7">
        <w:fldChar w:fldCharType="separate"/>
      </w:r>
      <w:r w:rsidR="00826251">
        <w:t xml:space="preserve">Şekil </w:t>
      </w:r>
      <w:r w:rsidR="00826251">
        <w:rPr>
          <w:noProof/>
        </w:rPr>
        <w:t>2</w:t>
      </w:r>
      <w:r w:rsidR="00826251">
        <w:noBreakHyphen/>
      </w:r>
      <w:r w:rsidR="00826251">
        <w:rPr>
          <w:noProof/>
        </w:rPr>
        <w:t>1</w:t>
      </w:r>
      <w:r w:rsidR="00826251">
        <w:t xml:space="preserve"> </w:t>
      </w:r>
      <w:r w:rsidR="00826251" w:rsidRPr="00385876">
        <w:t>BAU Araştırma Stratejisi ile BAP Projeleri Arasındaki Stratejik Uyum Modeli</w:t>
      </w:r>
      <w:r w:rsidR="004E01C7">
        <w:fldChar w:fldCharType="end"/>
      </w:r>
      <w:r w:rsidR="004E01C7">
        <w:t xml:space="preserve"> ve </w:t>
      </w:r>
      <w:r w:rsidR="004E01C7">
        <w:fldChar w:fldCharType="begin"/>
      </w:r>
      <w:r w:rsidR="004E01C7">
        <w:instrText xml:space="preserve"> REF _Ref225177223 \h </w:instrText>
      </w:r>
      <w:r w:rsidR="004E01C7">
        <w:fldChar w:fldCharType="separate"/>
      </w:r>
      <w:r w:rsidR="00826251">
        <w:t xml:space="preserve">Şekil </w:t>
      </w:r>
      <w:r w:rsidR="00826251">
        <w:rPr>
          <w:noProof/>
        </w:rPr>
        <w:t>2</w:t>
      </w:r>
      <w:r w:rsidR="00826251">
        <w:noBreakHyphen/>
      </w:r>
      <w:r w:rsidR="00826251">
        <w:rPr>
          <w:noProof/>
        </w:rPr>
        <w:t>2</w:t>
      </w:r>
      <w:r w:rsidR="00826251">
        <w:t xml:space="preserve"> BAU </w:t>
      </w:r>
      <w:r w:rsidR="00826251" w:rsidRPr="00842059">
        <w:t>2025-2027 Öncelikli Araştırma, Ar-</w:t>
      </w:r>
      <w:proofErr w:type="spellStart"/>
      <w:r w:rsidR="00826251" w:rsidRPr="00842059">
        <w:t>Ge</w:t>
      </w:r>
      <w:proofErr w:type="spellEnd"/>
      <w:r w:rsidR="00826251" w:rsidRPr="00842059">
        <w:t xml:space="preserve"> ve Yenilik Alanları</w:t>
      </w:r>
      <w:r w:rsidR="004E01C7">
        <w:fldChar w:fldCharType="end"/>
      </w:r>
      <w:r w:rsidR="004E01C7">
        <w:t>)</w:t>
      </w:r>
      <w:r>
        <w:t>, dış kaynaklara erişim potansiyeli ile uyumlu olarak değerlendirilir.</w:t>
      </w:r>
    </w:p>
    <w:p w14:paraId="1BB1EBD9" w14:textId="7A0543C2" w:rsidR="001F1B73" w:rsidRDefault="001F1B73" w:rsidP="001F1B73">
      <w:pPr>
        <w:pStyle w:val="Balk2"/>
      </w:pPr>
      <w:r w:rsidRPr="001F1B73">
        <w:t xml:space="preserve"> </w:t>
      </w:r>
      <w:bookmarkStart w:id="386" w:name="_Toc225148630"/>
      <w:bookmarkStart w:id="387" w:name="_Toc225283491"/>
      <w:bookmarkStart w:id="388" w:name="_Toc232869196"/>
      <w:r w:rsidRPr="001F1B73">
        <w:t xml:space="preserve">Proje Yürütücüsü </w:t>
      </w:r>
      <w:bookmarkEnd w:id="386"/>
      <w:r w:rsidR="00FE6337">
        <w:t xml:space="preserve">ve Proje Ekibi </w:t>
      </w:r>
      <w:r w:rsidR="005A4F56">
        <w:t>Tanım</w:t>
      </w:r>
      <w:r w:rsidR="00FE6337">
        <w:t>ları</w:t>
      </w:r>
      <w:bookmarkEnd w:id="387"/>
      <w:bookmarkEnd w:id="388"/>
    </w:p>
    <w:p w14:paraId="0F22C344" w14:textId="2E6A9EFE" w:rsidR="00123246" w:rsidRDefault="00FE6337" w:rsidP="00123246">
      <w:pPr>
        <w:rPr>
          <w:szCs w:val="22"/>
        </w:rPr>
      </w:pPr>
      <w:r>
        <w:rPr>
          <w:szCs w:val="22"/>
        </w:rPr>
        <w:t>D</w:t>
      </w:r>
      <w:r w:rsidR="00123246" w:rsidRPr="00123246">
        <w:rPr>
          <w:szCs w:val="22"/>
        </w:rPr>
        <w:t xml:space="preserve">estek türlerine göre proje yürütücülüğü tanımı ve ilgili detaylar alt bölümde verilmiştir. </w:t>
      </w:r>
      <w:bookmarkStart w:id="389" w:name="_Toc225148631"/>
      <w:r w:rsidR="003A3D19" w:rsidRPr="003A3D19">
        <w:rPr>
          <w:szCs w:val="22"/>
        </w:rPr>
        <w:t>Proje ekibi yapısı; ilgili destek programının amacı, kapsamı ve hedef kitlesine uygun olarak proje yürütücüsü tarafından belirlenir.</w:t>
      </w:r>
    </w:p>
    <w:p w14:paraId="1823220E" w14:textId="43A9BDA7" w:rsidR="001F1B73" w:rsidRDefault="001F1B73" w:rsidP="00123246">
      <w:pPr>
        <w:pStyle w:val="Balk3"/>
      </w:pPr>
      <w:bookmarkStart w:id="390" w:name="_Toc225283492"/>
      <w:bookmarkStart w:id="391" w:name="_Toc232869197"/>
      <w:r w:rsidRPr="001F1B73">
        <w:t>Destek Türlerine Göre Proje Yürütücüsü Tanımları</w:t>
      </w:r>
      <w:bookmarkEnd w:id="389"/>
      <w:bookmarkEnd w:id="390"/>
      <w:bookmarkEnd w:id="391"/>
    </w:p>
    <w:p w14:paraId="16DE3267" w14:textId="2DC8AA7B" w:rsidR="001F1B73" w:rsidRPr="001F1B73" w:rsidRDefault="001F1B73" w:rsidP="00DA6645">
      <w:pPr>
        <w:pStyle w:val="Balk4"/>
      </w:pPr>
      <w:bookmarkStart w:id="392" w:name="_Toc225283493"/>
      <w:bookmarkStart w:id="393" w:name="_Toc232869198"/>
      <w:r w:rsidRPr="001F1B73">
        <w:t>Araştırma Projeleri Destekleri Kapsamında Yürütücülük</w:t>
      </w:r>
      <w:bookmarkEnd w:id="392"/>
      <w:bookmarkEnd w:id="393"/>
    </w:p>
    <w:p w14:paraId="65405F8D" w14:textId="0593AF8A" w:rsidR="001F1B73" w:rsidRDefault="001F1B73" w:rsidP="001F1B73">
      <w:pPr>
        <w:rPr>
          <w:szCs w:val="22"/>
        </w:rPr>
      </w:pPr>
      <w:r w:rsidRPr="001F1B73">
        <w:rPr>
          <w:szCs w:val="22"/>
        </w:rPr>
        <w:t>NAP-1, NAP-2, ÖNAP, IRP, EFD, Ar-</w:t>
      </w:r>
      <w:proofErr w:type="spellStart"/>
      <w:r w:rsidRPr="001F1B73">
        <w:rPr>
          <w:szCs w:val="22"/>
        </w:rPr>
        <w:t>Ge</w:t>
      </w:r>
      <w:proofErr w:type="spellEnd"/>
      <w:r w:rsidRPr="001F1B73">
        <w:rPr>
          <w:szCs w:val="22"/>
        </w:rPr>
        <w:t xml:space="preserve"> Laboratuvar </w:t>
      </w:r>
      <w:r w:rsidR="00EF1D91">
        <w:rPr>
          <w:szCs w:val="22"/>
        </w:rPr>
        <w:t>d</w:t>
      </w:r>
      <w:r w:rsidRPr="001F1B73">
        <w:rPr>
          <w:szCs w:val="22"/>
        </w:rPr>
        <w:t>estekleri</w:t>
      </w:r>
      <w:r w:rsidR="00EF1D91">
        <w:rPr>
          <w:szCs w:val="22"/>
        </w:rPr>
        <w:t xml:space="preserve"> kapsamındaki proje yürütücüsü ilkeleri aşağıda verilmiştir. </w:t>
      </w:r>
    </w:p>
    <w:p w14:paraId="719E7EA9" w14:textId="3989453C" w:rsidR="001F1B73" w:rsidRPr="001F1B73" w:rsidRDefault="001F1B73">
      <w:pPr>
        <w:numPr>
          <w:ilvl w:val="0"/>
          <w:numId w:val="25"/>
        </w:numPr>
        <w:rPr>
          <w:szCs w:val="22"/>
        </w:rPr>
      </w:pPr>
      <w:r w:rsidRPr="001F1B73">
        <w:rPr>
          <w:szCs w:val="22"/>
        </w:rPr>
        <w:t xml:space="preserve">Proje yürütücüsü yalnızca </w:t>
      </w:r>
      <w:proofErr w:type="spellStart"/>
      <w:r w:rsidRPr="001F1B73">
        <w:rPr>
          <w:szCs w:val="22"/>
        </w:rPr>
        <w:t>BAU’da</w:t>
      </w:r>
      <w:proofErr w:type="spellEnd"/>
      <w:r w:rsidRPr="001F1B73">
        <w:rPr>
          <w:szCs w:val="22"/>
        </w:rPr>
        <w:t xml:space="preserve"> tam zamanlı görev yapan öğretim üyeleri arasından belirlenir.</w:t>
      </w:r>
      <w:r w:rsidR="009237BC">
        <w:rPr>
          <w:szCs w:val="22"/>
        </w:rPr>
        <w:t xml:space="preserve"> </w:t>
      </w:r>
      <w:r w:rsidR="009237BC" w:rsidRPr="001F1B73">
        <w:rPr>
          <w:szCs w:val="22"/>
        </w:rPr>
        <w:t>Ar-</w:t>
      </w:r>
      <w:proofErr w:type="spellStart"/>
      <w:r w:rsidR="009237BC" w:rsidRPr="001F1B73">
        <w:rPr>
          <w:szCs w:val="22"/>
        </w:rPr>
        <w:t>Ge</w:t>
      </w:r>
      <w:proofErr w:type="spellEnd"/>
      <w:r w:rsidR="009237BC" w:rsidRPr="001F1B73">
        <w:rPr>
          <w:szCs w:val="22"/>
        </w:rPr>
        <w:t xml:space="preserve"> Laboratuvar Destekleri</w:t>
      </w:r>
      <w:r w:rsidR="009237BC">
        <w:rPr>
          <w:szCs w:val="22"/>
        </w:rPr>
        <w:t xml:space="preserve"> kapsamında proje yürütücüsü YÖK onaylı merkez müdürü olabilir ancak ilgili merkezin BAU Ekosistem </w:t>
      </w:r>
      <w:r w:rsidR="008F20B7">
        <w:rPr>
          <w:szCs w:val="22"/>
        </w:rPr>
        <w:t>Haritası kapsamında ilişkilendirildiği fakülte(</w:t>
      </w:r>
      <w:proofErr w:type="spellStart"/>
      <w:r w:rsidR="008F20B7">
        <w:rPr>
          <w:szCs w:val="22"/>
        </w:rPr>
        <w:t>ler</w:t>
      </w:r>
      <w:proofErr w:type="spellEnd"/>
      <w:r w:rsidR="008F20B7">
        <w:rPr>
          <w:szCs w:val="22"/>
        </w:rPr>
        <w:t xml:space="preserve">) ile ortak başvuru yapması zorunludur. </w:t>
      </w:r>
    </w:p>
    <w:p w14:paraId="686DFC73" w14:textId="77777777" w:rsidR="001F1B73" w:rsidRPr="001F1B73" w:rsidRDefault="001F1B73">
      <w:pPr>
        <w:numPr>
          <w:ilvl w:val="0"/>
          <w:numId w:val="25"/>
        </w:numPr>
        <w:rPr>
          <w:szCs w:val="22"/>
        </w:rPr>
      </w:pPr>
      <w:r w:rsidRPr="001F1B73">
        <w:rPr>
          <w:szCs w:val="22"/>
        </w:rPr>
        <w:t>Yürütücünün ilgili proje türü için belirlenen asgari koşulları (APP, dış fon deneyimi, yayın vb.) sağlaması zorunludur.</w:t>
      </w:r>
    </w:p>
    <w:p w14:paraId="5E7AA6B6" w14:textId="209D943B" w:rsidR="001F1B73" w:rsidRPr="001F1B73" w:rsidRDefault="001F1B73">
      <w:pPr>
        <w:numPr>
          <w:ilvl w:val="0"/>
          <w:numId w:val="25"/>
        </w:numPr>
        <w:rPr>
          <w:szCs w:val="22"/>
        </w:rPr>
      </w:pPr>
      <w:r w:rsidRPr="001F1B73">
        <w:rPr>
          <w:szCs w:val="22"/>
        </w:rPr>
        <w:t>Yürütücü</w:t>
      </w:r>
      <w:r w:rsidR="00DE7819">
        <w:rPr>
          <w:szCs w:val="22"/>
        </w:rPr>
        <w:t>sü:</w:t>
      </w:r>
    </w:p>
    <w:p w14:paraId="225A7347" w14:textId="029779AD" w:rsidR="001F1B73" w:rsidRPr="001F1B73" w:rsidRDefault="001F1B73">
      <w:pPr>
        <w:pStyle w:val="ListeParagraf"/>
        <w:numPr>
          <w:ilvl w:val="0"/>
          <w:numId w:val="91"/>
        </w:numPr>
      </w:pPr>
      <w:r w:rsidRPr="001F1B73">
        <w:t xml:space="preserve">Projenin bilimsel, </w:t>
      </w:r>
      <w:r w:rsidR="001C3C31">
        <w:t>takvimsel</w:t>
      </w:r>
      <w:r w:rsidRPr="001F1B73">
        <w:t xml:space="preserve"> ve mali süreçlerinden sorumludur</w:t>
      </w:r>
      <w:r w:rsidR="001C3C31">
        <w:t>.</w:t>
      </w:r>
    </w:p>
    <w:p w14:paraId="0305387F" w14:textId="08239B79" w:rsidR="001F1B73" w:rsidRPr="001F1B73" w:rsidRDefault="001F1B73">
      <w:pPr>
        <w:pStyle w:val="ListeParagraf"/>
        <w:numPr>
          <w:ilvl w:val="0"/>
          <w:numId w:val="91"/>
        </w:numPr>
      </w:pPr>
      <w:r w:rsidRPr="001F1B73">
        <w:t>Proje çıktılarının (yayın, dış fon başvurusu vb.) gerçekleştirilmesini sağlamakla yükümlüdür</w:t>
      </w:r>
      <w:r w:rsidR="001C3C31">
        <w:t>.</w:t>
      </w:r>
    </w:p>
    <w:p w14:paraId="7A552179" w14:textId="77777777" w:rsidR="001F1B73" w:rsidRPr="001F1B73" w:rsidRDefault="001F1B73">
      <w:pPr>
        <w:numPr>
          <w:ilvl w:val="0"/>
          <w:numId w:val="25"/>
        </w:numPr>
        <w:rPr>
          <w:szCs w:val="22"/>
        </w:rPr>
      </w:pPr>
      <w:r w:rsidRPr="001F1B73">
        <w:rPr>
          <w:szCs w:val="22"/>
        </w:rPr>
        <w:t>IRP ve EFD gibi stratejik desteklerde yürütücünün TTO ile koordinasyon içinde çalışması zorunludur.</w:t>
      </w:r>
    </w:p>
    <w:p w14:paraId="162178EC" w14:textId="0216BE08" w:rsidR="001F1B73" w:rsidRPr="001F1B73" w:rsidRDefault="001F1B73" w:rsidP="00DA6645">
      <w:pPr>
        <w:pStyle w:val="Balk4"/>
      </w:pPr>
      <w:bookmarkStart w:id="394" w:name="_Toc225283494"/>
      <w:bookmarkStart w:id="395" w:name="_Toc232869199"/>
      <w:r w:rsidRPr="001F1B73">
        <w:t>Bilim İnsanı Destekleri Kapsamında Yürütücülük</w:t>
      </w:r>
      <w:bookmarkEnd w:id="394"/>
      <w:bookmarkEnd w:id="395"/>
    </w:p>
    <w:p w14:paraId="1D28B37A" w14:textId="2DC6D892" w:rsidR="001F1B73" w:rsidRDefault="001F1B73" w:rsidP="001F1B73">
      <w:pPr>
        <w:rPr>
          <w:szCs w:val="22"/>
        </w:rPr>
      </w:pPr>
      <w:r w:rsidRPr="001F1B73">
        <w:rPr>
          <w:szCs w:val="22"/>
        </w:rPr>
        <w:t xml:space="preserve">LÖAP, TEZ, Burslar, </w:t>
      </w:r>
      <w:r w:rsidR="001F669D">
        <w:rPr>
          <w:szCs w:val="22"/>
        </w:rPr>
        <w:t xml:space="preserve">TTD, </w:t>
      </w:r>
      <w:r w:rsidRPr="001F1B73">
        <w:rPr>
          <w:szCs w:val="22"/>
        </w:rPr>
        <w:t>DOSAP, BAF</w:t>
      </w:r>
      <w:r w:rsidR="00EF1D91">
        <w:rPr>
          <w:szCs w:val="22"/>
        </w:rPr>
        <w:t xml:space="preserve"> d</w:t>
      </w:r>
      <w:r w:rsidR="00EF1D91" w:rsidRPr="001F1B73">
        <w:rPr>
          <w:szCs w:val="22"/>
        </w:rPr>
        <w:t>estekleri</w:t>
      </w:r>
      <w:r w:rsidR="00EF1D91">
        <w:rPr>
          <w:szCs w:val="22"/>
        </w:rPr>
        <w:t xml:space="preserve"> kapsamındaki proje yürütücüsü ilkeleri aşağıda verilmiştir.</w:t>
      </w:r>
    </w:p>
    <w:p w14:paraId="2163BF7D" w14:textId="733EB1AF" w:rsidR="00EF1EC9" w:rsidRDefault="00EF1EC9">
      <w:pPr>
        <w:pStyle w:val="ListeParagraf"/>
        <w:numPr>
          <w:ilvl w:val="0"/>
          <w:numId w:val="26"/>
        </w:numPr>
        <w:rPr>
          <w:szCs w:val="22"/>
        </w:rPr>
      </w:pPr>
      <w:r w:rsidRPr="00EF1EC9">
        <w:rPr>
          <w:szCs w:val="22"/>
        </w:rPr>
        <w:t xml:space="preserve">Proje yürütücüsü yalnızca </w:t>
      </w:r>
      <w:proofErr w:type="spellStart"/>
      <w:r w:rsidRPr="00EF1EC9">
        <w:rPr>
          <w:szCs w:val="22"/>
        </w:rPr>
        <w:t>BAU’da</w:t>
      </w:r>
      <w:proofErr w:type="spellEnd"/>
      <w:r w:rsidRPr="00EF1EC9">
        <w:rPr>
          <w:szCs w:val="22"/>
        </w:rPr>
        <w:t xml:space="preserve"> tam zamanlı görev yapan öğretim üyeleri arasından belirlenir. </w:t>
      </w:r>
    </w:p>
    <w:p w14:paraId="6E4D0E50" w14:textId="77777777" w:rsidR="00DE5A51" w:rsidRDefault="00DE5A51">
      <w:pPr>
        <w:numPr>
          <w:ilvl w:val="0"/>
          <w:numId w:val="26"/>
        </w:numPr>
        <w:rPr>
          <w:szCs w:val="22"/>
        </w:rPr>
      </w:pPr>
      <w:r w:rsidRPr="001F1B73">
        <w:rPr>
          <w:szCs w:val="22"/>
        </w:rPr>
        <w:t>Yürütücünün ilgili proje türü için belirlenen asgari koşulları (APP, dış fon deneyimi, yayın vb.) sağlaması zorunludur.</w:t>
      </w:r>
    </w:p>
    <w:p w14:paraId="7EB6967D" w14:textId="541520EE" w:rsidR="002E7678" w:rsidRDefault="002E7678">
      <w:pPr>
        <w:numPr>
          <w:ilvl w:val="0"/>
          <w:numId w:val="26"/>
        </w:numPr>
        <w:rPr>
          <w:szCs w:val="22"/>
        </w:rPr>
      </w:pPr>
      <w:r>
        <w:rPr>
          <w:szCs w:val="22"/>
        </w:rPr>
        <w:t>Burslar kapsamında,</w:t>
      </w:r>
    </w:p>
    <w:p w14:paraId="2C331365" w14:textId="39A9738D" w:rsidR="002E7678" w:rsidRPr="00E83BC2" w:rsidRDefault="002E7678">
      <w:pPr>
        <w:pStyle w:val="ListeParagraf"/>
        <w:numPr>
          <w:ilvl w:val="0"/>
          <w:numId w:val="92"/>
        </w:numPr>
      </w:pPr>
      <w:r w:rsidRPr="00E83BC2">
        <w:t xml:space="preserve">ARDEB ve TEYDEB burslarında ilgili öğretim üyesi </w:t>
      </w:r>
      <w:r w:rsidR="006519C6" w:rsidRPr="00E83BC2">
        <w:t>yürütücü olarak sorumludur</w:t>
      </w:r>
      <w:r w:rsidRPr="00E83BC2">
        <w:t xml:space="preserve">. </w:t>
      </w:r>
    </w:p>
    <w:p w14:paraId="301796C6" w14:textId="0A27DB09" w:rsidR="002E7678" w:rsidRPr="00E83BC2" w:rsidRDefault="002E7678">
      <w:pPr>
        <w:pStyle w:val="ListeParagraf"/>
        <w:numPr>
          <w:ilvl w:val="0"/>
          <w:numId w:val="92"/>
        </w:numPr>
      </w:pPr>
      <w:r w:rsidRPr="00E83BC2">
        <w:lastRenderedPageBreak/>
        <w:t xml:space="preserve">Girişimcilik burslarında BAU </w:t>
      </w:r>
      <w:proofErr w:type="spellStart"/>
      <w:r w:rsidRPr="00E83BC2">
        <w:t>Hub</w:t>
      </w:r>
      <w:proofErr w:type="spellEnd"/>
      <w:r w:rsidRPr="00E83BC2">
        <w:t xml:space="preserve"> </w:t>
      </w:r>
      <w:r w:rsidR="006519C6" w:rsidRPr="00E83BC2">
        <w:t xml:space="preserve">yürütücü olarak </w:t>
      </w:r>
      <w:r w:rsidRPr="00E83BC2">
        <w:t xml:space="preserve">sorumludur. </w:t>
      </w:r>
    </w:p>
    <w:p w14:paraId="72759706" w14:textId="34E481C6" w:rsidR="00FD7FE6" w:rsidRPr="00065714" w:rsidRDefault="0041296E">
      <w:pPr>
        <w:numPr>
          <w:ilvl w:val="0"/>
          <w:numId w:val="26"/>
        </w:numPr>
        <w:rPr>
          <w:szCs w:val="22"/>
        </w:rPr>
      </w:pPr>
      <w:r w:rsidRPr="0041296E">
        <w:rPr>
          <w:szCs w:val="22"/>
        </w:rPr>
        <w:t>TEZ ve LÖAP projelerinde öğrenci araştırmacı olarak yer alır; diğer tüm sorumluluklar danışman öğretim üyesine aittir. DOSAP projelerinde doktora sonrası araştırmacı, proje ekibinde tanımlanan görevleri doğrultusunda araştırma</w:t>
      </w:r>
      <w:r>
        <w:rPr>
          <w:szCs w:val="22"/>
        </w:rPr>
        <w:t xml:space="preserve">cı olarak görev alır. </w:t>
      </w:r>
      <w:r w:rsidRPr="0041296E">
        <w:rPr>
          <w:szCs w:val="22"/>
        </w:rPr>
        <w:t>Proje yürütücüsü:</w:t>
      </w:r>
    </w:p>
    <w:p w14:paraId="242FB65F" w14:textId="77777777" w:rsidR="00FD7FE6" w:rsidRPr="00E83BC2" w:rsidRDefault="00FD7FE6">
      <w:pPr>
        <w:pStyle w:val="ListeParagraf"/>
        <w:numPr>
          <w:ilvl w:val="0"/>
          <w:numId w:val="93"/>
        </w:numPr>
      </w:pPr>
      <w:r w:rsidRPr="00E83BC2">
        <w:t>Projenin bilimsel, takvimsel ve mali süreçlerinden sorumludur.</w:t>
      </w:r>
    </w:p>
    <w:p w14:paraId="519AEC1E" w14:textId="1800A652" w:rsidR="00065714" w:rsidRPr="00E83BC2" w:rsidRDefault="002065EF">
      <w:pPr>
        <w:pStyle w:val="ListeParagraf"/>
        <w:numPr>
          <w:ilvl w:val="0"/>
          <w:numId w:val="93"/>
        </w:numPr>
      </w:pPr>
      <w:r w:rsidRPr="002065EF">
        <w:t>DOSAP türünde doktora sonrası araştırmacının proje kapsamındaki bilimsel katkısının, faaliyetlerinin ve performansının izlenmesinden sorumludur.</w:t>
      </w:r>
    </w:p>
    <w:p w14:paraId="297E757E" w14:textId="788B0446" w:rsidR="00F40713" w:rsidRPr="00F40713" w:rsidRDefault="00FD7FE6">
      <w:pPr>
        <w:numPr>
          <w:ilvl w:val="0"/>
          <w:numId w:val="26"/>
        </w:numPr>
        <w:rPr>
          <w:szCs w:val="22"/>
        </w:rPr>
      </w:pPr>
      <w:r w:rsidRPr="001F1B73">
        <w:rPr>
          <w:szCs w:val="22"/>
        </w:rPr>
        <w:t>Proje çıktılarının (yayın, dış fon başvurusu vb.) gerçekleştirilmesini sağlamakla yükümlüdür</w:t>
      </w:r>
      <w:r>
        <w:rPr>
          <w:szCs w:val="22"/>
        </w:rPr>
        <w:t>.</w:t>
      </w:r>
    </w:p>
    <w:p w14:paraId="2E5C1362" w14:textId="02272DE0" w:rsidR="00F40713" w:rsidRDefault="00F40713">
      <w:pPr>
        <w:numPr>
          <w:ilvl w:val="0"/>
          <w:numId w:val="26"/>
        </w:numPr>
        <w:rPr>
          <w:szCs w:val="22"/>
        </w:rPr>
      </w:pPr>
      <w:r>
        <w:rPr>
          <w:szCs w:val="22"/>
        </w:rPr>
        <w:t xml:space="preserve">TTD </w:t>
      </w:r>
      <w:r w:rsidR="00F54083">
        <w:rPr>
          <w:szCs w:val="22"/>
        </w:rPr>
        <w:t>türü projelerde yürütücünün</w:t>
      </w:r>
      <w:r w:rsidR="00F54083" w:rsidRPr="001F1B73">
        <w:rPr>
          <w:szCs w:val="22"/>
        </w:rPr>
        <w:t xml:space="preserve"> TTO ile</w:t>
      </w:r>
      <w:r w:rsidR="00322A10">
        <w:rPr>
          <w:szCs w:val="22"/>
        </w:rPr>
        <w:t xml:space="preserve"> aktif</w:t>
      </w:r>
      <w:r w:rsidR="00F54083" w:rsidRPr="001F1B73">
        <w:rPr>
          <w:szCs w:val="22"/>
        </w:rPr>
        <w:t xml:space="preserve"> koordinasyon içinde çalışması zorunludur.</w:t>
      </w:r>
      <w:r w:rsidR="00F54083">
        <w:rPr>
          <w:szCs w:val="22"/>
        </w:rPr>
        <w:t xml:space="preserve"> </w:t>
      </w:r>
    </w:p>
    <w:p w14:paraId="73E3712C" w14:textId="39D7D47E" w:rsidR="001F1B73" w:rsidRDefault="00BC7C76">
      <w:pPr>
        <w:numPr>
          <w:ilvl w:val="0"/>
          <w:numId w:val="26"/>
        </w:numPr>
        <w:rPr>
          <w:szCs w:val="22"/>
        </w:rPr>
      </w:pPr>
      <w:r w:rsidRPr="00BC7C76">
        <w:rPr>
          <w:szCs w:val="22"/>
        </w:rPr>
        <w:t>BAF türü desteklerde proje yürütücüsü tanımı uygulanmaz; destek bireysel</w:t>
      </w:r>
      <w:r w:rsidR="00B45885">
        <w:rPr>
          <w:szCs w:val="22"/>
        </w:rPr>
        <w:t xml:space="preserve"> olarak</w:t>
      </w:r>
      <w:r w:rsidRPr="00BC7C76">
        <w:rPr>
          <w:szCs w:val="22"/>
        </w:rPr>
        <w:t xml:space="preserve"> </w:t>
      </w:r>
      <w:r w:rsidR="000B366F">
        <w:rPr>
          <w:szCs w:val="22"/>
        </w:rPr>
        <w:t xml:space="preserve">ilgili personele </w:t>
      </w:r>
      <w:r w:rsidRPr="00BC7C76">
        <w:rPr>
          <w:szCs w:val="22"/>
        </w:rPr>
        <w:t>tanımlanır.</w:t>
      </w:r>
    </w:p>
    <w:p w14:paraId="36D8BA3C" w14:textId="198965AD" w:rsidR="002003D7" w:rsidRDefault="002003D7" w:rsidP="002003D7">
      <w:pPr>
        <w:pStyle w:val="Balk4"/>
      </w:pPr>
      <w:bookmarkStart w:id="396" w:name="_Toc225283495"/>
      <w:bookmarkStart w:id="397" w:name="_Toc232869200"/>
      <w:r>
        <w:t>Sosyal Sorumluluk Projeleri</w:t>
      </w:r>
      <w:r w:rsidRPr="001F1B73">
        <w:t xml:space="preserve"> Kapsamında Yürütücülük</w:t>
      </w:r>
      <w:bookmarkEnd w:id="396"/>
      <w:bookmarkEnd w:id="397"/>
    </w:p>
    <w:p w14:paraId="0E778A9E" w14:textId="22545B97" w:rsidR="002003D7" w:rsidRPr="001F1B73" w:rsidRDefault="003025F1" w:rsidP="002003D7">
      <w:r>
        <w:t>SOS kapsamında p</w:t>
      </w:r>
      <w:r w:rsidRPr="003025F1">
        <w:t xml:space="preserve">roje yürütücüsü yalnızca </w:t>
      </w:r>
      <w:proofErr w:type="spellStart"/>
      <w:r w:rsidRPr="003025F1">
        <w:t>BAU’da</w:t>
      </w:r>
      <w:proofErr w:type="spellEnd"/>
      <w:r w:rsidRPr="003025F1">
        <w:t xml:space="preserve"> tam zamanlı görev yapan öğretim üyeleri arasından belirlenir</w:t>
      </w:r>
      <w:r w:rsidR="008B3110">
        <w:t xml:space="preserve">. </w:t>
      </w:r>
      <w:r w:rsidR="008B3110" w:rsidRPr="008B3110">
        <w:t>Projenin</w:t>
      </w:r>
      <w:r w:rsidR="0018402D">
        <w:t xml:space="preserve"> tüm operasyonel </w:t>
      </w:r>
      <w:r w:rsidR="00F562F7">
        <w:t>gereksinimlerinin yerine getirilmesinden</w:t>
      </w:r>
      <w:r w:rsidR="008B3110" w:rsidRPr="008B3110">
        <w:t>, takvimsel</w:t>
      </w:r>
      <w:r w:rsidR="006F0547">
        <w:t>,</w:t>
      </w:r>
      <w:r w:rsidR="008B3110" w:rsidRPr="008B3110">
        <w:t xml:space="preserve"> mali süreçlerinden </w:t>
      </w:r>
      <w:r w:rsidR="006F0547">
        <w:t>ve</w:t>
      </w:r>
      <w:r w:rsidR="00F40713">
        <w:t xml:space="preserve"> </w:t>
      </w:r>
      <w:r w:rsidR="00F40713" w:rsidRPr="00F40713">
        <w:t xml:space="preserve">görünürlük ve yaygınlaştırma </w:t>
      </w:r>
      <w:r w:rsidR="00F40713">
        <w:t xml:space="preserve">süreçlerinden sorumludur. </w:t>
      </w:r>
    </w:p>
    <w:p w14:paraId="0E788E92" w14:textId="5BFACC16" w:rsidR="001F1B73" w:rsidRPr="001F1B73" w:rsidRDefault="00DA6645" w:rsidP="00DA6645">
      <w:pPr>
        <w:pStyle w:val="Balk4"/>
      </w:pPr>
      <w:bookmarkStart w:id="398" w:name="_Toc225283496"/>
      <w:bookmarkStart w:id="399" w:name="_Toc232869201"/>
      <w:r>
        <w:t>G</w:t>
      </w:r>
      <w:r w:rsidR="001F1B73" w:rsidRPr="001F1B73">
        <w:t>irişimcilik Destekleri Kapsamında Yürütücülük</w:t>
      </w:r>
      <w:bookmarkEnd w:id="398"/>
      <w:bookmarkEnd w:id="399"/>
    </w:p>
    <w:p w14:paraId="00871CD7" w14:textId="77777777" w:rsidR="00686F7A" w:rsidRDefault="001F1B73" w:rsidP="00507799">
      <w:pPr>
        <w:rPr>
          <w:szCs w:val="22"/>
        </w:rPr>
      </w:pPr>
      <w:r w:rsidRPr="001F1B73">
        <w:rPr>
          <w:szCs w:val="22"/>
        </w:rPr>
        <w:t>Bu desteklerde yürütücülük, “girişimci” tarafından üstlenilir.</w:t>
      </w:r>
      <w:r w:rsidR="00507799">
        <w:rPr>
          <w:szCs w:val="22"/>
        </w:rPr>
        <w:t xml:space="preserve"> </w:t>
      </w:r>
    </w:p>
    <w:p w14:paraId="1D58F91A" w14:textId="332DD668" w:rsidR="001F1B73" w:rsidRPr="001F1B73" w:rsidRDefault="001F1B73">
      <w:pPr>
        <w:numPr>
          <w:ilvl w:val="0"/>
          <w:numId w:val="27"/>
        </w:numPr>
        <w:rPr>
          <w:szCs w:val="22"/>
        </w:rPr>
      </w:pPr>
      <w:r w:rsidRPr="001F1B73">
        <w:rPr>
          <w:szCs w:val="22"/>
        </w:rPr>
        <w:t>Girişimci</w:t>
      </w:r>
      <w:r w:rsidR="00686F7A">
        <w:rPr>
          <w:szCs w:val="22"/>
        </w:rPr>
        <w:t xml:space="preserve">; </w:t>
      </w:r>
      <w:r w:rsidR="00507799" w:rsidRPr="00507799">
        <w:rPr>
          <w:szCs w:val="22"/>
        </w:rPr>
        <w:t xml:space="preserve">BAU </w:t>
      </w:r>
      <w:proofErr w:type="spellStart"/>
      <w:r w:rsidR="00507799" w:rsidRPr="00507799">
        <w:rPr>
          <w:szCs w:val="22"/>
        </w:rPr>
        <w:t>Hub</w:t>
      </w:r>
      <w:proofErr w:type="spellEnd"/>
      <w:r w:rsidR="00507799" w:rsidRPr="00507799">
        <w:rPr>
          <w:szCs w:val="22"/>
        </w:rPr>
        <w:t xml:space="preserve"> programlarına kabul edilmiş veya mezun olmuş ş</w:t>
      </w:r>
      <w:r w:rsidRPr="001F1B73">
        <w:rPr>
          <w:szCs w:val="22"/>
        </w:rPr>
        <w:t>irket kurucusu</w:t>
      </w:r>
      <w:r w:rsidR="00686F7A">
        <w:rPr>
          <w:szCs w:val="22"/>
        </w:rPr>
        <w:t xml:space="preserve"> veya</w:t>
      </w:r>
      <w:r w:rsidRPr="001F1B73">
        <w:rPr>
          <w:szCs w:val="22"/>
        </w:rPr>
        <w:t xml:space="preserve"> ortağı </w:t>
      </w:r>
      <w:r w:rsidR="00686F7A" w:rsidRPr="001F1B73">
        <w:rPr>
          <w:szCs w:val="22"/>
        </w:rPr>
        <w:t>olabili</w:t>
      </w:r>
      <w:r w:rsidR="00686F7A">
        <w:rPr>
          <w:szCs w:val="22"/>
        </w:rPr>
        <w:t>r</w:t>
      </w:r>
      <w:r w:rsidR="00507799">
        <w:rPr>
          <w:szCs w:val="22"/>
        </w:rPr>
        <w:t>.</w:t>
      </w:r>
    </w:p>
    <w:p w14:paraId="3B330595" w14:textId="77777777" w:rsidR="009F3F5C" w:rsidRDefault="001F1B73">
      <w:pPr>
        <w:numPr>
          <w:ilvl w:val="0"/>
          <w:numId w:val="27"/>
        </w:numPr>
        <w:rPr>
          <w:szCs w:val="22"/>
        </w:rPr>
      </w:pPr>
      <w:r w:rsidRPr="001F1B73">
        <w:rPr>
          <w:szCs w:val="22"/>
        </w:rPr>
        <w:t>Akademik danışman bulunması durumunda, danışman proje ekibine dahil edilir ancak yürütücülük girişimciye aittir.</w:t>
      </w:r>
    </w:p>
    <w:p w14:paraId="4066FB47" w14:textId="62D1B9F2" w:rsidR="00BB36F2" w:rsidRPr="00001572" w:rsidRDefault="009F3F5C">
      <w:pPr>
        <w:numPr>
          <w:ilvl w:val="0"/>
          <w:numId w:val="27"/>
        </w:numPr>
        <w:rPr>
          <w:szCs w:val="22"/>
        </w:rPr>
      </w:pPr>
      <w:r>
        <w:rPr>
          <w:szCs w:val="22"/>
        </w:rPr>
        <w:t>Girişimcinin tüm ilgili desteklerde</w:t>
      </w:r>
      <w:r w:rsidRPr="009F3F5C">
        <w:rPr>
          <w:szCs w:val="22"/>
        </w:rPr>
        <w:t xml:space="preserve"> </w:t>
      </w:r>
      <w:r>
        <w:rPr>
          <w:szCs w:val="22"/>
        </w:rPr>
        <w:t xml:space="preserve">BAU </w:t>
      </w:r>
      <w:proofErr w:type="spellStart"/>
      <w:r>
        <w:rPr>
          <w:szCs w:val="22"/>
        </w:rPr>
        <w:t>Hub</w:t>
      </w:r>
      <w:proofErr w:type="spellEnd"/>
      <w:r>
        <w:rPr>
          <w:szCs w:val="22"/>
        </w:rPr>
        <w:t xml:space="preserve"> </w:t>
      </w:r>
      <w:r w:rsidRPr="009F3F5C">
        <w:rPr>
          <w:szCs w:val="22"/>
        </w:rPr>
        <w:t xml:space="preserve">ile </w:t>
      </w:r>
      <w:r w:rsidR="00F7706A">
        <w:rPr>
          <w:szCs w:val="22"/>
        </w:rPr>
        <w:t xml:space="preserve">aktif </w:t>
      </w:r>
      <w:r w:rsidRPr="009F3F5C">
        <w:rPr>
          <w:szCs w:val="22"/>
        </w:rPr>
        <w:t xml:space="preserve">koordinasyon içinde çalışması zorunludur. </w:t>
      </w:r>
    </w:p>
    <w:p w14:paraId="72CD53DE" w14:textId="2DF4D206" w:rsidR="00001572" w:rsidRPr="001F1B73" w:rsidRDefault="00001572" w:rsidP="00001572">
      <w:pPr>
        <w:pStyle w:val="Balk3"/>
      </w:pPr>
      <w:bookmarkStart w:id="400" w:name="_Toc225148632"/>
      <w:bookmarkStart w:id="401" w:name="_Toc225283497"/>
      <w:bookmarkStart w:id="402" w:name="_Toc232869202"/>
      <w:r w:rsidRPr="001F1B73">
        <w:t>Proje Ekibi Yapısı</w:t>
      </w:r>
      <w:bookmarkEnd w:id="400"/>
      <w:r>
        <w:t xml:space="preserve"> ve Kompozisyonu</w:t>
      </w:r>
      <w:bookmarkEnd w:id="401"/>
      <w:bookmarkEnd w:id="402"/>
    </w:p>
    <w:p w14:paraId="4A176602" w14:textId="47F9E311" w:rsidR="00001572" w:rsidRDefault="00AE6632" w:rsidP="00001572">
      <w:pPr>
        <w:rPr>
          <w:szCs w:val="22"/>
        </w:rPr>
      </w:pPr>
      <w:r w:rsidRPr="00AE6632">
        <w:rPr>
          <w:szCs w:val="22"/>
        </w:rPr>
        <w:t>Proje yürütücüsü ve proje ekibi yapıları, BAU araştırma performans modeli ve destek programlarının amaçları doğrultusunda belirlenir.</w:t>
      </w:r>
      <w:r>
        <w:rPr>
          <w:szCs w:val="22"/>
        </w:rPr>
        <w:t xml:space="preserve"> </w:t>
      </w:r>
      <w:r w:rsidR="00293A05" w:rsidRPr="00293A05">
        <w:rPr>
          <w:szCs w:val="22"/>
        </w:rPr>
        <w:t>Proje ekibi, destek türüne bağlı olarak aşağıdaki bileşenlerden oluşabilir</w:t>
      </w:r>
      <w:r w:rsidR="00001572">
        <w:rPr>
          <w:szCs w:val="22"/>
        </w:rPr>
        <w:t xml:space="preserve">. Proje ekibinin oluşturulmasından proje yürütücüsü sorumludur. Proje ekibi kompozisyonları aşağıda verilmektedir. </w:t>
      </w:r>
    </w:p>
    <w:p w14:paraId="1E98A0EF" w14:textId="77777777" w:rsidR="00001572" w:rsidRPr="001F1B73" w:rsidRDefault="00001572" w:rsidP="00001572">
      <w:pPr>
        <w:pStyle w:val="Balk4"/>
      </w:pPr>
      <w:bookmarkStart w:id="403" w:name="_Toc225283498"/>
      <w:bookmarkStart w:id="404" w:name="_Toc232869203"/>
      <w:r w:rsidRPr="001F1B73">
        <w:t>Araştırma projelerinde:</w:t>
      </w:r>
      <w:bookmarkEnd w:id="403"/>
      <w:bookmarkEnd w:id="404"/>
    </w:p>
    <w:p w14:paraId="6062C32B" w14:textId="77777777" w:rsidR="00001572" w:rsidRPr="001F1B73" w:rsidRDefault="00001572">
      <w:pPr>
        <w:numPr>
          <w:ilvl w:val="0"/>
          <w:numId w:val="94"/>
        </w:numPr>
        <w:rPr>
          <w:szCs w:val="22"/>
        </w:rPr>
      </w:pPr>
      <w:r w:rsidRPr="001F1B73">
        <w:rPr>
          <w:szCs w:val="22"/>
        </w:rPr>
        <w:t>Öğretim üyeleri</w:t>
      </w:r>
      <w:r>
        <w:rPr>
          <w:szCs w:val="22"/>
        </w:rPr>
        <w:t>,</w:t>
      </w:r>
    </w:p>
    <w:p w14:paraId="47E63A5D" w14:textId="77777777" w:rsidR="00001572" w:rsidRPr="001F1B73" w:rsidRDefault="00001572">
      <w:pPr>
        <w:numPr>
          <w:ilvl w:val="0"/>
          <w:numId w:val="94"/>
        </w:numPr>
        <w:rPr>
          <w:szCs w:val="22"/>
        </w:rPr>
      </w:pPr>
      <w:r w:rsidRPr="001F1B73">
        <w:rPr>
          <w:szCs w:val="22"/>
        </w:rPr>
        <w:t>Lisans / lisansüstü öğrenciler</w:t>
      </w:r>
      <w:r>
        <w:rPr>
          <w:szCs w:val="22"/>
        </w:rPr>
        <w:t>,</w:t>
      </w:r>
    </w:p>
    <w:p w14:paraId="4419C371" w14:textId="77777777" w:rsidR="00AC2CF6" w:rsidRDefault="00AC2CF6">
      <w:pPr>
        <w:numPr>
          <w:ilvl w:val="0"/>
          <w:numId w:val="94"/>
        </w:numPr>
        <w:rPr>
          <w:szCs w:val="22"/>
        </w:rPr>
      </w:pPr>
      <w:r w:rsidRPr="00AC2CF6">
        <w:rPr>
          <w:szCs w:val="22"/>
        </w:rPr>
        <w:t>DOSAP kapsamında desteklenen doktora sonrası araştırmacılar,</w:t>
      </w:r>
    </w:p>
    <w:p w14:paraId="1EBEACA5" w14:textId="34553688" w:rsidR="00001572" w:rsidRPr="001F1B73" w:rsidRDefault="00001572">
      <w:pPr>
        <w:numPr>
          <w:ilvl w:val="0"/>
          <w:numId w:val="94"/>
        </w:numPr>
        <w:rPr>
          <w:szCs w:val="22"/>
        </w:rPr>
      </w:pPr>
      <w:r w:rsidRPr="001F1B73">
        <w:rPr>
          <w:szCs w:val="22"/>
        </w:rPr>
        <w:t>Kurum dışı araştırmacılar</w:t>
      </w:r>
      <w:r>
        <w:rPr>
          <w:szCs w:val="22"/>
        </w:rPr>
        <w:t>.</w:t>
      </w:r>
    </w:p>
    <w:p w14:paraId="13F20897" w14:textId="77777777" w:rsidR="00001572" w:rsidRPr="001F1B73" w:rsidRDefault="00001572" w:rsidP="00001572">
      <w:pPr>
        <w:pStyle w:val="Balk4"/>
      </w:pPr>
      <w:bookmarkStart w:id="405" w:name="_Toc225283499"/>
      <w:bookmarkStart w:id="406" w:name="_Toc232869204"/>
      <w:r w:rsidRPr="001F1B73">
        <w:t>Bilim insanı desteklerinde:</w:t>
      </w:r>
      <w:bookmarkEnd w:id="405"/>
      <w:bookmarkEnd w:id="406"/>
    </w:p>
    <w:p w14:paraId="474049BE" w14:textId="77777777" w:rsidR="00001572" w:rsidRDefault="00001572">
      <w:pPr>
        <w:numPr>
          <w:ilvl w:val="0"/>
          <w:numId w:val="28"/>
        </w:numPr>
        <w:rPr>
          <w:szCs w:val="22"/>
        </w:rPr>
      </w:pPr>
      <w:r w:rsidRPr="001F1B73">
        <w:rPr>
          <w:szCs w:val="22"/>
        </w:rPr>
        <w:t>Öğrenci (ana faydalanıcı)</w:t>
      </w:r>
      <w:r>
        <w:rPr>
          <w:szCs w:val="22"/>
        </w:rPr>
        <w:t>,</w:t>
      </w:r>
    </w:p>
    <w:p w14:paraId="0859E368" w14:textId="77777777" w:rsidR="00001572" w:rsidRDefault="00001572">
      <w:pPr>
        <w:numPr>
          <w:ilvl w:val="1"/>
          <w:numId w:val="95"/>
        </w:numPr>
        <w:rPr>
          <w:szCs w:val="22"/>
        </w:rPr>
      </w:pPr>
      <w:r>
        <w:rPr>
          <w:szCs w:val="22"/>
        </w:rPr>
        <w:t>Teknoloji firması çalışanı (öğrenci),</w:t>
      </w:r>
    </w:p>
    <w:p w14:paraId="7B75B70A" w14:textId="77777777" w:rsidR="00001572" w:rsidRDefault="00001572">
      <w:pPr>
        <w:numPr>
          <w:ilvl w:val="1"/>
          <w:numId w:val="95"/>
        </w:numPr>
        <w:rPr>
          <w:szCs w:val="22"/>
        </w:rPr>
      </w:pPr>
      <w:r>
        <w:rPr>
          <w:szCs w:val="22"/>
        </w:rPr>
        <w:t>Girişim kurucusu veya ortağı (öğrenci),</w:t>
      </w:r>
    </w:p>
    <w:p w14:paraId="6DFBE58E" w14:textId="7AA73890" w:rsidR="00001572" w:rsidRPr="001F1B73" w:rsidRDefault="00737062">
      <w:pPr>
        <w:numPr>
          <w:ilvl w:val="0"/>
          <w:numId w:val="28"/>
        </w:numPr>
        <w:rPr>
          <w:szCs w:val="22"/>
        </w:rPr>
      </w:pPr>
      <w:r w:rsidRPr="00737062">
        <w:rPr>
          <w:szCs w:val="22"/>
        </w:rPr>
        <w:t>DOSAP kapsamında desteklenen doktora sonrası araştırmacılar,</w:t>
      </w:r>
    </w:p>
    <w:p w14:paraId="73A25A37" w14:textId="77777777" w:rsidR="00001572" w:rsidRDefault="00001572">
      <w:pPr>
        <w:numPr>
          <w:ilvl w:val="0"/>
          <w:numId w:val="28"/>
        </w:numPr>
        <w:rPr>
          <w:szCs w:val="22"/>
        </w:rPr>
      </w:pPr>
      <w:r w:rsidRPr="001F1B73">
        <w:rPr>
          <w:szCs w:val="22"/>
        </w:rPr>
        <w:lastRenderedPageBreak/>
        <w:t>Danışman öğretim üyesi</w:t>
      </w:r>
      <w:r>
        <w:rPr>
          <w:szCs w:val="22"/>
        </w:rPr>
        <w:t>,</w:t>
      </w:r>
    </w:p>
    <w:p w14:paraId="366BE3E5" w14:textId="0FDF7718" w:rsidR="00001572" w:rsidRDefault="00B05561">
      <w:pPr>
        <w:numPr>
          <w:ilvl w:val="0"/>
          <w:numId w:val="28"/>
        </w:numPr>
        <w:rPr>
          <w:szCs w:val="22"/>
        </w:rPr>
      </w:pPr>
      <w:r>
        <w:rPr>
          <w:szCs w:val="22"/>
        </w:rPr>
        <w:t>P</w:t>
      </w:r>
      <w:r w:rsidR="00001572" w:rsidRPr="001F1B73">
        <w:rPr>
          <w:szCs w:val="22"/>
        </w:rPr>
        <w:t>roje kapsamında görevli araştırmacılar</w:t>
      </w:r>
      <w:r>
        <w:rPr>
          <w:szCs w:val="22"/>
        </w:rPr>
        <w:t xml:space="preserve"> </w:t>
      </w:r>
      <w:r w:rsidRPr="001F1B73">
        <w:rPr>
          <w:szCs w:val="22"/>
        </w:rPr>
        <w:t>(varsa)</w:t>
      </w:r>
      <w:r w:rsidR="00001572">
        <w:rPr>
          <w:szCs w:val="22"/>
        </w:rPr>
        <w:t>.</w:t>
      </w:r>
    </w:p>
    <w:p w14:paraId="6412A207" w14:textId="77777777" w:rsidR="00001572" w:rsidRPr="00FC543C" w:rsidRDefault="00001572" w:rsidP="00001572">
      <w:pPr>
        <w:pStyle w:val="Balk4"/>
      </w:pPr>
      <w:bookmarkStart w:id="407" w:name="_Toc225283500"/>
      <w:bookmarkStart w:id="408" w:name="_Toc232869205"/>
      <w:r w:rsidRPr="00FC543C">
        <w:t xml:space="preserve">Sosyal </w:t>
      </w:r>
      <w:r>
        <w:t>s</w:t>
      </w:r>
      <w:r w:rsidRPr="00FC543C">
        <w:t xml:space="preserve">orumluluk </w:t>
      </w:r>
      <w:r>
        <w:t>p</w:t>
      </w:r>
      <w:r w:rsidRPr="00FC543C">
        <w:t>rojeleri</w:t>
      </w:r>
      <w:r>
        <w:t>nde:</w:t>
      </w:r>
      <w:bookmarkEnd w:id="407"/>
      <w:bookmarkEnd w:id="408"/>
    </w:p>
    <w:p w14:paraId="39DEDE94" w14:textId="77777777" w:rsidR="00001572" w:rsidRPr="001F1B73" w:rsidRDefault="00001572">
      <w:pPr>
        <w:numPr>
          <w:ilvl w:val="0"/>
          <w:numId w:val="96"/>
        </w:numPr>
        <w:rPr>
          <w:szCs w:val="22"/>
        </w:rPr>
      </w:pPr>
      <w:r w:rsidRPr="001F1B73">
        <w:rPr>
          <w:szCs w:val="22"/>
        </w:rPr>
        <w:t>Öğretim üyeleri</w:t>
      </w:r>
    </w:p>
    <w:p w14:paraId="360DAD28" w14:textId="77777777" w:rsidR="00001572" w:rsidRPr="001F1B73" w:rsidRDefault="00001572">
      <w:pPr>
        <w:numPr>
          <w:ilvl w:val="0"/>
          <w:numId w:val="96"/>
        </w:numPr>
        <w:rPr>
          <w:szCs w:val="22"/>
        </w:rPr>
      </w:pPr>
      <w:r w:rsidRPr="001F1B73">
        <w:rPr>
          <w:szCs w:val="22"/>
        </w:rPr>
        <w:t>Lisans / lisansüstü öğrenciler</w:t>
      </w:r>
      <w:r>
        <w:rPr>
          <w:szCs w:val="22"/>
        </w:rPr>
        <w:t xml:space="preserve"> (</w:t>
      </w:r>
      <w:proofErr w:type="spellStart"/>
      <w:r>
        <w:rPr>
          <w:szCs w:val="22"/>
        </w:rPr>
        <w:t>DSO’ya</w:t>
      </w:r>
      <w:proofErr w:type="spellEnd"/>
      <w:r>
        <w:rPr>
          <w:szCs w:val="22"/>
        </w:rPr>
        <w:t xml:space="preserve"> bağlı öğrenci kulüpleri temsilcileri),</w:t>
      </w:r>
    </w:p>
    <w:p w14:paraId="45B8A5C2" w14:textId="77777777" w:rsidR="00001572" w:rsidRPr="001F1B73" w:rsidRDefault="00001572">
      <w:pPr>
        <w:numPr>
          <w:ilvl w:val="0"/>
          <w:numId w:val="96"/>
        </w:numPr>
        <w:rPr>
          <w:szCs w:val="22"/>
        </w:rPr>
      </w:pPr>
      <w:r w:rsidRPr="001F1B73">
        <w:rPr>
          <w:szCs w:val="22"/>
        </w:rPr>
        <w:t>Doktora sonrası araştırmacılar</w:t>
      </w:r>
      <w:r>
        <w:rPr>
          <w:szCs w:val="22"/>
        </w:rPr>
        <w:t>,</w:t>
      </w:r>
    </w:p>
    <w:p w14:paraId="57BBCF3A" w14:textId="77777777" w:rsidR="00001572" w:rsidRDefault="00001572">
      <w:pPr>
        <w:numPr>
          <w:ilvl w:val="0"/>
          <w:numId w:val="96"/>
        </w:numPr>
        <w:rPr>
          <w:szCs w:val="22"/>
        </w:rPr>
      </w:pPr>
      <w:r w:rsidRPr="001F1B73">
        <w:rPr>
          <w:szCs w:val="22"/>
        </w:rPr>
        <w:t>Kurum dışı araştırmacıla</w:t>
      </w:r>
      <w:r>
        <w:rPr>
          <w:szCs w:val="22"/>
        </w:rPr>
        <w:t>r,</w:t>
      </w:r>
    </w:p>
    <w:p w14:paraId="5B09D669" w14:textId="77777777" w:rsidR="00001572" w:rsidRPr="001F1B73" w:rsidRDefault="00001572">
      <w:pPr>
        <w:numPr>
          <w:ilvl w:val="0"/>
          <w:numId w:val="96"/>
        </w:numPr>
        <w:rPr>
          <w:szCs w:val="22"/>
        </w:rPr>
      </w:pPr>
      <w:r>
        <w:rPr>
          <w:szCs w:val="22"/>
        </w:rPr>
        <w:t>STK’lar, yerel yönetimler vb. yaygınlaştırma kapasitesi yüksek ulusal ve uluslararası dış kurum ve kuruluş yetkilileri.</w:t>
      </w:r>
    </w:p>
    <w:p w14:paraId="23735B07" w14:textId="77777777" w:rsidR="00001572" w:rsidRPr="001F1B73" w:rsidRDefault="00001572" w:rsidP="00001572">
      <w:pPr>
        <w:pStyle w:val="Balk4"/>
      </w:pPr>
      <w:bookmarkStart w:id="409" w:name="_Toc225283501"/>
      <w:bookmarkStart w:id="410" w:name="_Toc232869206"/>
      <w:r w:rsidRPr="001F1B73">
        <w:t>Girişimcilik desteklerinde:</w:t>
      </w:r>
      <w:bookmarkEnd w:id="409"/>
      <w:bookmarkEnd w:id="410"/>
    </w:p>
    <w:p w14:paraId="1B77F011" w14:textId="77777777" w:rsidR="00001572" w:rsidRPr="001F1B73" w:rsidRDefault="00001572">
      <w:pPr>
        <w:numPr>
          <w:ilvl w:val="0"/>
          <w:numId w:val="97"/>
        </w:numPr>
        <w:rPr>
          <w:szCs w:val="22"/>
        </w:rPr>
      </w:pPr>
      <w:r w:rsidRPr="001F1B73">
        <w:rPr>
          <w:szCs w:val="22"/>
        </w:rPr>
        <w:t>Girişimci ekip</w:t>
      </w:r>
      <w:r>
        <w:rPr>
          <w:szCs w:val="22"/>
        </w:rPr>
        <w:t xml:space="preserve"> üyeleri,</w:t>
      </w:r>
    </w:p>
    <w:p w14:paraId="63416B74" w14:textId="77777777" w:rsidR="00001572" w:rsidRPr="001F1B73" w:rsidRDefault="00001572">
      <w:pPr>
        <w:numPr>
          <w:ilvl w:val="0"/>
          <w:numId w:val="97"/>
        </w:numPr>
        <w:rPr>
          <w:szCs w:val="22"/>
        </w:rPr>
      </w:pPr>
      <w:r w:rsidRPr="001F1B73">
        <w:rPr>
          <w:szCs w:val="22"/>
        </w:rPr>
        <w:t>Akademik danışmanlar (varsa)</w:t>
      </w:r>
    </w:p>
    <w:p w14:paraId="5FC43295" w14:textId="4BC39A7E" w:rsidR="00001572" w:rsidRPr="001F1B73" w:rsidRDefault="00001572" w:rsidP="00001572">
      <w:pPr>
        <w:pStyle w:val="Balk3"/>
      </w:pPr>
      <w:bookmarkStart w:id="411" w:name="_Toc225148633"/>
      <w:bookmarkStart w:id="412" w:name="_Toc225283502"/>
      <w:bookmarkStart w:id="413" w:name="_Toc232869207"/>
      <w:r w:rsidRPr="001F1B73">
        <w:t>Kurum Dışı Katılım</w:t>
      </w:r>
      <w:bookmarkEnd w:id="411"/>
      <w:r>
        <w:t xml:space="preserve"> ve </w:t>
      </w:r>
      <w:r w:rsidR="0027548B">
        <w:t>İş Birlikleri</w:t>
      </w:r>
      <w:bookmarkEnd w:id="412"/>
      <w:bookmarkEnd w:id="413"/>
    </w:p>
    <w:p w14:paraId="04D5581F" w14:textId="77777777" w:rsidR="00001572" w:rsidRPr="001F1B73" w:rsidRDefault="00001572">
      <w:pPr>
        <w:numPr>
          <w:ilvl w:val="0"/>
          <w:numId w:val="41"/>
        </w:numPr>
        <w:rPr>
          <w:szCs w:val="22"/>
        </w:rPr>
      </w:pPr>
      <w:r w:rsidRPr="001F1B73">
        <w:rPr>
          <w:szCs w:val="22"/>
        </w:rPr>
        <w:t>Araştırma projelerinde kurum dışı araştırmacılar proje ekibinde yer alabilir.</w:t>
      </w:r>
    </w:p>
    <w:p w14:paraId="07A25683" w14:textId="77777777" w:rsidR="00001572" w:rsidRPr="001F1B73" w:rsidRDefault="00001572">
      <w:pPr>
        <w:numPr>
          <w:ilvl w:val="0"/>
          <w:numId w:val="41"/>
        </w:numPr>
        <w:rPr>
          <w:szCs w:val="22"/>
        </w:rPr>
      </w:pPr>
      <w:r>
        <w:rPr>
          <w:szCs w:val="22"/>
        </w:rPr>
        <w:t>Kurum dışı katılımcının k</w:t>
      </w:r>
      <w:r w:rsidRPr="001F1B73">
        <w:rPr>
          <w:szCs w:val="22"/>
        </w:rPr>
        <w:t>atkıları başvuru aşamasında açıkça tanımlanmalıdır.</w:t>
      </w:r>
    </w:p>
    <w:p w14:paraId="79DD8A5F" w14:textId="1C7E072F" w:rsidR="00001572" w:rsidRDefault="00001572">
      <w:pPr>
        <w:numPr>
          <w:ilvl w:val="0"/>
          <w:numId w:val="41"/>
        </w:numPr>
        <w:rPr>
          <w:szCs w:val="22"/>
        </w:rPr>
      </w:pPr>
      <w:r w:rsidRPr="001F1B73">
        <w:rPr>
          <w:szCs w:val="22"/>
        </w:rPr>
        <w:t xml:space="preserve">Uluslararası iş birlikleri (özellikle IRP kapsamında) </w:t>
      </w:r>
      <w:r>
        <w:rPr>
          <w:szCs w:val="22"/>
        </w:rPr>
        <w:t xml:space="preserve">önceden proje ortaklığı, konsorsiyum kurulumu vb. ön anlaşmalı kurum dışı katılım </w:t>
      </w:r>
      <w:r w:rsidR="00293A05">
        <w:rPr>
          <w:szCs w:val="22"/>
        </w:rPr>
        <w:t xml:space="preserve">öncelikli olarak </w:t>
      </w:r>
      <w:r>
        <w:rPr>
          <w:szCs w:val="22"/>
        </w:rPr>
        <w:t>teşvik edilir.</w:t>
      </w:r>
    </w:p>
    <w:p w14:paraId="3B56B18A" w14:textId="42EE1326" w:rsidR="00552321" w:rsidRDefault="00227266" w:rsidP="00976301">
      <w:pPr>
        <w:pStyle w:val="Balk2"/>
      </w:pPr>
      <w:bookmarkStart w:id="414" w:name="_Toc225283503"/>
      <w:bookmarkStart w:id="415" w:name="_Toc232869208"/>
      <w:r w:rsidRPr="00227266">
        <w:t>Proje ve Destek Limitleri</w:t>
      </w:r>
      <w:bookmarkEnd w:id="414"/>
      <w:bookmarkEnd w:id="415"/>
    </w:p>
    <w:p w14:paraId="07651BED" w14:textId="1C111BCC" w:rsidR="00C83D9F" w:rsidRPr="00C83D9F" w:rsidRDefault="00C83D9F" w:rsidP="00C83D9F">
      <w:pPr>
        <w:rPr>
          <w:rFonts w:cs="Calibri"/>
        </w:rPr>
      </w:pPr>
      <w:r w:rsidRPr="00C83D9F">
        <w:rPr>
          <w:rFonts w:cs="Calibri"/>
        </w:rPr>
        <w:t>Proje ve destek sayısı limitleri BAP program türlerine göre değişiklik göstermektedir. Proje yürütücülerin talepleri ilgili program kurallarına ve aşağıdaki limitlere göre değerlendir</w:t>
      </w:r>
      <w:r w:rsidR="005D1E39">
        <w:rPr>
          <w:rFonts w:cs="Calibri"/>
        </w:rPr>
        <w:t>ilir.</w:t>
      </w:r>
    </w:p>
    <w:p w14:paraId="6796A488" w14:textId="4A7AFD65" w:rsidR="004F36FF" w:rsidRDefault="004F36FF" w:rsidP="004F36FF">
      <w:pPr>
        <w:pStyle w:val="Balk3"/>
      </w:pPr>
      <w:bookmarkStart w:id="416" w:name="_Toc225283504"/>
      <w:bookmarkStart w:id="417" w:name="_Toc232869209"/>
      <w:r>
        <w:t>Eş zamanlı Proje Limitleri</w:t>
      </w:r>
      <w:bookmarkEnd w:id="416"/>
      <w:bookmarkEnd w:id="417"/>
    </w:p>
    <w:p w14:paraId="2DB47359" w14:textId="7EB2AA0D" w:rsidR="001406A8" w:rsidRPr="000A2112" w:rsidRDefault="001406A8">
      <w:pPr>
        <w:numPr>
          <w:ilvl w:val="0"/>
          <w:numId w:val="42"/>
        </w:numPr>
        <w:rPr>
          <w:szCs w:val="22"/>
        </w:rPr>
      </w:pPr>
      <w:r w:rsidRPr="000A2112">
        <w:rPr>
          <w:szCs w:val="22"/>
        </w:rPr>
        <w:t xml:space="preserve">NAP ve ÖNAP desteklerinde eşzamanlı aynı türden iki projede yürütücülük görevi </w:t>
      </w:r>
      <w:r w:rsidR="00122119" w:rsidRPr="000A2112">
        <w:rPr>
          <w:szCs w:val="22"/>
        </w:rPr>
        <w:t>alamazlar</w:t>
      </w:r>
      <w:r w:rsidRPr="000A2112">
        <w:rPr>
          <w:szCs w:val="22"/>
        </w:rPr>
        <w:t xml:space="preserve">. Öğretim üyesinin aynı anda iki NAP desteği alması için, ek NAP desteğinin DOSAP desteğinden gelmesi gerekmektedir. </w:t>
      </w:r>
    </w:p>
    <w:p w14:paraId="6DAB6F1C" w14:textId="64D26CB9" w:rsidR="001406A8" w:rsidRPr="000A2112" w:rsidRDefault="001406A8">
      <w:pPr>
        <w:numPr>
          <w:ilvl w:val="0"/>
          <w:numId w:val="42"/>
        </w:numPr>
        <w:rPr>
          <w:szCs w:val="22"/>
        </w:rPr>
      </w:pPr>
      <w:r w:rsidRPr="000A2112">
        <w:rPr>
          <w:szCs w:val="22"/>
        </w:rPr>
        <w:t>EFD aynı dış kaynaklı proje için birden fazla EFD başvurusu yapılamaz. Aynı yürütücü farklı dış kaynaklı proje için ikinci kez EFD başvurusu yapabilir.</w:t>
      </w:r>
    </w:p>
    <w:p w14:paraId="32A3C8A2" w14:textId="77777777" w:rsidR="001406A8" w:rsidRPr="000A2112" w:rsidRDefault="001406A8">
      <w:pPr>
        <w:numPr>
          <w:ilvl w:val="0"/>
          <w:numId w:val="42"/>
        </w:numPr>
        <w:rPr>
          <w:szCs w:val="22"/>
        </w:rPr>
      </w:pPr>
      <w:r w:rsidRPr="000A2112">
        <w:rPr>
          <w:szCs w:val="22"/>
        </w:rPr>
        <w:t>Ar-</w:t>
      </w:r>
      <w:proofErr w:type="spellStart"/>
      <w:r w:rsidRPr="000A2112">
        <w:rPr>
          <w:szCs w:val="22"/>
        </w:rPr>
        <w:t>Ge</w:t>
      </w:r>
      <w:proofErr w:type="spellEnd"/>
      <w:r w:rsidRPr="000A2112">
        <w:rPr>
          <w:szCs w:val="22"/>
        </w:rPr>
        <w:t xml:space="preserve"> </w:t>
      </w:r>
      <w:proofErr w:type="spellStart"/>
      <w:r w:rsidRPr="000A2112">
        <w:rPr>
          <w:szCs w:val="22"/>
        </w:rPr>
        <w:t>Lab</w:t>
      </w:r>
      <w:proofErr w:type="spellEnd"/>
      <w:r w:rsidRPr="000A2112">
        <w:rPr>
          <w:szCs w:val="22"/>
        </w:rPr>
        <w:t xml:space="preserve">. türü projelerde yürütücülük kotası bulunmamaktadır. </w:t>
      </w:r>
    </w:p>
    <w:p w14:paraId="23AEF060" w14:textId="77777777" w:rsidR="004F2883" w:rsidRPr="000A2112" w:rsidRDefault="004F2883">
      <w:pPr>
        <w:numPr>
          <w:ilvl w:val="0"/>
          <w:numId w:val="42"/>
        </w:numPr>
        <w:rPr>
          <w:szCs w:val="22"/>
        </w:rPr>
      </w:pPr>
      <w:r w:rsidRPr="000A2112">
        <w:rPr>
          <w:szCs w:val="22"/>
        </w:rPr>
        <w:t>LÖAP türü projelerde yürütücülük kotası bulunmamaktadır.</w:t>
      </w:r>
    </w:p>
    <w:p w14:paraId="470886C3" w14:textId="77777777" w:rsidR="0048330C" w:rsidRPr="000A2112" w:rsidRDefault="0048330C">
      <w:pPr>
        <w:numPr>
          <w:ilvl w:val="0"/>
          <w:numId w:val="42"/>
        </w:numPr>
        <w:rPr>
          <w:szCs w:val="22"/>
        </w:rPr>
      </w:pPr>
      <w:r w:rsidRPr="000A2112">
        <w:rPr>
          <w:szCs w:val="22"/>
        </w:rPr>
        <w:t xml:space="preserve">TEZ projelerindeki yürütücülük görevi sayısı sınırlamasında, yüksek lisans ve doktora tezlerinde </w:t>
      </w:r>
      <w:proofErr w:type="spellStart"/>
      <w:r w:rsidRPr="000A2112">
        <w:rPr>
          <w:szCs w:val="22"/>
        </w:rPr>
        <w:t>LEE’nin</w:t>
      </w:r>
      <w:proofErr w:type="spellEnd"/>
      <w:r w:rsidRPr="000A2112">
        <w:rPr>
          <w:szCs w:val="22"/>
        </w:rPr>
        <w:t>, uzmanlık tezlerinde ilgili dekanlıkların tez danışmanlığı ile ilgili almış olduğu kararlar uygulanır.</w:t>
      </w:r>
    </w:p>
    <w:p w14:paraId="3BB126D2" w14:textId="77777777" w:rsidR="00574A44" w:rsidRPr="000A2112" w:rsidRDefault="00574A44">
      <w:pPr>
        <w:numPr>
          <w:ilvl w:val="0"/>
          <w:numId w:val="42"/>
        </w:numPr>
        <w:rPr>
          <w:szCs w:val="22"/>
        </w:rPr>
      </w:pPr>
      <w:r w:rsidRPr="000A2112">
        <w:rPr>
          <w:szCs w:val="22"/>
        </w:rPr>
        <w:t>TTD türü projelerde yürütücülük kotası bulunmamaktadır.</w:t>
      </w:r>
    </w:p>
    <w:p w14:paraId="35D8AA79" w14:textId="77777777" w:rsidR="0048330C" w:rsidRPr="000A2112" w:rsidRDefault="0048330C">
      <w:pPr>
        <w:numPr>
          <w:ilvl w:val="0"/>
          <w:numId w:val="42"/>
        </w:numPr>
        <w:rPr>
          <w:szCs w:val="22"/>
        </w:rPr>
      </w:pPr>
      <w:r w:rsidRPr="000A2112">
        <w:rPr>
          <w:szCs w:val="22"/>
        </w:rPr>
        <w:t>BAF türü fonda kota bulunmamaktadır.</w:t>
      </w:r>
    </w:p>
    <w:p w14:paraId="7563E096" w14:textId="157A36DB" w:rsidR="0048330C" w:rsidRPr="000A2112" w:rsidRDefault="0048330C">
      <w:pPr>
        <w:numPr>
          <w:ilvl w:val="0"/>
          <w:numId w:val="42"/>
        </w:numPr>
        <w:rPr>
          <w:szCs w:val="22"/>
        </w:rPr>
      </w:pPr>
      <w:r w:rsidRPr="000A2112">
        <w:rPr>
          <w:szCs w:val="22"/>
        </w:rPr>
        <w:t>Girişimcilik destekleri kapsamında aynı tüzel kişiliğe şirket için patent desteği hariç olmak üzere diğer girişimcilik desteklerinden yalnızca bir kez yararlanabilir.</w:t>
      </w:r>
      <w:r w:rsidR="00BB491C">
        <w:rPr>
          <w:szCs w:val="22"/>
        </w:rPr>
        <w:t xml:space="preserve"> </w:t>
      </w:r>
      <w:r w:rsidR="00BB491C">
        <w:t>Girişimciler aynı dönem</w:t>
      </w:r>
      <w:r w:rsidR="003D6C45" w:rsidRPr="003D6C45">
        <w:rPr>
          <w:rFonts w:cs="Calibri"/>
        </w:rPr>
        <w:t xml:space="preserve"> </w:t>
      </w:r>
      <w:r w:rsidR="003D6C45">
        <w:rPr>
          <w:rFonts w:cs="Calibri"/>
        </w:rPr>
        <w:t>içinde</w:t>
      </w:r>
      <w:r w:rsidR="003D6C45">
        <w:t xml:space="preserve"> </w:t>
      </w:r>
      <w:r w:rsidR="00BB491C">
        <w:t xml:space="preserve">azami 3 (üç) destek tipinden </w:t>
      </w:r>
      <w:r w:rsidR="004C3D84">
        <w:t xml:space="preserve">yararlanabilir. </w:t>
      </w:r>
    </w:p>
    <w:p w14:paraId="13AC61F8" w14:textId="6B57E59A" w:rsidR="004F36FF" w:rsidRDefault="004F36FF" w:rsidP="004F36FF">
      <w:pPr>
        <w:pStyle w:val="Balk3"/>
      </w:pPr>
      <w:bookmarkStart w:id="418" w:name="_Toc225283505"/>
      <w:bookmarkStart w:id="419" w:name="_Toc232869210"/>
      <w:r>
        <w:t>Önceki Performansa Dayalı Başvuru Koşulları</w:t>
      </w:r>
      <w:bookmarkEnd w:id="418"/>
      <w:bookmarkEnd w:id="419"/>
    </w:p>
    <w:p w14:paraId="5CC696B1" w14:textId="413D752C" w:rsidR="00C21BAC" w:rsidRDefault="00C21BAC">
      <w:pPr>
        <w:pStyle w:val="ListeParagraf"/>
        <w:numPr>
          <w:ilvl w:val="0"/>
          <w:numId w:val="43"/>
        </w:numPr>
      </w:pPr>
      <w:r w:rsidRPr="009A7E21">
        <w:t xml:space="preserve">NAP-1, NAP-2 ve ÖNAP destek programları kapsamında desteklenen proje yürütücüleri, ilgili desteklere ilişkin yayın yükümlülüklerini yerine getirmeden ve en az </w:t>
      </w:r>
      <w:r w:rsidRPr="009A7E21">
        <w:lastRenderedPageBreak/>
        <w:t xml:space="preserve">bir dış kaynaklı proje başvurusu gerçekleştirmeden bu programlara yeniden </w:t>
      </w:r>
      <w:r w:rsidR="008C74AD">
        <w:t xml:space="preserve">başvuru yapamaz. </w:t>
      </w:r>
    </w:p>
    <w:p w14:paraId="327A3806" w14:textId="0CE9141E" w:rsidR="00C21BAC" w:rsidRDefault="00C21BAC">
      <w:pPr>
        <w:pStyle w:val="ListeParagraf"/>
        <w:numPr>
          <w:ilvl w:val="0"/>
          <w:numId w:val="43"/>
        </w:numPr>
      </w:pPr>
      <w:r>
        <w:t>IRP</w:t>
      </w:r>
      <w:r w:rsidRPr="004B6C30">
        <w:t xml:space="preserve"> </w:t>
      </w:r>
      <w:r>
        <w:t>yürütücüsü öğretim üyesi dış kaynaklı proje başvurusu yapmadan yeni IRP desteğinden faydalanamaz</w:t>
      </w:r>
      <w:r w:rsidR="00122119">
        <w:t>;</w:t>
      </w:r>
      <w:r>
        <w:t xml:space="preserve"> uzatma tale</w:t>
      </w:r>
      <w:r w:rsidR="00B118D1">
        <w:t>binde bulunamaz.</w:t>
      </w:r>
      <w:r>
        <w:t xml:space="preserve"> </w:t>
      </w:r>
      <w:proofErr w:type="spellStart"/>
      <w:r>
        <w:t>IRP’de</w:t>
      </w:r>
      <w:proofErr w:type="spellEnd"/>
      <w:r>
        <w:t xml:space="preserve"> yer alan çağrı kapsamında gerçekleştirilen uluslararası projenin olums</w:t>
      </w:r>
      <w:r w:rsidR="00E8279B">
        <w:t xml:space="preserve">uz sonuçlanması </w:t>
      </w:r>
      <w:r>
        <w:t xml:space="preserve">durumunda, proje yürütücüsünün </w:t>
      </w:r>
      <w:r w:rsidR="00B118D1">
        <w:t xml:space="preserve">uluslararası kuruluştan gelen </w:t>
      </w:r>
      <w:r>
        <w:t xml:space="preserve">proje değerlendirme raporu ile aynı </w:t>
      </w:r>
      <w:proofErr w:type="spellStart"/>
      <w:r>
        <w:t>IRP’den</w:t>
      </w:r>
      <w:proofErr w:type="spellEnd"/>
      <w:r>
        <w:t xml:space="preserve"> uzatma talep edebilir. Bu durumda projenin değerlendirme raporu TTO uygun görüşü ile uzatma talebi Komisyon </w:t>
      </w:r>
      <w:r w:rsidR="004F2883">
        <w:t>B</w:t>
      </w:r>
      <w:r>
        <w:t>aşkanı onayına sunulur.</w:t>
      </w:r>
    </w:p>
    <w:p w14:paraId="15C40417" w14:textId="30F43452" w:rsidR="00C21BAC" w:rsidRDefault="00C21BAC">
      <w:pPr>
        <w:pStyle w:val="ListeParagraf"/>
        <w:numPr>
          <w:ilvl w:val="0"/>
          <w:numId w:val="43"/>
        </w:numPr>
      </w:pPr>
      <w:r>
        <w:t xml:space="preserve">Yürüyen iki EFD desteğinden yayın yükümlülüğünü yerine getirmeden yeni bir EFD </w:t>
      </w:r>
      <w:r w:rsidR="004F2883">
        <w:t>başvuru yapamaz.</w:t>
      </w:r>
      <w:r>
        <w:t xml:space="preserve"> </w:t>
      </w:r>
    </w:p>
    <w:p w14:paraId="63AE5885" w14:textId="77777777" w:rsidR="00C21BAC" w:rsidRDefault="00C21BAC">
      <w:pPr>
        <w:pStyle w:val="ListeParagraf"/>
        <w:numPr>
          <w:ilvl w:val="0"/>
          <w:numId w:val="43"/>
        </w:numPr>
      </w:pPr>
      <w:r w:rsidRPr="00107C2A">
        <w:t xml:space="preserve">TÜBİTAK TEYDEB ve TÜBİTAK ARDEB projeleri kapsamında </w:t>
      </w:r>
      <w:r w:rsidRPr="00774A82">
        <w:t>aynı proje kapsamında yalnızca bir kez</w:t>
      </w:r>
      <w:r>
        <w:t xml:space="preserve"> </w:t>
      </w:r>
      <w:r w:rsidRPr="00107C2A">
        <w:t>lisansüstü eğitim bursu tanımlanabilir. Girişimci Lisansüstü Eğitim Bursu kapsamında ise aynı tüzel kişilik için bir kez burs talebinde bulunulabilir.</w:t>
      </w:r>
    </w:p>
    <w:p w14:paraId="3D57750B" w14:textId="77777777" w:rsidR="00640977" w:rsidRDefault="00C21BAC">
      <w:pPr>
        <w:pStyle w:val="ListeParagraf"/>
        <w:numPr>
          <w:ilvl w:val="0"/>
          <w:numId w:val="43"/>
        </w:numPr>
      </w:pPr>
      <w:r>
        <w:t xml:space="preserve">DOSAP yürütücüsü öğretim üyesi, yürürlükteki DOSAP yükümlülüklerini yerine getirmeden yeniden DOSAP başvurusu </w:t>
      </w:r>
      <w:r w:rsidR="004F2883">
        <w:t>yapılamaz</w:t>
      </w:r>
      <w:r>
        <w:t>. Kapanan bir DOSAP projesinde görev almış doktora sonrası araştırmacı ile aynı kapsamda tekrar DOSAP başvurusu yapılamaz.</w:t>
      </w:r>
      <w:r w:rsidR="00640977">
        <w:t xml:space="preserve"> </w:t>
      </w:r>
    </w:p>
    <w:p w14:paraId="3286C7A6" w14:textId="61CAD4ED" w:rsidR="00C21BAC" w:rsidRDefault="00640977">
      <w:pPr>
        <w:pStyle w:val="ListeParagraf"/>
        <w:numPr>
          <w:ilvl w:val="0"/>
          <w:numId w:val="43"/>
        </w:numPr>
      </w:pPr>
      <w:r w:rsidRPr="00640977">
        <w:t>DOSAP yürütücüsü öğretim üyesi, devam eden veya tamamlanmış DOSAP projesine ilişkin raporlama, yayın, çıktı ve idari yükümlülüklerini yerine getirmeden yeni bir DOSAP başvurusu yapamaz. Kapanan bir DOSAP projesinde desteklenen doktora sonrası araştırmacı ile aynı veya önemli ölçüde benzer proje kapsamı için tekrar DOSAP başvurusu yapılamaz.</w:t>
      </w:r>
    </w:p>
    <w:p w14:paraId="36D85159" w14:textId="64A04E03" w:rsidR="00C21BAC" w:rsidRDefault="00C21BAC">
      <w:pPr>
        <w:pStyle w:val="ListeParagraf"/>
        <w:numPr>
          <w:ilvl w:val="0"/>
          <w:numId w:val="43"/>
        </w:numPr>
      </w:pPr>
      <w:r>
        <w:t xml:space="preserve">SOS yürütücüsü öğretim üyesi </w:t>
      </w:r>
      <w:r w:rsidRPr="00EC2A28">
        <w:t>görünürlük ve yaygınlaştırma yükümlülüğü</w:t>
      </w:r>
      <w:r>
        <w:t xml:space="preserve">nü yerine getirmeden tekrar SOS projesi </w:t>
      </w:r>
      <w:r w:rsidR="004F2883">
        <w:t>başvurusu yapamaz.</w:t>
      </w:r>
      <w:r>
        <w:t xml:space="preserve"> </w:t>
      </w:r>
    </w:p>
    <w:p w14:paraId="12A1C693" w14:textId="186C18E1" w:rsidR="00C21BAC" w:rsidRDefault="00C21BAC">
      <w:pPr>
        <w:pStyle w:val="ListeParagraf"/>
        <w:numPr>
          <w:ilvl w:val="0"/>
          <w:numId w:val="43"/>
        </w:numPr>
      </w:pPr>
      <w:r w:rsidRPr="0005060C">
        <w:rPr>
          <w:rFonts w:cs="Calibri"/>
        </w:rPr>
        <w:t>Komisyon</w:t>
      </w:r>
      <w:r>
        <w:t xml:space="preserve"> değerlendirmelerinde </w:t>
      </w:r>
      <w:r w:rsidRPr="002B60C9">
        <w:t>ilave yayın, buluş bildirimi, patent başvurusu, dış kaynaklı proje başvurusu vb.</w:t>
      </w:r>
      <w:r>
        <w:t xml:space="preserve"> çıktılar talep </w:t>
      </w:r>
      <w:r w:rsidR="004F2883">
        <w:t>edilebilir</w:t>
      </w:r>
      <w:r>
        <w:t xml:space="preserve">. Komisyon kararnamelerinde yer alan ve proje yürütücüsüne bildirilen ilave talepler </w:t>
      </w:r>
      <w:r w:rsidR="005D455E">
        <w:t>Ulusal Araştırma Projeleri Birimi</w:t>
      </w:r>
      <w:r>
        <w:t xml:space="preserve"> tarafından izlenir ve işbu </w:t>
      </w:r>
      <w:r w:rsidRPr="00CA78B6">
        <w:t>bölümde yer alan limitlerle birlikte değerlendirilir ve bağlayıcıdır.</w:t>
      </w:r>
    </w:p>
    <w:p w14:paraId="690AAC5D" w14:textId="77777777" w:rsidR="00C21BAC" w:rsidRPr="000F172F" w:rsidRDefault="00C21BAC">
      <w:pPr>
        <w:pStyle w:val="ListeParagraf"/>
        <w:numPr>
          <w:ilvl w:val="0"/>
          <w:numId w:val="43"/>
        </w:numPr>
      </w:pPr>
      <w:r w:rsidRPr="000F172F">
        <w:t>Yukarıda belirtilen limitler gereğince, yeni bir proje başvurusu gerçekleştirecek proje yürütücülerinin, daha önce tamamlamış oldukları projelere ilişkin yükümlülüklerini yerine getirmiş olmaları zorunludur. Ancak, proje kapsamında tanımlanan yayın yükümlülüğünün, proje bitiş tarihini izleyen azami 1 (bir) yıl içinde yerine getirilebileceği durumlarda, bu süre “yükümlülük tamamlama süresi” olarak değerlendirilir.</w:t>
      </w:r>
    </w:p>
    <w:p w14:paraId="5E916C94" w14:textId="569ACEFF" w:rsidR="00633729" w:rsidRPr="000F172F" w:rsidRDefault="00633729" w:rsidP="000A2112">
      <w:pPr>
        <w:ind w:left="720"/>
      </w:pPr>
      <w:r w:rsidRPr="00633729">
        <w:t>Bu süre içinde bulunan proje yürütücüleri, ilgili projeye ilişkin yayın yükümlülüğünü henüz tamamlamamış olmakla birlikte, yalnızca 1 (bir) yeni proje başvurusu gerçekleştirebilir. Bu istisna, TEZ ve LÖAP projeleri dışında yalnızca NAP-1, NAP-2 veya ÖNAP başvuruları için uygulanır; DOSAP bu istisna kapsamında değerlendirilmez.</w:t>
      </w:r>
    </w:p>
    <w:p w14:paraId="4BEEBAA8" w14:textId="4E462537" w:rsidR="00C21BAC" w:rsidRPr="000F172F" w:rsidRDefault="00C21BAC" w:rsidP="000A2112">
      <w:pPr>
        <w:ind w:left="720"/>
      </w:pPr>
      <w:r w:rsidRPr="000F172F">
        <w:t>Belirtilen sürenin aşılması ve yayın yükümlülüğünün yerine getirilmemesi durumunda, yürütücünün yeni başvuruları değerlendir</w:t>
      </w:r>
      <w:r w:rsidR="00C45A42" w:rsidRPr="000F172F">
        <w:t>il</w:t>
      </w:r>
      <w:r w:rsidRPr="000F172F">
        <w:t>me</w:t>
      </w:r>
      <w:r w:rsidR="00C45A42" w:rsidRPr="000F172F">
        <w:t>z</w:t>
      </w:r>
      <w:r w:rsidRPr="000F172F">
        <w:t>, işbu kılavuzun</w:t>
      </w:r>
      <w:r w:rsidR="00270E6B" w:rsidRPr="000F172F">
        <w:t xml:space="preserve"> </w:t>
      </w:r>
      <w:r w:rsidR="00270E6B" w:rsidRPr="000F172F">
        <w:fldChar w:fldCharType="begin"/>
      </w:r>
      <w:r w:rsidR="00270E6B" w:rsidRPr="000F172F">
        <w:instrText xml:space="preserve"> REF _Ref225174783 \r \h  \* MERGEFORMAT </w:instrText>
      </w:r>
      <w:r w:rsidR="00270E6B" w:rsidRPr="000F172F">
        <w:fldChar w:fldCharType="separate"/>
      </w:r>
      <w:r w:rsidR="00826251">
        <w:t>7.4</w:t>
      </w:r>
      <w:r w:rsidR="00270E6B" w:rsidRPr="000F172F">
        <w:fldChar w:fldCharType="end"/>
      </w:r>
      <w:r w:rsidRPr="000F172F">
        <w:t xml:space="preserve"> </w:t>
      </w:r>
      <w:r w:rsidR="00270E6B" w:rsidRPr="000F172F">
        <w:fldChar w:fldCharType="begin"/>
      </w:r>
      <w:r w:rsidR="00270E6B" w:rsidRPr="000F172F">
        <w:instrText xml:space="preserve"> REF _Ref225174742 \h  \* MERGEFORMAT </w:instrText>
      </w:r>
      <w:r w:rsidR="00270E6B" w:rsidRPr="000F172F">
        <w:fldChar w:fldCharType="separate"/>
      </w:r>
      <w:r w:rsidR="00826251">
        <w:t>Yükümlülükler ve Yaptırımlar</w:t>
      </w:r>
      <w:r w:rsidR="00270E6B" w:rsidRPr="000F172F">
        <w:fldChar w:fldCharType="end"/>
      </w:r>
      <w:r w:rsidR="00270E6B" w:rsidRPr="000F172F">
        <w:t xml:space="preserve"> </w:t>
      </w:r>
      <w:r w:rsidRPr="000F172F">
        <w:t>başlıklı maddesi kapsamında değerlendirilir. Bu maddede tanımlanan hükümler, ilgili destek programı için özel olarak düzenlenmiş şartlar saklı kalmak kaydıyla uygulanır.</w:t>
      </w:r>
    </w:p>
    <w:p w14:paraId="4D8C864E" w14:textId="4075F887" w:rsidR="00E272C2" w:rsidRPr="001F1B73" w:rsidRDefault="00C21BAC" w:rsidP="00C21BAC">
      <w:pPr>
        <w:pStyle w:val="Balk2"/>
      </w:pPr>
      <w:bookmarkStart w:id="420" w:name="_Toc225283506"/>
      <w:bookmarkStart w:id="421" w:name="_Toc232869211"/>
      <w:r>
        <w:t xml:space="preserve">Proje </w:t>
      </w:r>
      <w:r w:rsidR="00976301">
        <w:t>Yürütücü</w:t>
      </w:r>
      <w:r>
        <w:t>sü</w:t>
      </w:r>
      <w:r w:rsidR="00976301">
        <w:t xml:space="preserve"> Sorumlulukları</w:t>
      </w:r>
      <w:bookmarkEnd w:id="420"/>
      <w:bookmarkEnd w:id="421"/>
    </w:p>
    <w:p w14:paraId="23093734" w14:textId="7BF3CEE1" w:rsidR="00E272C2" w:rsidRDefault="00E272C2" w:rsidP="00CC619E">
      <w:pPr>
        <w:rPr>
          <w:szCs w:val="22"/>
        </w:rPr>
      </w:pPr>
      <w:r w:rsidRPr="001F1B73">
        <w:rPr>
          <w:szCs w:val="22"/>
        </w:rPr>
        <w:t>Proje yürütücüsü</w:t>
      </w:r>
      <w:r w:rsidR="00CC619E">
        <w:rPr>
          <w:szCs w:val="22"/>
        </w:rPr>
        <w:t xml:space="preserve"> sorumlulukları aşağıda verilmiştir.</w:t>
      </w:r>
    </w:p>
    <w:p w14:paraId="39F06AC0" w14:textId="6AD0EB29" w:rsidR="00AE5EA4" w:rsidRPr="009403F8" w:rsidRDefault="007358BD">
      <w:pPr>
        <w:pStyle w:val="ListeParagraf"/>
        <w:numPr>
          <w:ilvl w:val="0"/>
          <w:numId w:val="98"/>
        </w:numPr>
      </w:pPr>
      <w:r w:rsidRPr="009403F8">
        <w:lastRenderedPageBreak/>
        <w:t>İşbu</w:t>
      </w:r>
      <w:r w:rsidR="00AE5EA4" w:rsidRPr="009403F8">
        <w:t xml:space="preserve"> kılavuzda tanımlanan tüm idari, mali ve etik kurallara uygun hareket etmekle yükümlüdür.</w:t>
      </w:r>
    </w:p>
    <w:p w14:paraId="339789B4" w14:textId="3D4C79FB" w:rsidR="00E272C2" w:rsidRPr="009403F8" w:rsidRDefault="00E272C2">
      <w:pPr>
        <w:pStyle w:val="ListeParagraf"/>
        <w:numPr>
          <w:ilvl w:val="0"/>
          <w:numId w:val="98"/>
        </w:numPr>
      </w:pPr>
      <w:r w:rsidRPr="009403F8">
        <w:t>Projenin bilimsel, takvimsel ve mali süreçlerinden sorumludur.</w:t>
      </w:r>
    </w:p>
    <w:p w14:paraId="1CCD9099" w14:textId="45DFE8AC" w:rsidR="00BE2640" w:rsidRPr="009403F8" w:rsidRDefault="00BE2640">
      <w:pPr>
        <w:pStyle w:val="ListeParagraf"/>
        <w:numPr>
          <w:ilvl w:val="0"/>
          <w:numId w:val="98"/>
        </w:numPr>
      </w:pPr>
      <w:r w:rsidRPr="009403F8">
        <w:t>Proje ekibi ve bursiyer</w:t>
      </w:r>
      <w:r w:rsidR="0015756B" w:rsidRPr="009403F8">
        <w:t xml:space="preserve"> performansından sorumludur. BAP kapsamında ödeme alan bursiyerlerin</w:t>
      </w:r>
      <w:r w:rsidR="00684AFC" w:rsidRPr="009403F8">
        <w:t>, bursiyer olarak işe giriş ve çıkışlarını takip etmek ve bildirmekten sorumludur.</w:t>
      </w:r>
    </w:p>
    <w:p w14:paraId="578A80A0" w14:textId="77777777" w:rsidR="00E272C2" w:rsidRPr="009403F8" w:rsidRDefault="00E272C2">
      <w:pPr>
        <w:pStyle w:val="ListeParagraf"/>
        <w:numPr>
          <w:ilvl w:val="0"/>
          <w:numId w:val="98"/>
        </w:numPr>
      </w:pPr>
      <w:r w:rsidRPr="009403F8">
        <w:t>Projenin tüm çıktılarından sorumludur.</w:t>
      </w:r>
    </w:p>
    <w:p w14:paraId="777569D7" w14:textId="77777777" w:rsidR="00E272C2" w:rsidRPr="009403F8" w:rsidRDefault="00E272C2">
      <w:pPr>
        <w:pStyle w:val="ListeParagraf"/>
        <w:numPr>
          <w:ilvl w:val="0"/>
          <w:numId w:val="98"/>
        </w:numPr>
      </w:pPr>
      <w:r w:rsidRPr="009403F8">
        <w:t>Raporlama ve izleme süreçlerini yürütür.</w:t>
      </w:r>
    </w:p>
    <w:p w14:paraId="6E6A56A3" w14:textId="0A3A9A5C" w:rsidR="00E272C2" w:rsidRPr="009403F8" w:rsidRDefault="00E272C2">
      <w:pPr>
        <w:pStyle w:val="ListeParagraf"/>
        <w:numPr>
          <w:ilvl w:val="0"/>
          <w:numId w:val="98"/>
        </w:numPr>
      </w:pPr>
      <w:r w:rsidRPr="009403F8">
        <w:t>İşbu kılavuzda belirtilen yayın yükümlülüğü</w:t>
      </w:r>
      <w:r w:rsidR="00E46E8E" w:rsidRPr="009403F8">
        <w:t xml:space="preserve"> ve</w:t>
      </w:r>
      <w:r w:rsidR="007358BD" w:rsidRPr="009403F8">
        <w:t xml:space="preserve"> </w:t>
      </w:r>
      <w:r w:rsidRPr="009403F8">
        <w:t>dış kaynaklı proje şartlarını</w:t>
      </w:r>
      <w:r w:rsidR="007358BD" w:rsidRPr="009403F8">
        <w:t xml:space="preserve"> </w:t>
      </w:r>
      <w:r w:rsidRPr="009403F8">
        <w:t xml:space="preserve">sağladığında </w:t>
      </w:r>
      <w:proofErr w:type="spellStart"/>
      <w:r w:rsidRPr="009403F8">
        <w:t>TTO’yu</w:t>
      </w:r>
      <w:proofErr w:type="spellEnd"/>
      <w:r w:rsidRPr="009403F8">
        <w:t xml:space="preserve"> bilgilendirmek ile yükümlüdür. </w:t>
      </w:r>
    </w:p>
    <w:p w14:paraId="008A9D09" w14:textId="77777777" w:rsidR="00E272C2" w:rsidRPr="009403F8" w:rsidRDefault="00E272C2">
      <w:pPr>
        <w:pStyle w:val="ListeParagraf"/>
        <w:numPr>
          <w:ilvl w:val="0"/>
          <w:numId w:val="98"/>
        </w:numPr>
      </w:pPr>
      <w:r w:rsidRPr="009403F8">
        <w:t xml:space="preserve">Komisyon tarafından ilave yayın, buluş bildirimi, patent başvurusu, dış kaynaklı proje başvurusu vb. çıktılar talep edildiyse ve proje yürütücü tarafından kabul edilerek proje sözleşmesi imzalandıysa, bahse konu ilave çıktıları yerine getirmek ile yükümlüdür. Bu yükümlülüklerini yerine getiren yürütücüler proje kapanışını beklemeksizin </w:t>
      </w:r>
      <w:proofErr w:type="spellStart"/>
      <w:r w:rsidRPr="009403F8">
        <w:t>TTO’ya</w:t>
      </w:r>
      <w:proofErr w:type="spellEnd"/>
      <w:r w:rsidRPr="009403F8">
        <w:t xml:space="preserve"> bilgi vererek, şahıslarına ait BAP kotalarının güncelliğini sağlamak ile sorumludur.</w:t>
      </w:r>
    </w:p>
    <w:p w14:paraId="75AAF451" w14:textId="09440512" w:rsidR="00AD4680" w:rsidRPr="009403F8" w:rsidRDefault="00AD4680">
      <w:pPr>
        <w:pStyle w:val="ListeParagraf"/>
        <w:numPr>
          <w:ilvl w:val="0"/>
          <w:numId w:val="98"/>
        </w:numPr>
      </w:pPr>
      <w:r w:rsidRPr="009403F8">
        <w:t>Proje kapsamında üretilen bilimsel çıktılarda yer alacak yazarların/buluşçuların belirlenmesi ve bursiyerlerin bu çıktılardaki katkılarının değerlendirilmesi proje yürütücüsünün sorumluluğundadır.</w:t>
      </w:r>
    </w:p>
    <w:p w14:paraId="6677CE68" w14:textId="21A74AEB" w:rsidR="001147B5" w:rsidRPr="001147B5" w:rsidRDefault="001147B5" w:rsidP="001147B5">
      <w:pPr>
        <w:pStyle w:val="Balk2"/>
      </w:pPr>
      <w:bookmarkStart w:id="422" w:name="_Ref225174742"/>
      <w:bookmarkStart w:id="423" w:name="_Ref225174783"/>
      <w:bookmarkStart w:id="424" w:name="_Toc225283507"/>
      <w:bookmarkStart w:id="425" w:name="_Toc232869212"/>
      <w:r>
        <w:t>Yükümlülükler ve Yaptırımlar</w:t>
      </w:r>
      <w:bookmarkEnd w:id="422"/>
      <w:bookmarkEnd w:id="423"/>
      <w:bookmarkEnd w:id="424"/>
      <w:bookmarkEnd w:id="425"/>
      <w:r>
        <w:t xml:space="preserve"> </w:t>
      </w:r>
    </w:p>
    <w:p w14:paraId="05C60B7F" w14:textId="7EADCACE" w:rsidR="00BC2A24" w:rsidRDefault="00BC2A24" w:rsidP="00BC2A24">
      <w:pPr>
        <w:rPr>
          <w:szCs w:val="22"/>
        </w:rPr>
      </w:pPr>
      <w:r w:rsidRPr="00BC2A24">
        <w:rPr>
          <w:szCs w:val="22"/>
        </w:rPr>
        <w:t xml:space="preserve">BAUBAP kapsamında </w:t>
      </w:r>
      <w:r w:rsidR="00F2466B">
        <w:rPr>
          <w:szCs w:val="22"/>
        </w:rPr>
        <w:t>fonlanan proje ve desteklerde</w:t>
      </w:r>
      <w:r w:rsidRPr="00BC2A24">
        <w:rPr>
          <w:szCs w:val="22"/>
        </w:rPr>
        <w:t xml:space="preserve">; </w:t>
      </w:r>
      <w:r w:rsidR="00DD6D5D">
        <w:rPr>
          <w:szCs w:val="22"/>
        </w:rPr>
        <w:t xml:space="preserve">proje yürütücüsü, araştırmacı, girişimci ve diğer destek faydalanıcılarının </w:t>
      </w:r>
      <w:r w:rsidRPr="00BC2A24">
        <w:rPr>
          <w:szCs w:val="22"/>
        </w:rPr>
        <w:t>bilimsel çıktı, raporlama, mali yönetim</w:t>
      </w:r>
      <w:r w:rsidR="00DD6D5D">
        <w:rPr>
          <w:szCs w:val="22"/>
        </w:rPr>
        <w:t>, görünürlük</w:t>
      </w:r>
      <w:r w:rsidRPr="00BC2A24">
        <w:rPr>
          <w:szCs w:val="22"/>
        </w:rPr>
        <w:t xml:space="preserve"> ve etik yükümlülüklerin</w:t>
      </w:r>
      <w:r w:rsidR="00DD6D5D">
        <w:rPr>
          <w:szCs w:val="22"/>
        </w:rPr>
        <w:t>i</w:t>
      </w:r>
      <w:r w:rsidRPr="00BC2A24">
        <w:rPr>
          <w:szCs w:val="22"/>
        </w:rPr>
        <w:t xml:space="preserve"> zamanında ve eksiksiz olarak yerine getirilmesi </w:t>
      </w:r>
      <w:r w:rsidR="00242A4C">
        <w:rPr>
          <w:szCs w:val="22"/>
        </w:rPr>
        <w:t>zorunludur</w:t>
      </w:r>
      <w:r w:rsidRPr="00BC2A24">
        <w:rPr>
          <w:szCs w:val="22"/>
        </w:rPr>
        <w:t>.</w:t>
      </w:r>
      <w:r w:rsidR="00270E6B">
        <w:rPr>
          <w:szCs w:val="22"/>
        </w:rPr>
        <w:t xml:space="preserve"> </w:t>
      </w:r>
      <w:r w:rsidRPr="00BC2A24">
        <w:rPr>
          <w:szCs w:val="22"/>
        </w:rPr>
        <w:t xml:space="preserve">Yükümlülüklerin ihlali durumunda aşağıda tanımlanan yaptırımlar, ihlalin türü ve ağırlığı dikkate alınarak </w:t>
      </w:r>
      <w:r w:rsidR="00F2466B">
        <w:rPr>
          <w:szCs w:val="22"/>
        </w:rPr>
        <w:t xml:space="preserve">Komisyon tarafından </w:t>
      </w:r>
      <w:r w:rsidRPr="00BC2A24">
        <w:rPr>
          <w:szCs w:val="22"/>
        </w:rPr>
        <w:t>uygulanır.</w:t>
      </w:r>
    </w:p>
    <w:p w14:paraId="1B719474" w14:textId="77777777" w:rsidR="00073301" w:rsidRDefault="00073301" w:rsidP="00073301">
      <w:pPr>
        <w:rPr>
          <w:szCs w:val="22"/>
        </w:rPr>
      </w:pPr>
      <w:r w:rsidRPr="00073301">
        <w:rPr>
          <w:szCs w:val="22"/>
        </w:rPr>
        <w:t>Bu kılavuz kapsamında proje yürütücülerinin, araştırmacıların ve bursiyerlerin uyması gereken yükümlülükler farklı bölümlerde tanımlanmıştır. Kullanım kolaylığı sağlamak amacıyla, yükümlülük ihlalleri ve bu ihlallere uygulanacak yaptırımlar aşağıdaki tabloda özetlenmiştir. Nihai değerlendirme yetkisi BAP Komisyonu’na aittir.</w:t>
      </w:r>
    </w:p>
    <w:p w14:paraId="4C1F6700" w14:textId="392D6AC1" w:rsidR="005C05A8" w:rsidRDefault="005C05A8" w:rsidP="005C05A8">
      <w:pPr>
        <w:pStyle w:val="ResimYazs"/>
        <w:keepNext/>
      </w:pPr>
      <w:r>
        <w:t xml:space="preserve">Tablo </w:t>
      </w:r>
      <w:fldSimple w:instr=" SEQ Tablo \* ARABIC ">
        <w:r w:rsidR="00826251">
          <w:rPr>
            <w:noProof/>
          </w:rPr>
          <w:t>1</w:t>
        </w:r>
      </w:fldSimple>
      <w:r>
        <w:t xml:space="preserve"> </w:t>
      </w:r>
      <w:r w:rsidR="00313965">
        <w:t xml:space="preserve">İhlal türleri ve yaptırımlar özeti </w:t>
      </w:r>
    </w:p>
    <w:tbl>
      <w:tblPr>
        <w:tblStyle w:val="KlavuzuTablo4-Vurgu1"/>
        <w:tblW w:w="0" w:type="auto"/>
        <w:tblLook w:val="04A0" w:firstRow="1" w:lastRow="0" w:firstColumn="1" w:lastColumn="0" w:noHBand="0" w:noVBand="1"/>
      </w:tblPr>
      <w:tblGrid>
        <w:gridCol w:w="1850"/>
        <w:gridCol w:w="1831"/>
        <w:gridCol w:w="3969"/>
        <w:gridCol w:w="1360"/>
      </w:tblGrid>
      <w:tr w:rsidR="00835046" w:rsidRPr="00E32AD9" w14:paraId="6B905153" w14:textId="77777777" w:rsidTr="0083504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hideMark/>
          </w:tcPr>
          <w:p w14:paraId="125DD634" w14:textId="77777777" w:rsidR="00E32AD9" w:rsidRPr="00E32AD9" w:rsidRDefault="00E32AD9" w:rsidP="007B2769">
            <w:pPr>
              <w:jc w:val="left"/>
              <w:rPr>
                <w:sz w:val="20"/>
              </w:rPr>
            </w:pPr>
            <w:r w:rsidRPr="00E32AD9">
              <w:rPr>
                <w:sz w:val="20"/>
              </w:rPr>
              <w:t>İhlal Türü</w:t>
            </w:r>
          </w:p>
        </w:tc>
        <w:tc>
          <w:tcPr>
            <w:tcW w:w="1831" w:type="dxa"/>
            <w:hideMark/>
          </w:tcPr>
          <w:p w14:paraId="34EF395F" w14:textId="77777777" w:rsidR="00E32AD9" w:rsidRPr="00E32AD9" w:rsidRDefault="00E32AD9" w:rsidP="007B2769">
            <w:pPr>
              <w:jc w:val="left"/>
              <w:cnfStyle w:val="100000000000" w:firstRow="1" w:lastRow="0" w:firstColumn="0" w:lastColumn="0" w:oddVBand="0" w:evenVBand="0" w:oddHBand="0" w:evenHBand="0" w:firstRowFirstColumn="0" w:firstRowLastColumn="0" w:lastRowFirstColumn="0" w:lastRowLastColumn="0"/>
              <w:rPr>
                <w:sz w:val="20"/>
              </w:rPr>
            </w:pPr>
            <w:r w:rsidRPr="00E32AD9">
              <w:rPr>
                <w:sz w:val="20"/>
              </w:rPr>
              <w:t>Açıklama</w:t>
            </w:r>
          </w:p>
        </w:tc>
        <w:tc>
          <w:tcPr>
            <w:tcW w:w="3969" w:type="dxa"/>
            <w:hideMark/>
          </w:tcPr>
          <w:p w14:paraId="5878B8FE" w14:textId="77777777" w:rsidR="00E32AD9" w:rsidRPr="00E32AD9" w:rsidRDefault="00E32AD9" w:rsidP="007B2769">
            <w:pPr>
              <w:jc w:val="left"/>
              <w:cnfStyle w:val="100000000000" w:firstRow="1" w:lastRow="0" w:firstColumn="0" w:lastColumn="0" w:oddVBand="0" w:evenVBand="0" w:oddHBand="0" w:evenHBand="0" w:firstRowFirstColumn="0" w:firstRowLastColumn="0" w:lastRowFirstColumn="0" w:lastRowLastColumn="0"/>
              <w:rPr>
                <w:sz w:val="20"/>
              </w:rPr>
            </w:pPr>
            <w:r w:rsidRPr="00E32AD9">
              <w:rPr>
                <w:sz w:val="20"/>
              </w:rPr>
              <w:t>Uygulanacak Yaptırım</w:t>
            </w:r>
          </w:p>
        </w:tc>
        <w:tc>
          <w:tcPr>
            <w:tcW w:w="1360" w:type="dxa"/>
            <w:hideMark/>
          </w:tcPr>
          <w:p w14:paraId="2A5DCD0E" w14:textId="77777777" w:rsidR="00E32AD9" w:rsidRPr="00E32AD9" w:rsidRDefault="00E32AD9" w:rsidP="007B2769">
            <w:pPr>
              <w:jc w:val="left"/>
              <w:cnfStyle w:val="100000000000" w:firstRow="1" w:lastRow="0" w:firstColumn="0" w:lastColumn="0" w:oddVBand="0" w:evenVBand="0" w:oddHBand="0" w:evenHBand="0" w:firstRowFirstColumn="0" w:firstRowLastColumn="0" w:lastRowFirstColumn="0" w:lastRowLastColumn="0"/>
              <w:rPr>
                <w:sz w:val="20"/>
              </w:rPr>
            </w:pPr>
            <w:r w:rsidRPr="00E32AD9">
              <w:rPr>
                <w:sz w:val="20"/>
              </w:rPr>
              <w:t>Süre / Etki</w:t>
            </w:r>
          </w:p>
        </w:tc>
      </w:tr>
      <w:tr w:rsidR="00835046" w:rsidRPr="00E32AD9" w14:paraId="26E573D5" w14:textId="77777777" w:rsidTr="0083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8CC2AF" w14:textId="77777777" w:rsidR="00E32AD9" w:rsidRPr="00E32AD9" w:rsidRDefault="00E32AD9" w:rsidP="007B2769">
            <w:pPr>
              <w:jc w:val="left"/>
              <w:rPr>
                <w:sz w:val="20"/>
              </w:rPr>
            </w:pPr>
            <w:r w:rsidRPr="00E32AD9">
              <w:rPr>
                <w:sz w:val="20"/>
              </w:rPr>
              <w:t>Genel Yükümlülük İhlali</w:t>
            </w:r>
          </w:p>
        </w:tc>
        <w:tc>
          <w:tcPr>
            <w:tcW w:w="1831" w:type="dxa"/>
            <w:hideMark/>
          </w:tcPr>
          <w:p w14:paraId="25156BD9" w14:textId="77777777" w:rsidR="00E32AD9" w:rsidRPr="00E32AD9" w:rsidRDefault="00E32AD9" w:rsidP="007B2769">
            <w:pPr>
              <w:jc w:val="left"/>
              <w:cnfStyle w:val="000000100000" w:firstRow="0" w:lastRow="0" w:firstColumn="0" w:lastColumn="0" w:oddVBand="0" w:evenVBand="0" w:oddHBand="1" w:evenHBand="0" w:firstRowFirstColumn="0" w:firstRowLastColumn="0" w:lastRowFirstColumn="0" w:lastRowLastColumn="0"/>
              <w:rPr>
                <w:sz w:val="20"/>
              </w:rPr>
            </w:pPr>
            <w:r w:rsidRPr="00E32AD9">
              <w:rPr>
                <w:sz w:val="20"/>
              </w:rPr>
              <w:t>Proje yükümlülüklerinin yerine getirilmemesi</w:t>
            </w:r>
          </w:p>
        </w:tc>
        <w:tc>
          <w:tcPr>
            <w:tcW w:w="3969" w:type="dxa"/>
            <w:hideMark/>
          </w:tcPr>
          <w:p w14:paraId="41D7271E" w14:textId="339B67D9" w:rsidR="00E32AD9" w:rsidRPr="00E32AD9" w:rsidRDefault="00E32AD9" w:rsidP="007B2769">
            <w:pPr>
              <w:jc w:val="left"/>
              <w:cnfStyle w:val="000000100000" w:firstRow="0" w:lastRow="0" w:firstColumn="0" w:lastColumn="0" w:oddVBand="0" w:evenVBand="0" w:oddHBand="1" w:evenHBand="0" w:firstRowFirstColumn="0" w:firstRowLastColumn="0" w:lastRowFirstColumn="0" w:lastRowLastColumn="0"/>
              <w:rPr>
                <w:sz w:val="20"/>
              </w:rPr>
            </w:pPr>
            <w:r w:rsidRPr="00E32AD9">
              <w:rPr>
                <w:sz w:val="20"/>
              </w:rPr>
              <w:t xml:space="preserve">Yeni başvuru yasağı, mevcut başvuruların değerlendirilmemesi, projelerin incelenmesi / askıya alınması </w:t>
            </w:r>
            <w:r w:rsidR="005C4E2F">
              <w:rPr>
                <w:sz w:val="20"/>
              </w:rPr>
              <w:t>veya iptal edilmesi.</w:t>
            </w:r>
          </w:p>
        </w:tc>
        <w:tc>
          <w:tcPr>
            <w:tcW w:w="1360" w:type="dxa"/>
            <w:hideMark/>
          </w:tcPr>
          <w:p w14:paraId="76048815" w14:textId="77777777" w:rsidR="00E32AD9" w:rsidRPr="00E32AD9" w:rsidRDefault="00E32AD9" w:rsidP="007B2769">
            <w:pPr>
              <w:jc w:val="left"/>
              <w:cnfStyle w:val="000000100000" w:firstRow="0" w:lastRow="0" w:firstColumn="0" w:lastColumn="0" w:oddVBand="0" w:evenVBand="0" w:oddHBand="1" w:evenHBand="0" w:firstRowFirstColumn="0" w:firstRowLastColumn="0" w:lastRowFirstColumn="0" w:lastRowLastColumn="0"/>
              <w:rPr>
                <w:sz w:val="20"/>
              </w:rPr>
            </w:pPr>
            <w:r w:rsidRPr="00E32AD9">
              <w:rPr>
                <w:sz w:val="20"/>
              </w:rPr>
              <w:t>Eksiklik giderilene kadar</w:t>
            </w:r>
          </w:p>
        </w:tc>
      </w:tr>
      <w:tr w:rsidR="00835046" w:rsidRPr="00E32AD9" w14:paraId="4D31FEA9" w14:textId="77777777" w:rsidTr="00835046">
        <w:tc>
          <w:tcPr>
            <w:cnfStyle w:val="001000000000" w:firstRow="0" w:lastRow="0" w:firstColumn="1" w:lastColumn="0" w:oddVBand="0" w:evenVBand="0" w:oddHBand="0" w:evenHBand="0" w:firstRowFirstColumn="0" w:firstRowLastColumn="0" w:lastRowFirstColumn="0" w:lastRowLastColumn="0"/>
            <w:tcW w:w="0" w:type="auto"/>
            <w:hideMark/>
          </w:tcPr>
          <w:p w14:paraId="4B9982ED" w14:textId="77777777" w:rsidR="00E32AD9" w:rsidRPr="00E32AD9" w:rsidRDefault="00E32AD9" w:rsidP="007B2769">
            <w:pPr>
              <w:jc w:val="left"/>
              <w:rPr>
                <w:sz w:val="20"/>
              </w:rPr>
            </w:pPr>
            <w:r w:rsidRPr="00E32AD9">
              <w:rPr>
                <w:sz w:val="20"/>
              </w:rPr>
              <w:t>Ara Raporun Sunulmaması</w:t>
            </w:r>
          </w:p>
        </w:tc>
        <w:tc>
          <w:tcPr>
            <w:tcW w:w="1831" w:type="dxa"/>
            <w:hideMark/>
          </w:tcPr>
          <w:p w14:paraId="5B40A20D" w14:textId="77777777" w:rsidR="00E32AD9" w:rsidRPr="00E32AD9" w:rsidRDefault="00E32AD9" w:rsidP="007B2769">
            <w:pPr>
              <w:jc w:val="left"/>
              <w:cnfStyle w:val="000000000000" w:firstRow="0" w:lastRow="0" w:firstColumn="0" w:lastColumn="0" w:oddVBand="0" w:evenVBand="0" w:oddHBand="0" w:evenHBand="0" w:firstRowFirstColumn="0" w:firstRowLastColumn="0" w:lastRowFirstColumn="0" w:lastRowLastColumn="0"/>
              <w:rPr>
                <w:sz w:val="20"/>
              </w:rPr>
            </w:pPr>
            <w:r w:rsidRPr="00E32AD9">
              <w:rPr>
                <w:sz w:val="20"/>
              </w:rPr>
              <w:t>Süresinde ara rapor verilmemesi</w:t>
            </w:r>
          </w:p>
        </w:tc>
        <w:tc>
          <w:tcPr>
            <w:tcW w:w="3969" w:type="dxa"/>
            <w:hideMark/>
          </w:tcPr>
          <w:p w14:paraId="5995B266" w14:textId="5A8BE451" w:rsidR="00E32AD9" w:rsidRPr="00E32AD9" w:rsidRDefault="00E32AD9" w:rsidP="007B2769">
            <w:pPr>
              <w:jc w:val="left"/>
              <w:cnfStyle w:val="000000000000" w:firstRow="0" w:lastRow="0" w:firstColumn="0" w:lastColumn="0" w:oddVBand="0" w:evenVBand="0" w:oddHBand="0" w:evenHBand="0" w:firstRowFirstColumn="0" w:firstRowLastColumn="0" w:lastRowFirstColumn="0" w:lastRowLastColumn="0"/>
              <w:rPr>
                <w:sz w:val="20"/>
              </w:rPr>
            </w:pPr>
            <w:r w:rsidRPr="00E32AD9">
              <w:rPr>
                <w:sz w:val="20"/>
              </w:rPr>
              <w:t>Ek süre verilir</w:t>
            </w:r>
            <w:r w:rsidR="007B2769">
              <w:rPr>
                <w:sz w:val="20"/>
              </w:rPr>
              <w:t>, ek sürede</w:t>
            </w:r>
            <w:r w:rsidRPr="00E32AD9">
              <w:rPr>
                <w:sz w:val="20"/>
              </w:rPr>
              <w:t xml:space="preserve"> sunulmazsa tüm projeler askıya alınır ve başvuru yasağı uygulanır; </w:t>
            </w:r>
            <w:r w:rsidR="007B2769">
              <w:rPr>
                <w:sz w:val="20"/>
              </w:rPr>
              <w:t>A</w:t>
            </w:r>
            <w:r w:rsidRPr="00E32AD9">
              <w:rPr>
                <w:sz w:val="20"/>
              </w:rPr>
              <w:t>ra rapor teslim edilene kadar satın alma ve idari işlemler durdurulur, yeni projelerde görev alınamaz</w:t>
            </w:r>
            <w:r w:rsidR="005C4E2F">
              <w:rPr>
                <w:sz w:val="20"/>
              </w:rPr>
              <w:t>.</w:t>
            </w:r>
          </w:p>
        </w:tc>
        <w:tc>
          <w:tcPr>
            <w:tcW w:w="1360" w:type="dxa"/>
            <w:hideMark/>
          </w:tcPr>
          <w:p w14:paraId="5EE9DF8D" w14:textId="77777777" w:rsidR="00E32AD9" w:rsidRPr="00E32AD9" w:rsidRDefault="00E32AD9" w:rsidP="007B2769">
            <w:pPr>
              <w:jc w:val="left"/>
              <w:cnfStyle w:val="000000000000" w:firstRow="0" w:lastRow="0" w:firstColumn="0" w:lastColumn="0" w:oddVBand="0" w:evenVBand="0" w:oddHBand="0" w:evenHBand="0" w:firstRowFirstColumn="0" w:firstRowLastColumn="0" w:lastRowFirstColumn="0" w:lastRowLastColumn="0"/>
              <w:rPr>
                <w:sz w:val="20"/>
              </w:rPr>
            </w:pPr>
            <w:r w:rsidRPr="00E32AD9">
              <w:rPr>
                <w:sz w:val="20"/>
              </w:rPr>
              <w:t>Rapor sunulana kadar</w:t>
            </w:r>
          </w:p>
        </w:tc>
      </w:tr>
      <w:tr w:rsidR="00835046" w:rsidRPr="00E32AD9" w14:paraId="0D4A0112" w14:textId="77777777" w:rsidTr="0083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2037C74" w14:textId="58541A45" w:rsidR="00E32AD9" w:rsidRPr="00E32AD9" w:rsidRDefault="007B2769" w:rsidP="007B2769">
            <w:pPr>
              <w:jc w:val="left"/>
              <w:rPr>
                <w:sz w:val="20"/>
              </w:rPr>
            </w:pPr>
            <w:r>
              <w:rPr>
                <w:sz w:val="20"/>
              </w:rPr>
              <w:t xml:space="preserve">Sonuç </w:t>
            </w:r>
            <w:r w:rsidR="00E32AD9" w:rsidRPr="00E32AD9">
              <w:rPr>
                <w:sz w:val="20"/>
              </w:rPr>
              <w:t>Rapor</w:t>
            </w:r>
            <w:r>
              <w:rPr>
                <w:sz w:val="20"/>
              </w:rPr>
              <w:t>unun</w:t>
            </w:r>
            <w:r w:rsidR="00E32AD9" w:rsidRPr="00E32AD9">
              <w:rPr>
                <w:sz w:val="20"/>
              </w:rPr>
              <w:t xml:space="preserve"> Sunulmaması / Yetersizliği</w:t>
            </w:r>
          </w:p>
        </w:tc>
        <w:tc>
          <w:tcPr>
            <w:tcW w:w="1831" w:type="dxa"/>
            <w:hideMark/>
          </w:tcPr>
          <w:p w14:paraId="2ACA2690" w14:textId="77777777" w:rsidR="00E32AD9" w:rsidRPr="00E32AD9" w:rsidRDefault="00E32AD9" w:rsidP="007B2769">
            <w:pPr>
              <w:jc w:val="left"/>
              <w:cnfStyle w:val="000000100000" w:firstRow="0" w:lastRow="0" w:firstColumn="0" w:lastColumn="0" w:oddVBand="0" w:evenVBand="0" w:oddHBand="1" w:evenHBand="0" w:firstRowFirstColumn="0" w:firstRowLastColumn="0" w:lastRowFirstColumn="0" w:lastRowLastColumn="0"/>
              <w:rPr>
                <w:sz w:val="20"/>
              </w:rPr>
            </w:pPr>
            <w:r w:rsidRPr="00E32AD9">
              <w:rPr>
                <w:sz w:val="20"/>
              </w:rPr>
              <w:t>Sonuç raporunun sunulmaması veya raporların bilimsel/teknik açıdan yetersiz bulunması</w:t>
            </w:r>
          </w:p>
        </w:tc>
        <w:tc>
          <w:tcPr>
            <w:tcW w:w="3969" w:type="dxa"/>
            <w:hideMark/>
          </w:tcPr>
          <w:p w14:paraId="28363389" w14:textId="1D40D083" w:rsidR="00E32AD9" w:rsidRPr="00E32AD9" w:rsidRDefault="00E32AD9" w:rsidP="007B2769">
            <w:pPr>
              <w:jc w:val="left"/>
              <w:cnfStyle w:val="000000100000" w:firstRow="0" w:lastRow="0" w:firstColumn="0" w:lastColumn="0" w:oddVBand="0" w:evenVBand="0" w:oddHBand="1" w:evenHBand="0" w:firstRowFirstColumn="0" w:firstRowLastColumn="0" w:lastRowFirstColumn="0" w:lastRowLastColumn="0"/>
              <w:rPr>
                <w:sz w:val="20"/>
              </w:rPr>
            </w:pPr>
            <w:r w:rsidRPr="00E32AD9">
              <w:rPr>
                <w:sz w:val="20"/>
              </w:rPr>
              <w:t>Proje iptal edilir + BAP desteği yasağı uygulanır</w:t>
            </w:r>
            <w:r w:rsidR="005C4E2F">
              <w:rPr>
                <w:sz w:val="20"/>
              </w:rPr>
              <w:t>.</w:t>
            </w:r>
          </w:p>
        </w:tc>
        <w:tc>
          <w:tcPr>
            <w:tcW w:w="1360" w:type="dxa"/>
            <w:hideMark/>
          </w:tcPr>
          <w:p w14:paraId="4263E4B6" w14:textId="77777777" w:rsidR="00E32AD9" w:rsidRPr="00E32AD9" w:rsidRDefault="00E32AD9" w:rsidP="007B2769">
            <w:pPr>
              <w:jc w:val="left"/>
              <w:cnfStyle w:val="000000100000" w:firstRow="0" w:lastRow="0" w:firstColumn="0" w:lastColumn="0" w:oddVBand="0" w:evenVBand="0" w:oddHBand="1" w:evenHBand="0" w:firstRowFirstColumn="0" w:firstRowLastColumn="0" w:lastRowFirstColumn="0" w:lastRowLastColumn="0"/>
              <w:rPr>
                <w:sz w:val="20"/>
              </w:rPr>
            </w:pPr>
            <w:r w:rsidRPr="00E32AD9">
              <w:rPr>
                <w:sz w:val="20"/>
              </w:rPr>
              <w:t>2 yıl</w:t>
            </w:r>
          </w:p>
        </w:tc>
      </w:tr>
      <w:tr w:rsidR="00835046" w:rsidRPr="00E32AD9" w14:paraId="7D687772" w14:textId="77777777" w:rsidTr="00835046">
        <w:tc>
          <w:tcPr>
            <w:cnfStyle w:val="001000000000" w:firstRow="0" w:lastRow="0" w:firstColumn="1" w:lastColumn="0" w:oddVBand="0" w:evenVBand="0" w:oddHBand="0" w:evenHBand="0" w:firstRowFirstColumn="0" w:firstRowLastColumn="0" w:lastRowFirstColumn="0" w:lastRowLastColumn="0"/>
            <w:tcW w:w="0" w:type="auto"/>
            <w:hideMark/>
          </w:tcPr>
          <w:p w14:paraId="6B17D90B" w14:textId="77777777" w:rsidR="00E32AD9" w:rsidRPr="00E32AD9" w:rsidRDefault="00E32AD9" w:rsidP="007B2769">
            <w:pPr>
              <w:jc w:val="left"/>
              <w:rPr>
                <w:sz w:val="20"/>
              </w:rPr>
            </w:pPr>
            <w:r w:rsidRPr="00E32AD9">
              <w:rPr>
                <w:sz w:val="20"/>
              </w:rPr>
              <w:lastRenderedPageBreak/>
              <w:t>Yayın Yükümlülüğünün Yerine Getirilmemesi</w:t>
            </w:r>
          </w:p>
        </w:tc>
        <w:tc>
          <w:tcPr>
            <w:tcW w:w="1831" w:type="dxa"/>
            <w:hideMark/>
          </w:tcPr>
          <w:p w14:paraId="0CEE5C1B" w14:textId="2CB43C54" w:rsidR="00E32AD9" w:rsidRPr="00E32AD9" w:rsidRDefault="00E32AD9" w:rsidP="007B2769">
            <w:pPr>
              <w:jc w:val="left"/>
              <w:cnfStyle w:val="000000000000" w:firstRow="0" w:lastRow="0" w:firstColumn="0" w:lastColumn="0" w:oddVBand="0" w:evenVBand="0" w:oddHBand="0" w:evenHBand="0" w:firstRowFirstColumn="0" w:firstRowLastColumn="0" w:lastRowFirstColumn="0" w:lastRowLastColumn="0"/>
              <w:rPr>
                <w:sz w:val="20"/>
              </w:rPr>
            </w:pPr>
            <w:r w:rsidRPr="00E32AD9">
              <w:rPr>
                <w:sz w:val="20"/>
              </w:rPr>
              <w:t xml:space="preserve">Yayın yapılmaması </w:t>
            </w:r>
          </w:p>
        </w:tc>
        <w:tc>
          <w:tcPr>
            <w:tcW w:w="3969" w:type="dxa"/>
            <w:hideMark/>
          </w:tcPr>
          <w:p w14:paraId="2F503ADF" w14:textId="3E8739D3" w:rsidR="00E32AD9" w:rsidRPr="00E32AD9" w:rsidRDefault="00E32AD9" w:rsidP="007B2769">
            <w:pPr>
              <w:jc w:val="left"/>
              <w:cnfStyle w:val="000000000000" w:firstRow="0" w:lastRow="0" w:firstColumn="0" w:lastColumn="0" w:oddVBand="0" w:evenVBand="0" w:oddHBand="0" w:evenHBand="0" w:firstRowFirstColumn="0" w:firstRowLastColumn="0" w:lastRowFirstColumn="0" w:lastRowLastColumn="0"/>
              <w:rPr>
                <w:sz w:val="20"/>
              </w:rPr>
            </w:pPr>
            <w:r w:rsidRPr="00E32AD9">
              <w:rPr>
                <w:sz w:val="20"/>
              </w:rPr>
              <w:t xml:space="preserve">Başvurular değerlendirilmez </w:t>
            </w:r>
            <w:r w:rsidR="005C4E2F">
              <w:rPr>
                <w:sz w:val="20"/>
              </w:rPr>
              <w:t xml:space="preserve">ve </w:t>
            </w:r>
            <w:r w:rsidRPr="00E32AD9">
              <w:rPr>
                <w:sz w:val="20"/>
              </w:rPr>
              <w:t>BAP yasağı</w:t>
            </w:r>
            <w:r w:rsidR="005C4E2F">
              <w:rPr>
                <w:sz w:val="20"/>
              </w:rPr>
              <w:t xml:space="preserve"> uygulanır. </w:t>
            </w:r>
          </w:p>
        </w:tc>
        <w:tc>
          <w:tcPr>
            <w:tcW w:w="1360" w:type="dxa"/>
            <w:hideMark/>
          </w:tcPr>
          <w:p w14:paraId="33EF464B" w14:textId="77777777" w:rsidR="00E32AD9" w:rsidRPr="00E32AD9" w:rsidRDefault="00E32AD9" w:rsidP="007B2769">
            <w:pPr>
              <w:jc w:val="left"/>
              <w:cnfStyle w:val="000000000000" w:firstRow="0" w:lastRow="0" w:firstColumn="0" w:lastColumn="0" w:oddVBand="0" w:evenVBand="0" w:oddHBand="0" w:evenHBand="0" w:firstRowFirstColumn="0" w:firstRowLastColumn="0" w:lastRowFirstColumn="0" w:lastRowLastColumn="0"/>
              <w:rPr>
                <w:sz w:val="20"/>
              </w:rPr>
            </w:pPr>
            <w:r w:rsidRPr="00E32AD9">
              <w:rPr>
                <w:sz w:val="20"/>
              </w:rPr>
              <w:t>Yayın yapılana kadar + 2 yıl</w:t>
            </w:r>
          </w:p>
        </w:tc>
      </w:tr>
      <w:tr w:rsidR="00835046" w:rsidRPr="00E32AD9" w14:paraId="4B1BC166" w14:textId="77777777" w:rsidTr="0083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BB4634" w14:textId="77777777" w:rsidR="00E32AD9" w:rsidRPr="00E32AD9" w:rsidRDefault="00E32AD9" w:rsidP="007B2769">
            <w:pPr>
              <w:jc w:val="left"/>
              <w:rPr>
                <w:sz w:val="20"/>
              </w:rPr>
            </w:pPr>
            <w:r w:rsidRPr="00E32AD9">
              <w:rPr>
                <w:sz w:val="20"/>
              </w:rPr>
              <w:t>Yayında Kurum/Proje Atfının Yapılmaması</w:t>
            </w:r>
          </w:p>
        </w:tc>
        <w:tc>
          <w:tcPr>
            <w:tcW w:w="1831" w:type="dxa"/>
            <w:hideMark/>
          </w:tcPr>
          <w:p w14:paraId="4A81010C" w14:textId="77777777" w:rsidR="00E32AD9" w:rsidRPr="00E32AD9" w:rsidRDefault="00E32AD9" w:rsidP="007B2769">
            <w:pPr>
              <w:jc w:val="left"/>
              <w:cnfStyle w:val="000000100000" w:firstRow="0" w:lastRow="0" w:firstColumn="0" w:lastColumn="0" w:oddVBand="0" w:evenVBand="0" w:oddHBand="1" w:evenHBand="0" w:firstRowFirstColumn="0" w:firstRowLastColumn="0" w:lastRowFirstColumn="0" w:lastRowLastColumn="0"/>
              <w:rPr>
                <w:sz w:val="20"/>
              </w:rPr>
            </w:pPr>
            <w:r w:rsidRPr="00E32AD9">
              <w:rPr>
                <w:sz w:val="20"/>
              </w:rPr>
              <w:t>BAU adresi veya proje numarasının eksik/yanlış olması</w:t>
            </w:r>
          </w:p>
        </w:tc>
        <w:tc>
          <w:tcPr>
            <w:tcW w:w="3969" w:type="dxa"/>
            <w:hideMark/>
          </w:tcPr>
          <w:p w14:paraId="52120020" w14:textId="77777777" w:rsidR="00E32AD9" w:rsidRPr="00E32AD9" w:rsidRDefault="00E32AD9" w:rsidP="007B2769">
            <w:pPr>
              <w:jc w:val="left"/>
              <w:cnfStyle w:val="000000100000" w:firstRow="0" w:lastRow="0" w:firstColumn="0" w:lastColumn="0" w:oddVBand="0" w:evenVBand="0" w:oddHBand="1" w:evenHBand="0" w:firstRowFirstColumn="0" w:firstRowLastColumn="0" w:lastRowFirstColumn="0" w:lastRowLastColumn="0"/>
              <w:rPr>
                <w:sz w:val="20"/>
              </w:rPr>
            </w:pPr>
            <w:r w:rsidRPr="00E32AD9">
              <w:rPr>
                <w:sz w:val="20"/>
              </w:rPr>
              <w:t>Yayın geçersiz sayılır (yükümlülük sağlanmamış kabul edilir)</w:t>
            </w:r>
          </w:p>
        </w:tc>
        <w:tc>
          <w:tcPr>
            <w:tcW w:w="1360" w:type="dxa"/>
            <w:hideMark/>
          </w:tcPr>
          <w:p w14:paraId="179BB281" w14:textId="77777777" w:rsidR="00E32AD9" w:rsidRPr="00E32AD9" w:rsidRDefault="00E32AD9" w:rsidP="007B2769">
            <w:pPr>
              <w:jc w:val="left"/>
              <w:cnfStyle w:val="000000100000" w:firstRow="0" w:lastRow="0" w:firstColumn="0" w:lastColumn="0" w:oddVBand="0" w:evenVBand="0" w:oddHBand="1" w:evenHBand="0" w:firstRowFirstColumn="0" w:firstRowLastColumn="0" w:lastRowFirstColumn="0" w:lastRowLastColumn="0"/>
              <w:rPr>
                <w:sz w:val="20"/>
              </w:rPr>
            </w:pPr>
            <w:r w:rsidRPr="00E32AD9">
              <w:rPr>
                <w:sz w:val="20"/>
              </w:rPr>
              <w:t>-</w:t>
            </w:r>
          </w:p>
        </w:tc>
      </w:tr>
      <w:tr w:rsidR="00835046" w:rsidRPr="00E32AD9" w14:paraId="66D6F409" w14:textId="77777777" w:rsidTr="00835046">
        <w:tc>
          <w:tcPr>
            <w:cnfStyle w:val="001000000000" w:firstRow="0" w:lastRow="0" w:firstColumn="1" w:lastColumn="0" w:oddVBand="0" w:evenVBand="0" w:oddHBand="0" w:evenHBand="0" w:firstRowFirstColumn="0" w:firstRowLastColumn="0" w:lastRowFirstColumn="0" w:lastRowLastColumn="0"/>
            <w:tcW w:w="0" w:type="auto"/>
            <w:hideMark/>
          </w:tcPr>
          <w:p w14:paraId="02D74B49" w14:textId="77777777" w:rsidR="00E32AD9" w:rsidRPr="00E32AD9" w:rsidRDefault="00E32AD9" w:rsidP="007B2769">
            <w:pPr>
              <w:jc w:val="left"/>
              <w:rPr>
                <w:sz w:val="20"/>
              </w:rPr>
            </w:pPr>
            <w:r w:rsidRPr="00E32AD9">
              <w:rPr>
                <w:sz w:val="20"/>
              </w:rPr>
              <w:t>Girişimcilik Desteklerinde Yükümlülük İhlali</w:t>
            </w:r>
          </w:p>
        </w:tc>
        <w:tc>
          <w:tcPr>
            <w:tcW w:w="1831" w:type="dxa"/>
            <w:hideMark/>
          </w:tcPr>
          <w:p w14:paraId="186FF235" w14:textId="77777777" w:rsidR="00E32AD9" w:rsidRPr="00E32AD9" w:rsidRDefault="00E32AD9" w:rsidP="007B2769">
            <w:pPr>
              <w:jc w:val="left"/>
              <w:cnfStyle w:val="000000000000" w:firstRow="0" w:lastRow="0" w:firstColumn="0" w:lastColumn="0" w:oddVBand="0" w:evenVBand="0" w:oddHBand="0" w:evenHBand="0" w:firstRowFirstColumn="0" w:firstRowLastColumn="0" w:lastRowFirstColumn="0" w:lastRowLastColumn="0"/>
              <w:rPr>
                <w:sz w:val="20"/>
              </w:rPr>
            </w:pPr>
            <w:r w:rsidRPr="00E32AD9">
              <w:rPr>
                <w:sz w:val="20"/>
              </w:rPr>
              <w:t>Program yükümlülüklerinin sağlanmaması</w:t>
            </w:r>
          </w:p>
        </w:tc>
        <w:tc>
          <w:tcPr>
            <w:tcW w:w="3969" w:type="dxa"/>
            <w:hideMark/>
          </w:tcPr>
          <w:p w14:paraId="19ABA80F" w14:textId="77777777" w:rsidR="00E32AD9" w:rsidRPr="00E32AD9" w:rsidRDefault="00E32AD9" w:rsidP="007B2769">
            <w:pPr>
              <w:jc w:val="left"/>
              <w:cnfStyle w:val="000000000000" w:firstRow="0" w:lastRow="0" w:firstColumn="0" w:lastColumn="0" w:oddVBand="0" w:evenVBand="0" w:oddHBand="0" w:evenHBand="0" w:firstRowFirstColumn="0" w:firstRowLastColumn="0" w:lastRowFirstColumn="0" w:lastRowLastColumn="0"/>
              <w:rPr>
                <w:sz w:val="20"/>
              </w:rPr>
            </w:pPr>
            <w:r w:rsidRPr="00E32AD9">
              <w:rPr>
                <w:sz w:val="20"/>
              </w:rPr>
              <w:t>Program kaydı ve destekler düşürülür, gelecekteki başvurularda dikkate alınır</w:t>
            </w:r>
          </w:p>
        </w:tc>
        <w:tc>
          <w:tcPr>
            <w:tcW w:w="1360" w:type="dxa"/>
            <w:hideMark/>
          </w:tcPr>
          <w:p w14:paraId="695B18E5" w14:textId="2CD7BD0B" w:rsidR="00E32AD9" w:rsidRPr="00E32AD9" w:rsidRDefault="00835046" w:rsidP="007B2769">
            <w:pPr>
              <w:jc w:val="left"/>
              <w:cnfStyle w:val="000000000000" w:firstRow="0" w:lastRow="0" w:firstColumn="0" w:lastColumn="0" w:oddVBand="0" w:evenVBand="0" w:oddHBand="0" w:evenHBand="0" w:firstRowFirstColumn="0" w:firstRowLastColumn="0" w:lastRowFirstColumn="0" w:lastRowLastColumn="0"/>
              <w:rPr>
                <w:sz w:val="20"/>
              </w:rPr>
            </w:pPr>
            <w:r>
              <w:rPr>
                <w:sz w:val="20"/>
              </w:rPr>
              <w:t>-</w:t>
            </w:r>
          </w:p>
        </w:tc>
      </w:tr>
      <w:tr w:rsidR="00835046" w:rsidRPr="00E32AD9" w14:paraId="6B23572C" w14:textId="77777777" w:rsidTr="0083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F5CFE38" w14:textId="77777777" w:rsidR="00E32AD9" w:rsidRPr="00E32AD9" w:rsidRDefault="00E32AD9" w:rsidP="007B2769">
            <w:pPr>
              <w:jc w:val="left"/>
              <w:rPr>
                <w:sz w:val="20"/>
              </w:rPr>
            </w:pPr>
            <w:r w:rsidRPr="00E32AD9">
              <w:rPr>
                <w:sz w:val="20"/>
              </w:rPr>
              <w:t>SOS Projelerinde Görünürlük İhlali</w:t>
            </w:r>
          </w:p>
        </w:tc>
        <w:tc>
          <w:tcPr>
            <w:tcW w:w="1831" w:type="dxa"/>
            <w:hideMark/>
          </w:tcPr>
          <w:p w14:paraId="0D919B57" w14:textId="77777777" w:rsidR="00E32AD9" w:rsidRPr="00E32AD9" w:rsidRDefault="00E32AD9" w:rsidP="007B2769">
            <w:pPr>
              <w:jc w:val="left"/>
              <w:cnfStyle w:val="000000100000" w:firstRow="0" w:lastRow="0" w:firstColumn="0" w:lastColumn="0" w:oddVBand="0" w:evenVBand="0" w:oddHBand="1" w:evenHBand="0" w:firstRowFirstColumn="0" w:firstRowLastColumn="0" w:lastRowFirstColumn="0" w:lastRowLastColumn="0"/>
              <w:rPr>
                <w:sz w:val="20"/>
              </w:rPr>
            </w:pPr>
            <w:r w:rsidRPr="00E32AD9">
              <w:rPr>
                <w:sz w:val="20"/>
              </w:rPr>
              <w:t>Yaygınlaştırma yükümlülüğünün yerine getirilmemesi</w:t>
            </w:r>
          </w:p>
        </w:tc>
        <w:tc>
          <w:tcPr>
            <w:tcW w:w="3969" w:type="dxa"/>
            <w:hideMark/>
          </w:tcPr>
          <w:p w14:paraId="260108C9" w14:textId="6B7C1FEB" w:rsidR="00E32AD9" w:rsidRPr="00E32AD9" w:rsidRDefault="00E32AD9" w:rsidP="007B2769">
            <w:pPr>
              <w:jc w:val="left"/>
              <w:cnfStyle w:val="000000100000" w:firstRow="0" w:lastRow="0" w:firstColumn="0" w:lastColumn="0" w:oddVBand="0" w:evenVBand="0" w:oddHBand="1" w:evenHBand="0" w:firstRowFirstColumn="0" w:firstRowLastColumn="0" w:lastRowFirstColumn="0" w:lastRowLastColumn="0"/>
              <w:rPr>
                <w:sz w:val="20"/>
              </w:rPr>
            </w:pPr>
            <w:r w:rsidRPr="00E32AD9">
              <w:rPr>
                <w:sz w:val="20"/>
              </w:rPr>
              <w:t>SOS desteklerinden yararlanamama</w:t>
            </w:r>
            <w:r w:rsidR="00835046">
              <w:rPr>
                <w:sz w:val="20"/>
              </w:rPr>
              <w:t>.</w:t>
            </w:r>
          </w:p>
        </w:tc>
        <w:tc>
          <w:tcPr>
            <w:tcW w:w="1360" w:type="dxa"/>
            <w:hideMark/>
          </w:tcPr>
          <w:p w14:paraId="10BAD8FF" w14:textId="77777777" w:rsidR="00E32AD9" w:rsidRPr="00E32AD9" w:rsidRDefault="00E32AD9" w:rsidP="007B2769">
            <w:pPr>
              <w:jc w:val="left"/>
              <w:cnfStyle w:val="000000100000" w:firstRow="0" w:lastRow="0" w:firstColumn="0" w:lastColumn="0" w:oddVBand="0" w:evenVBand="0" w:oddHBand="1" w:evenHBand="0" w:firstRowFirstColumn="0" w:firstRowLastColumn="0" w:lastRowFirstColumn="0" w:lastRowLastColumn="0"/>
              <w:rPr>
                <w:sz w:val="20"/>
              </w:rPr>
            </w:pPr>
            <w:r w:rsidRPr="00E32AD9">
              <w:rPr>
                <w:sz w:val="20"/>
              </w:rPr>
              <w:t>1 yıl</w:t>
            </w:r>
          </w:p>
        </w:tc>
      </w:tr>
      <w:tr w:rsidR="00835046" w:rsidRPr="00E32AD9" w14:paraId="4B94AD54" w14:textId="77777777" w:rsidTr="00835046">
        <w:tc>
          <w:tcPr>
            <w:cnfStyle w:val="001000000000" w:firstRow="0" w:lastRow="0" w:firstColumn="1" w:lastColumn="0" w:oddVBand="0" w:evenVBand="0" w:oddHBand="0" w:evenHBand="0" w:firstRowFirstColumn="0" w:firstRowLastColumn="0" w:lastRowFirstColumn="0" w:lastRowLastColumn="0"/>
            <w:tcW w:w="0" w:type="auto"/>
            <w:hideMark/>
          </w:tcPr>
          <w:p w14:paraId="45D41717" w14:textId="77777777" w:rsidR="00E32AD9" w:rsidRPr="00E32AD9" w:rsidRDefault="00E32AD9" w:rsidP="007B2769">
            <w:pPr>
              <w:jc w:val="left"/>
              <w:rPr>
                <w:sz w:val="20"/>
              </w:rPr>
            </w:pPr>
            <w:r w:rsidRPr="00E32AD9">
              <w:rPr>
                <w:sz w:val="20"/>
              </w:rPr>
              <w:t>Projenin Amacına Uygun Yürütülmemesi</w:t>
            </w:r>
          </w:p>
        </w:tc>
        <w:tc>
          <w:tcPr>
            <w:tcW w:w="1831" w:type="dxa"/>
            <w:hideMark/>
          </w:tcPr>
          <w:p w14:paraId="74869A9B" w14:textId="77777777" w:rsidR="00E32AD9" w:rsidRPr="00E32AD9" w:rsidRDefault="00E32AD9" w:rsidP="007B2769">
            <w:pPr>
              <w:jc w:val="left"/>
              <w:cnfStyle w:val="000000000000" w:firstRow="0" w:lastRow="0" w:firstColumn="0" w:lastColumn="0" w:oddVBand="0" w:evenVBand="0" w:oddHBand="0" w:evenHBand="0" w:firstRowFirstColumn="0" w:firstRowLastColumn="0" w:lastRowFirstColumn="0" w:lastRowLastColumn="0"/>
              <w:rPr>
                <w:sz w:val="20"/>
              </w:rPr>
            </w:pPr>
            <w:r w:rsidRPr="00E32AD9">
              <w:rPr>
                <w:sz w:val="20"/>
              </w:rPr>
              <w:t>Projenin hedeflerinden sapması</w:t>
            </w:r>
          </w:p>
        </w:tc>
        <w:tc>
          <w:tcPr>
            <w:tcW w:w="3969" w:type="dxa"/>
            <w:hideMark/>
          </w:tcPr>
          <w:p w14:paraId="6AE6108F" w14:textId="166A9B0D" w:rsidR="00E32AD9" w:rsidRPr="00E32AD9" w:rsidRDefault="00E32AD9" w:rsidP="007B2769">
            <w:pPr>
              <w:jc w:val="left"/>
              <w:cnfStyle w:val="000000000000" w:firstRow="0" w:lastRow="0" w:firstColumn="0" w:lastColumn="0" w:oddVBand="0" w:evenVBand="0" w:oddHBand="0" w:evenHBand="0" w:firstRowFirstColumn="0" w:firstRowLastColumn="0" w:lastRowFirstColumn="0" w:lastRowLastColumn="0"/>
              <w:rPr>
                <w:sz w:val="20"/>
              </w:rPr>
            </w:pPr>
            <w:r w:rsidRPr="00E32AD9">
              <w:rPr>
                <w:sz w:val="20"/>
              </w:rPr>
              <w:t>Proje iptal edilir</w:t>
            </w:r>
            <w:r w:rsidR="00835046">
              <w:rPr>
                <w:sz w:val="20"/>
              </w:rPr>
              <w:t>. D</w:t>
            </w:r>
            <w:r w:rsidRPr="00E32AD9">
              <w:rPr>
                <w:sz w:val="20"/>
              </w:rPr>
              <w:t xml:space="preserve">emirbaş geri alınır </w:t>
            </w:r>
            <w:r w:rsidR="00835046">
              <w:rPr>
                <w:sz w:val="20"/>
              </w:rPr>
              <w:t xml:space="preserve">ve </w:t>
            </w:r>
            <w:r w:rsidRPr="00E32AD9">
              <w:rPr>
                <w:sz w:val="20"/>
              </w:rPr>
              <w:t>BAP yasağı</w:t>
            </w:r>
            <w:r w:rsidR="00835046">
              <w:rPr>
                <w:sz w:val="20"/>
              </w:rPr>
              <w:t xml:space="preserve"> uygulanır.</w:t>
            </w:r>
          </w:p>
        </w:tc>
        <w:tc>
          <w:tcPr>
            <w:tcW w:w="1360" w:type="dxa"/>
            <w:hideMark/>
          </w:tcPr>
          <w:p w14:paraId="17163FA7" w14:textId="77777777" w:rsidR="00E32AD9" w:rsidRPr="00E32AD9" w:rsidRDefault="00E32AD9" w:rsidP="007B2769">
            <w:pPr>
              <w:jc w:val="left"/>
              <w:cnfStyle w:val="000000000000" w:firstRow="0" w:lastRow="0" w:firstColumn="0" w:lastColumn="0" w:oddVBand="0" w:evenVBand="0" w:oddHBand="0" w:evenHBand="0" w:firstRowFirstColumn="0" w:firstRowLastColumn="0" w:lastRowFirstColumn="0" w:lastRowLastColumn="0"/>
              <w:rPr>
                <w:sz w:val="20"/>
              </w:rPr>
            </w:pPr>
            <w:r w:rsidRPr="00E32AD9">
              <w:rPr>
                <w:sz w:val="20"/>
              </w:rPr>
              <w:t>2 yıl</w:t>
            </w:r>
          </w:p>
        </w:tc>
      </w:tr>
      <w:tr w:rsidR="00835046" w:rsidRPr="00E32AD9" w14:paraId="43C71020" w14:textId="77777777" w:rsidTr="0083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1CA4A2E" w14:textId="77777777" w:rsidR="00E32AD9" w:rsidRPr="00E32AD9" w:rsidRDefault="00E32AD9" w:rsidP="007B2769">
            <w:pPr>
              <w:jc w:val="left"/>
              <w:rPr>
                <w:sz w:val="20"/>
              </w:rPr>
            </w:pPr>
            <w:r w:rsidRPr="00E32AD9">
              <w:rPr>
                <w:sz w:val="20"/>
              </w:rPr>
              <w:t>Mali Yükümlülük İhlali</w:t>
            </w:r>
          </w:p>
        </w:tc>
        <w:tc>
          <w:tcPr>
            <w:tcW w:w="1831" w:type="dxa"/>
            <w:hideMark/>
          </w:tcPr>
          <w:p w14:paraId="688C984E" w14:textId="5D8F6AD7" w:rsidR="00E32AD9" w:rsidRPr="00E32AD9" w:rsidRDefault="00E32AD9" w:rsidP="007B2769">
            <w:pPr>
              <w:jc w:val="left"/>
              <w:cnfStyle w:val="000000100000" w:firstRow="0" w:lastRow="0" w:firstColumn="0" w:lastColumn="0" w:oddVBand="0" w:evenVBand="0" w:oddHBand="1" w:evenHBand="0" w:firstRowFirstColumn="0" w:firstRowLastColumn="0" w:lastRowFirstColumn="0" w:lastRowLastColumn="0"/>
              <w:rPr>
                <w:sz w:val="20"/>
              </w:rPr>
            </w:pPr>
            <w:r w:rsidRPr="00E32AD9">
              <w:rPr>
                <w:sz w:val="20"/>
              </w:rPr>
              <w:t xml:space="preserve">Usulsüz harcama </w:t>
            </w:r>
            <w:r w:rsidR="00835046">
              <w:rPr>
                <w:sz w:val="20"/>
              </w:rPr>
              <w:t xml:space="preserve">veya </w:t>
            </w:r>
            <w:r w:rsidRPr="00E32AD9">
              <w:rPr>
                <w:sz w:val="20"/>
              </w:rPr>
              <w:t>kamu zararı oluşması</w:t>
            </w:r>
          </w:p>
        </w:tc>
        <w:tc>
          <w:tcPr>
            <w:tcW w:w="3969" w:type="dxa"/>
            <w:hideMark/>
          </w:tcPr>
          <w:p w14:paraId="74BBE11E" w14:textId="400E2482" w:rsidR="00E32AD9" w:rsidRPr="00E32AD9" w:rsidRDefault="00E32AD9" w:rsidP="007B2769">
            <w:pPr>
              <w:jc w:val="left"/>
              <w:cnfStyle w:val="000000100000" w:firstRow="0" w:lastRow="0" w:firstColumn="0" w:lastColumn="0" w:oddVBand="0" w:evenVBand="0" w:oddHBand="1" w:evenHBand="0" w:firstRowFirstColumn="0" w:firstRowLastColumn="0" w:lastRowFirstColumn="0" w:lastRowLastColumn="0"/>
              <w:rPr>
                <w:sz w:val="20"/>
              </w:rPr>
            </w:pPr>
            <w:r w:rsidRPr="00E32AD9">
              <w:rPr>
                <w:sz w:val="20"/>
              </w:rPr>
              <w:t>Tutar tahsil edilir</w:t>
            </w:r>
            <w:r w:rsidR="00835046">
              <w:rPr>
                <w:sz w:val="20"/>
              </w:rPr>
              <w:t xml:space="preserve"> ve</w:t>
            </w:r>
            <w:r w:rsidRPr="00E32AD9">
              <w:rPr>
                <w:sz w:val="20"/>
              </w:rPr>
              <w:t xml:space="preserve"> ek idari yaptırımlar (askıya alma, iptal vb.)</w:t>
            </w:r>
            <w:r w:rsidR="00835046">
              <w:rPr>
                <w:sz w:val="20"/>
              </w:rPr>
              <w:t xml:space="preserve"> uygulanır. </w:t>
            </w:r>
          </w:p>
        </w:tc>
        <w:tc>
          <w:tcPr>
            <w:tcW w:w="1360" w:type="dxa"/>
            <w:hideMark/>
          </w:tcPr>
          <w:p w14:paraId="66B8349B" w14:textId="1C8076B1" w:rsidR="00E32AD9" w:rsidRPr="00E32AD9" w:rsidRDefault="00E32AD9" w:rsidP="007B2769">
            <w:pPr>
              <w:jc w:val="left"/>
              <w:cnfStyle w:val="000000100000" w:firstRow="0" w:lastRow="0" w:firstColumn="0" w:lastColumn="0" w:oddVBand="0" w:evenVBand="0" w:oddHBand="1" w:evenHBand="0" w:firstRowFirstColumn="0" w:firstRowLastColumn="0" w:lastRowFirstColumn="0" w:lastRowLastColumn="0"/>
              <w:rPr>
                <w:sz w:val="20"/>
              </w:rPr>
            </w:pPr>
            <w:r w:rsidRPr="00E32AD9">
              <w:rPr>
                <w:sz w:val="20"/>
              </w:rPr>
              <w:t>Duruma bağlı</w:t>
            </w:r>
            <w:r w:rsidR="00835046">
              <w:rPr>
                <w:sz w:val="20"/>
              </w:rPr>
              <w:t xml:space="preserve"> olarak Komisyon yetkilidir.</w:t>
            </w:r>
          </w:p>
        </w:tc>
      </w:tr>
      <w:tr w:rsidR="00835046" w:rsidRPr="00E32AD9" w14:paraId="0A733A40" w14:textId="77777777" w:rsidTr="00835046">
        <w:tc>
          <w:tcPr>
            <w:cnfStyle w:val="001000000000" w:firstRow="0" w:lastRow="0" w:firstColumn="1" w:lastColumn="0" w:oddVBand="0" w:evenVBand="0" w:oddHBand="0" w:evenHBand="0" w:firstRowFirstColumn="0" w:firstRowLastColumn="0" w:lastRowFirstColumn="0" w:lastRowLastColumn="0"/>
            <w:tcW w:w="0" w:type="auto"/>
            <w:hideMark/>
          </w:tcPr>
          <w:p w14:paraId="46C27218" w14:textId="77777777" w:rsidR="00E32AD9" w:rsidRPr="00E32AD9" w:rsidRDefault="00E32AD9" w:rsidP="007B2769">
            <w:pPr>
              <w:jc w:val="left"/>
              <w:rPr>
                <w:sz w:val="20"/>
              </w:rPr>
            </w:pPr>
            <w:r w:rsidRPr="00E32AD9">
              <w:rPr>
                <w:sz w:val="20"/>
              </w:rPr>
              <w:t>Etik İhlaller</w:t>
            </w:r>
          </w:p>
        </w:tc>
        <w:tc>
          <w:tcPr>
            <w:tcW w:w="1831" w:type="dxa"/>
            <w:hideMark/>
          </w:tcPr>
          <w:p w14:paraId="2C9FCDB9" w14:textId="77777777" w:rsidR="00E32AD9" w:rsidRPr="00E32AD9" w:rsidRDefault="00E32AD9" w:rsidP="007B2769">
            <w:pPr>
              <w:jc w:val="left"/>
              <w:cnfStyle w:val="000000000000" w:firstRow="0" w:lastRow="0" w:firstColumn="0" w:lastColumn="0" w:oddVBand="0" w:evenVBand="0" w:oddHBand="0" w:evenHBand="0" w:firstRowFirstColumn="0" w:firstRowLastColumn="0" w:lastRowFirstColumn="0" w:lastRowLastColumn="0"/>
              <w:rPr>
                <w:sz w:val="20"/>
              </w:rPr>
            </w:pPr>
            <w:r w:rsidRPr="00E32AD9">
              <w:rPr>
                <w:sz w:val="20"/>
              </w:rPr>
              <w:t>İntihal, veri manipülasyonu vb.</w:t>
            </w:r>
          </w:p>
        </w:tc>
        <w:tc>
          <w:tcPr>
            <w:tcW w:w="3969" w:type="dxa"/>
            <w:hideMark/>
          </w:tcPr>
          <w:p w14:paraId="09A4053B" w14:textId="644AFCC5" w:rsidR="00E32AD9" w:rsidRPr="00E32AD9" w:rsidRDefault="00E32AD9" w:rsidP="007B2769">
            <w:pPr>
              <w:jc w:val="left"/>
              <w:cnfStyle w:val="000000000000" w:firstRow="0" w:lastRow="0" w:firstColumn="0" w:lastColumn="0" w:oddVBand="0" w:evenVBand="0" w:oddHBand="0" w:evenHBand="0" w:firstRowFirstColumn="0" w:firstRowLastColumn="0" w:lastRowFirstColumn="0" w:lastRowLastColumn="0"/>
              <w:rPr>
                <w:sz w:val="20"/>
              </w:rPr>
            </w:pPr>
            <w:r w:rsidRPr="00E32AD9">
              <w:rPr>
                <w:sz w:val="20"/>
              </w:rPr>
              <w:t>Proje iptal edilir</w:t>
            </w:r>
            <w:r w:rsidR="00835046">
              <w:rPr>
                <w:sz w:val="20"/>
              </w:rPr>
              <w:t>,</w:t>
            </w:r>
            <w:r w:rsidRPr="00E32AD9">
              <w:rPr>
                <w:sz w:val="20"/>
              </w:rPr>
              <w:t xml:space="preserve"> BAP yasağı </w:t>
            </w:r>
            <w:r w:rsidR="00835046">
              <w:rPr>
                <w:sz w:val="20"/>
              </w:rPr>
              <w:t>uygulanarak</w:t>
            </w:r>
            <w:r w:rsidRPr="00E32AD9">
              <w:rPr>
                <w:sz w:val="20"/>
              </w:rPr>
              <w:t xml:space="preserve"> ilgili mercilere bildirim</w:t>
            </w:r>
            <w:r w:rsidR="00835046">
              <w:rPr>
                <w:sz w:val="20"/>
              </w:rPr>
              <w:t xml:space="preserve"> yapılır. </w:t>
            </w:r>
          </w:p>
        </w:tc>
        <w:tc>
          <w:tcPr>
            <w:tcW w:w="1360" w:type="dxa"/>
            <w:hideMark/>
          </w:tcPr>
          <w:p w14:paraId="746965CC" w14:textId="77777777" w:rsidR="00E32AD9" w:rsidRPr="00E32AD9" w:rsidRDefault="00E32AD9" w:rsidP="007B2769">
            <w:pPr>
              <w:jc w:val="left"/>
              <w:cnfStyle w:val="000000000000" w:firstRow="0" w:lastRow="0" w:firstColumn="0" w:lastColumn="0" w:oddVBand="0" w:evenVBand="0" w:oddHBand="0" w:evenHBand="0" w:firstRowFirstColumn="0" w:firstRowLastColumn="0" w:lastRowFirstColumn="0" w:lastRowLastColumn="0"/>
              <w:rPr>
                <w:sz w:val="20"/>
              </w:rPr>
            </w:pPr>
            <w:r w:rsidRPr="00E32AD9">
              <w:rPr>
                <w:sz w:val="20"/>
              </w:rPr>
              <w:t>5 yıla kadar</w:t>
            </w:r>
          </w:p>
        </w:tc>
      </w:tr>
      <w:tr w:rsidR="00835046" w:rsidRPr="00E32AD9" w14:paraId="1683E157" w14:textId="77777777" w:rsidTr="0083504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18E5589" w14:textId="77777777" w:rsidR="00E32AD9" w:rsidRPr="00E32AD9" w:rsidRDefault="00E32AD9" w:rsidP="007B2769">
            <w:pPr>
              <w:jc w:val="left"/>
              <w:rPr>
                <w:sz w:val="20"/>
              </w:rPr>
            </w:pPr>
            <w:r w:rsidRPr="00E32AD9">
              <w:rPr>
                <w:sz w:val="20"/>
              </w:rPr>
              <w:t>Tekrar Eden İhlaller</w:t>
            </w:r>
          </w:p>
        </w:tc>
        <w:tc>
          <w:tcPr>
            <w:tcW w:w="1831" w:type="dxa"/>
            <w:hideMark/>
          </w:tcPr>
          <w:p w14:paraId="4C7429A8" w14:textId="77777777" w:rsidR="00E32AD9" w:rsidRPr="00E32AD9" w:rsidRDefault="00E32AD9" w:rsidP="007B2769">
            <w:pPr>
              <w:jc w:val="left"/>
              <w:cnfStyle w:val="000000100000" w:firstRow="0" w:lastRow="0" w:firstColumn="0" w:lastColumn="0" w:oddVBand="0" w:evenVBand="0" w:oddHBand="1" w:evenHBand="0" w:firstRowFirstColumn="0" w:firstRowLastColumn="0" w:lastRowFirstColumn="0" w:lastRowLastColumn="0"/>
              <w:rPr>
                <w:sz w:val="20"/>
              </w:rPr>
            </w:pPr>
            <w:r w:rsidRPr="00E32AD9">
              <w:rPr>
                <w:sz w:val="20"/>
              </w:rPr>
              <w:t>Aynı ihlalin tekrar etmesi</w:t>
            </w:r>
          </w:p>
        </w:tc>
        <w:tc>
          <w:tcPr>
            <w:tcW w:w="3969" w:type="dxa"/>
            <w:hideMark/>
          </w:tcPr>
          <w:p w14:paraId="1F6EF76A" w14:textId="09149FD6" w:rsidR="00E32AD9" w:rsidRPr="00E32AD9" w:rsidRDefault="00E32AD9" w:rsidP="007B2769">
            <w:pPr>
              <w:jc w:val="left"/>
              <w:cnfStyle w:val="000000100000" w:firstRow="0" w:lastRow="0" w:firstColumn="0" w:lastColumn="0" w:oddVBand="0" w:evenVBand="0" w:oddHBand="1" w:evenHBand="0" w:firstRowFirstColumn="0" w:firstRowLastColumn="0" w:lastRowFirstColumn="0" w:lastRowLastColumn="0"/>
              <w:rPr>
                <w:sz w:val="20"/>
              </w:rPr>
            </w:pPr>
            <w:r w:rsidRPr="00E32AD9">
              <w:rPr>
                <w:sz w:val="20"/>
              </w:rPr>
              <w:t>Süresiz BAP yasağı</w:t>
            </w:r>
            <w:r w:rsidR="00835046">
              <w:rPr>
                <w:sz w:val="20"/>
              </w:rPr>
              <w:t xml:space="preserve"> uygulanır.</w:t>
            </w:r>
          </w:p>
        </w:tc>
        <w:tc>
          <w:tcPr>
            <w:tcW w:w="1360" w:type="dxa"/>
            <w:hideMark/>
          </w:tcPr>
          <w:p w14:paraId="7F16533A" w14:textId="77777777" w:rsidR="00E32AD9" w:rsidRPr="00E32AD9" w:rsidRDefault="00E32AD9" w:rsidP="007B2769">
            <w:pPr>
              <w:jc w:val="left"/>
              <w:cnfStyle w:val="000000100000" w:firstRow="0" w:lastRow="0" w:firstColumn="0" w:lastColumn="0" w:oddVBand="0" w:evenVBand="0" w:oddHBand="1" w:evenHBand="0" w:firstRowFirstColumn="0" w:firstRowLastColumn="0" w:lastRowFirstColumn="0" w:lastRowLastColumn="0"/>
              <w:rPr>
                <w:sz w:val="20"/>
              </w:rPr>
            </w:pPr>
            <w:r w:rsidRPr="00E32AD9">
              <w:rPr>
                <w:sz w:val="20"/>
              </w:rPr>
              <w:t>Süresiz</w:t>
            </w:r>
          </w:p>
        </w:tc>
      </w:tr>
      <w:tr w:rsidR="00835046" w:rsidRPr="00E32AD9" w14:paraId="0628357E" w14:textId="77777777" w:rsidTr="00835046">
        <w:tc>
          <w:tcPr>
            <w:cnfStyle w:val="001000000000" w:firstRow="0" w:lastRow="0" w:firstColumn="1" w:lastColumn="0" w:oddVBand="0" w:evenVBand="0" w:oddHBand="0" w:evenHBand="0" w:firstRowFirstColumn="0" w:firstRowLastColumn="0" w:lastRowFirstColumn="0" w:lastRowLastColumn="0"/>
            <w:tcW w:w="0" w:type="auto"/>
            <w:hideMark/>
          </w:tcPr>
          <w:p w14:paraId="5C689774" w14:textId="77777777" w:rsidR="00E32AD9" w:rsidRPr="00E32AD9" w:rsidRDefault="00E32AD9" w:rsidP="007B2769">
            <w:pPr>
              <w:jc w:val="left"/>
              <w:rPr>
                <w:sz w:val="20"/>
              </w:rPr>
            </w:pPr>
            <w:r w:rsidRPr="00E32AD9">
              <w:rPr>
                <w:sz w:val="20"/>
              </w:rPr>
              <w:t>Karar Süreci Devam Eden Durumlar</w:t>
            </w:r>
          </w:p>
        </w:tc>
        <w:tc>
          <w:tcPr>
            <w:tcW w:w="1831" w:type="dxa"/>
            <w:hideMark/>
          </w:tcPr>
          <w:p w14:paraId="3387169B" w14:textId="77777777" w:rsidR="00E32AD9" w:rsidRPr="00E32AD9" w:rsidRDefault="00E32AD9" w:rsidP="007B2769">
            <w:pPr>
              <w:jc w:val="left"/>
              <w:cnfStyle w:val="000000000000" w:firstRow="0" w:lastRow="0" w:firstColumn="0" w:lastColumn="0" w:oddVBand="0" w:evenVBand="0" w:oddHBand="0" w:evenHBand="0" w:firstRowFirstColumn="0" w:firstRowLastColumn="0" w:lastRowFirstColumn="0" w:lastRowLastColumn="0"/>
              <w:rPr>
                <w:sz w:val="20"/>
              </w:rPr>
            </w:pPr>
            <w:r w:rsidRPr="00E32AD9">
              <w:rPr>
                <w:sz w:val="20"/>
              </w:rPr>
              <w:t>İnceleme sürecindeki durumlar</w:t>
            </w:r>
          </w:p>
        </w:tc>
        <w:tc>
          <w:tcPr>
            <w:tcW w:w="3969" w:type="dxa"/>
            <w:hideMark/>
          </w:tcPr>
          <w:p w14:paraId="607B0D80" w14:textId="61FB579B" w:rsidR="00E32AD9" w:rsidRPr="00E32AD9" w:rsidRDefault="00E32AD9" w:rsidP="007B2769">
            <w:pPr>
              <w:jc w:val="left"/>
              <w:cnfStyle w:val="000000000000" w:firstRow="0" w:lastRow="0" w:firstColumn="0" w:lastColumn="0" w:oddVBand="0" w:evenVBand="0" w:oddHBand="0" w:evenHBand="0" w:firstRowFirstColumn="0" w:firstRowLastColumn="0" w:lastRowFirstColumn="0" w:lastRowLastColumn="0"/>
              <w:rPr>
                <w:sz w:val="20"/>
              </w:rPr>
            </w:pPr>
            <w:r w:rsidRPr="00E32AD9">
              <w:rPr>
                <w:sz w:val="20"/>
              </w:rPr>
              <w:t>Geçici başvuru kısıtı</w:t>
            </w:r>
            <w:r w:rsidR="00835046">
              <w:rPr>
                <w:sz w:val="20"/>
              </w:rPr>
              <w:t xml:space="preserve"> getirilir.</w:t>
            </w:r>
          </w:p>
        </w:tc>
        <w:tc>
          <w:tcPr>
            <w:tcW w:w="1360" w:type="dxa"/>
            <w:hideMark/>
          </w:tcPr>
          <w:p w14:paraId="6BC1D57E" w14:textId="77777777" w:rsidR="00E32AD9" w:rsidRPr="00E32AD9" w:rsidRDefault="00E32AD9" w:rsidP="007B2769">
            <w:pPr>
              <w:jc w:val="left"/>
              <w:cnfStyle w:val="000000000000" w:firstRow="0" w:lastRow="0" w:firstColumn="0" w:lastColumn="0" w:oddVBand="0" w:evenVBand="0" w:oddHBand="0" w:evenHBand="0" w:firstRowFirstColumn="0" w:firstRowLastColumn="0" w:lastRowFirstColumn="0" w:lastRowLastColumn="0"/>
              <w:rPr>
                <w:sz w:val="20"/>
              </w:rPr>
            </w:pPr>
            <w:r w:rsidRPr="00E32AD9">
              <w:rPr>
                <w:sz w:val="20"/>
              </w:rPr>
              <w:t>Karar verilene kadar</w:t>
            </w:r>
          </w:p>
        </w:tc>
      </w:tr>
    </w:tbl>
    <w:p w14:paraId="48AA3856" w14:textId="70264853" w:rsidR="00F2466B" w:rsidRPr="00BC2A24" w:rsidRDefault="00F2466B" w:rsidP="001147B5">
      <w:pPr>
        <w:pStyle w:val="Balk3"/>
      </w:pPr>
      <w:bookmarkStart w:id="426" w:name="_Toc225283508"/>
      <w:bookmarkStart w:id="427" w:name="_Toc232869213"/>
      <w:r>
        <w:t>Genel İlkeler</w:t>
      </w:r>
      <w:bookmarkEnd w:id="426"/>
      <w:bookmarkEnd w:id="427"/>
    </w:p>
    <w:p w14:paraId="39F4A2B5" w14:textId="7783B516" w:rsidR="00BC2A24" w:rsidRPr="00BC2A24" w:rsidRDefault="00BC2A24" w:rsidP="00BC2A24">
      <w:pPr>
        <w:rPr>
          <w:szCs w:val="22"/>
        </w:rPr>
      </w:pPr>
      <w:r w:rsidRPr="00BC2A24">
        <w:rPr>
          <w:szCs w:val="22"/>
        </w:rPr>
        <w:t>Yükümlülüklerini yerine getirmediği tespit edilen proje yürütücülerine ilişkin olarak:</w:t>
      </w:r>
    </w:p>
    <w:p w14:paraId="7912C979" w14:textId="4ACADCD7" w:rsidR="00BC2A24" w:rsidRPr="00E63C7A" w:rsidRDefault="00BC2A24">
      <w:pPr>
        <w:numPr>
          <w:ilvl w:val="0"/>
          <w:numId w:val="99"/>
        </w:numPr>
        <w:rPr>
          <w:szCs w:val="22"/>
        </w:rPr>
      </w:pPr>
      <w:r w:rsidRPr="00E63C7A">
        <w:rPr>
          <w:szCs w:val="22"/>
        </w:rPr>
        <w:t>İlgili yürütücü, eksikliklerini giderinceye kadar BAUBAP kapsamındaki hiçbir destek programına başvuru yapamaz</w:t>
      </w:r>
      <w:r w:rsidR="00E63C7A" w:rsidRPr="00E63C7A">
        <w:rPr>
          <w:szCs w:val="22"/>
        </w:rPr>
        <w:t>.</w:t>
      </w:r>
    </w:p>
    <w:p w14:paraId="60C83159" w14:textId="5BB45495" w:rsidR="00BC2A24" w:rsidRPr="00E63C7A" w:rsidRDefault="00BC2A24">
      <w:pPr>
        <w:numPr>
          <w:ilvl w:val="0"/>
          <w:numId w:val="99"/>
        </w:numPr>
        <w:rPr>
          <w:szCs w:val="22"/>
        </w:rPr>
      </w:pPr>
      <w:r w:rsidRPr="00E63C7A">
        <w:rPr>
          <w:szCs w:val="22"/>
        </w:rPr>
        <w:t>Devam eden başvuruları değerlendir</w:t>
      </w:r>
      <w:r w:rsidR="00242A4C" w:rsidRPr="00E63C7A">
        <w:rPr>
          <w:szCs w:val="22"/>
        </w:rPr>
        <w:t>ilmez.</w:t>
      </w:r>
    </w:p>
    <w:p w14:paraId="7B1A100D" w14:textId="774F81D7" w:rsidR="00BC2A24" w:rsidRPr="00E63C7A" w:rsidRDefault="00BC2A24">
      <w:pPr>
        <w:numPr>
          <w:ilvl w:val="0"/>
          <w:numId w:val="99"/>
        </w:numPr>
        <w:rPr>
          <w:szCs w:val="22"/>
        </w:rPr>
      </w:pPr>
      <w:r w:rsidRPr="00E63C7A">
        <w:rPr>
          <w:szCs w:val="22"/>
        </w:rPr>
        <w:t xml:space="preserve">Gerekli </w:t>
      </w:r>
      <w:r w:rsidR="00DD6D5D">
        <w:rPr>
          <w:szCs w:val="22"/>
        </w:rPr>
        <w:t>görülmesi halinde yürütücünün devam eden projeleri Komisyon tarafından incelemeye alınır; proje bazında askıya alma, bütçe kullanımını durdurma, satın alma taleplerini bekletme veya iptal dahil uygun tedbirler uygulanabilir.</w:t>
      </w:r>
    </w:p>
    <w:p w14:paraId="7A4A0D04" w14:textId="5CBF1333" w:rsidR="00BC2A24" w:rsidRPr="00BC2A24" w:rsidRDefault="00BC2A24" w:rsidP="001147B5">
      <w:pPr>
        <w:pStyle w:val="Balk3"/>
      </w:pPr>
      <w:bookmarkStart w:id="428" w:name="_Toc225283509"/>
      <w:bookmarkStart w:id="429" w:name="_Ref225318289"/>
      <w:bookmarkStart w:id="430" w:name="_Ref225318294"/>
      <w:bookmarkStart w:id="431" w:name="_Ref225923222"/>
      <w:bookmarkStart w:id="432" w:name="_Ref225923227"/>
      <w:bookmarkStart w:id="433" w:name="_Ref225928349"/>
      <w:bookmarkStart w:id="434" w:name="_Ref225928354"/>
      <w:bookmarkStart w:id="435" w:name="_Toc232869214"/>
      <w:r w:rsidRPr="00BC2A24">
        <w:t>Raporlama</w:t>
      </w:r>
      <w:r w:rsidR="00DD6D5D">
        <w:t xml:space="preserve"> ve İdari</w:t>
      </w:r>
      <w:r w:rsidRPr="00BC2A24">
        <w:t xml:space="preserve"> Yükümlülüklerinin İhlali</w:t>
      </w:r>
      <w:bookmarkEnd w:id="428"/>
      <w:bookmarkEnd w:id="429"/>
      <w:bookmarkEnd w:id="430"/>
      <w:bookmarkEnd w:id="431"/>
      <w:bookmarkEnd w:id="432"/>
      <w:bookmarkEnd w:id="433"/>
      <w:bookmarkEnd w:id="434"/>
      <w:bookmarkEnd w:id="435"/>
    </w:p>
    <w:p w14:paraId="05E2404D" w14:textId="77777777" w:rsidR="00BC2A24" w:rsidRPr="00BC2A24" w:rsidRDefault="00BC2A24" w:rsidP="00BC2A24">
      <w:pPr>
        <w:rPr>
          <w:szCs w:val="22"/>
        </w:rPr>
      </w:pPr>
      <w:r w:rsidRPr="00BC2A24">
        <w:rPr>
          <w:szCs w:val="22"/>
        </w:rPr>
        <w:t>Ara rapor veya sonuç raporunun süresi içinde sunulmaması durumunda:</w:t>
      </w:r>
    </w:p>
    <w:p w14:paraId="3BF8F635" w14:textId="77777777" w:rsidR="000F51EA" w:rsidRPr="00E63C7A" w:rsidRDefault="00BC2A24">
      <w:pPr>
        <w:numPr>
          <w:ilvl w:val="0"/>
          <w:numId w:val="39"/>
        </w:numPr>
        <w:rPr>
          <w:szCs w:val="22"/>
        </w:rPr>
      </w:pPr>
      <w:r w:rsidRPr="00E63C7A">
        <w:rPr>
          <w:szCs w:val="22"/>
        </w:rPr>
        <w:t xml:space="preserve">Süresi içinde sunulmayan raporlar için </w:t>
      </w:r>
      <w:r w:rsidR="00BC3861" w:rsidRPr="00E63C7A">
        <w:rPr>
          <w:szCs w:val="22"/>
        </w:rPr>
        <w:t xml:space="preserve">gecikmeye ilişkin gerekçeli dilekçe alınarak, </w:t>
      </w:r>
      <w:r w:rsidRPr="00E63C7A">
        <w:rPr>
          <w:szCs w:val="22"/>
        </w:rPr>
        <w:t xml:space="preserve">yürütücüye ek süre </w:t>
      </w:r>
      <w:r w:rsidR="00BC3861" w:rsidRPr="00E63C7A">
        <w:rPr>
          <w:szCs w:val="22"/>
        </w:rPr>
        <w:t xml:space="preserve">Komisyon Başkanı onayı ile </w:t>
      </w:r>
      <w:r w:rsidR="000909AD" w:rsidRPr="00E63C7A">
        <w:rPr>
          <w:szCs w:val="22"/>
        </w:rPr>
        <w:t>verilir. Bu süre raporlama için tanımlanır, proje süresi olarak işlem görmez. Proje resmi süreleri ilgili programda tanımlanan azami süreyi aşamaz.</w:t>
      </w:r>
    </w:p>
    <w:p w14:paraId="69D3368E" w14:textId="4135EA36" w:rsidR="0078311F" w:rsidRDefault="00BC2A24">
      <w:pPr>
        <w:numPr>
          <w:ilvl w:val="0"/>
          <w:numId w:val="39"/>
        </w:numPr>
        <w:rPr>
          <w:szCs w:val="22"/>
        </w:rPr>
      </w:pPr>
      <w:r w:rsidRPr="00E63C7A">
        <w:rPr>
          <w:szCs w:val="22"/>
        </w:rPr>
        <w:lastRenderedPageBreak/>
        <w:t>Ek süre sonunda raporun sunulmaması halinde</w:t>
      </w:r>
      <w:r w:rsidR="000F51EA" w:rsidRPr="00E63C7A">
        <w:rPr>
          <w:szCs w:val="22"/>
        </w:rPr>
        <w:t>; y</w:t>
      </w:r>
      <w:r w:rsidRPr="00E63C7A">
        <w:rPr>
          <w:szCs w:val="22"/>
        </w:rPr>
        <w:t xml:space="preserve">ürütücünün tüm devam eden BAP projeleri geçici olarak </w:t>
      </w:r>
      <w:r w:rsidR="00AB029C" w:rsidRPr="00E63C7A">
        <w:rPr>
          <w:szCs w:val="22"/>
        </w:rPr>
        <w:t>askıya alınır</w:t>
      </w:r>
      <w:r w:rsidR="000F51EA" w:rsidRPr="00E63C7A">
        <w:rPr>
          <w:szCs w:val="22"/>
        </w:rPr>
        <w:t xml:space="preserve"> ve y</w:t>
      </w:r>
      <w:r w:rsidRPr="00E63C7A">
        <w:rPr>
          <w:szCs w:val="22"/>
        </w:rPr>
        <w:t>eni başvuru yapması engellenir.</w:t>
      </w:r>
    </w:p>
    <w:p w14:paraId="5BC1E9BE" w14:textId="496730FC" w:rsidR="00053451" w:rsidRPr="00053451" w:rsidRDefault="00053451">
      <w:pPr>
        <w:pStyle w:val="ListeParagraf"/>
        <w:numPr>
          <w:ilvl w:val="0"/>
          <w:numId w:val="39"/>
        </w:numPr>
        <w:rPr>
          <w:rFonts w:cs="Calibri"/>
        </w:rPr>
      </w:pPr>
      <w:r>
        <w:rPr>
          <w:rFonts w:cs="Calibri"/>
        </w:rPr>
        <w:t>Ara</w:t>
      </w:r>
      <w:r w:rsidRPr="00053451">
        <w:rPr>
          <w:rFonts w:cs="Calibri"/>
        </w:rPr>
        <w:t xml:space="preserve"> raporu teslim edi</w:t>
      </w:r>
      <w:r w:rsidR="00DD6D5D">
        <w:rPr>
          <w:rFonts w:cs="Calibri"/>
        </w:rPr>
        <w:t>linceye kadar yürütücü;</w:t>
      </w:r>
      <w:r w:rsidRPr="00053451">
        <w:rPr>
          <w:rFonts w:cs="Calibri"/>
        </w:rPr>
        <w:t xml:space="preserve"> </w:t>
      </w:r>
      <w:r>
        <w:rPr>
          <w:rFonts w:cs="Calibri"/>
        </w:rPr>
        <w:t>ilgili proje</w:t>
      </w:r>
      <w:r w:rsidR="00DD6D5D">
        <w:rPr>
          <w:rFonts w:cs="Calibri"/>
        </w:rPr>
        <w:t xml:space="preserve"> kapsamında</w:t>
      </w:r>
      <w:r>
        <w:rPr>
          <w:rFonts w:cs="Calibri"/>
        </w:rPr>
        <w:t xml:space="preserve"> </w:t>
      </w:r>
      <w:r w:rsidRPr="00053451">
        <w:rPr>
          <w:rFonts w:cs="Calibri"/>
        </w:rPr>
        <w:t>satın alma talebi ve benzeri</w:t>
      </w:r>
      <w:r w:rsidR="00DD6D5D">
        <w:rPr>
          <w:rFonts w:cs="Calibri"/>
        </w:rPr>
        <w:t xml:space="preserve"> idari</w:t>
      </w:r>
      <w:r w:rsidRPr="00053451">
        <w:rPr>
          <w:rFonts w:cs="Calibri"/>
        </w:rPr>
        <w:t xml:space="preserve"> işlemleri gerçekleştiremez; yeni projelere araştırmacı olarak eklenemez ve yürütmekte olduğu projelerdeki talepleri karşılanmaz.</w:t>
      </w:r>
      <w:r w:rsidR="00D83863">
        <w:rPr>
          <w:rFonts w:cs="Calibri"/>
        </w:rPr>
        <w:t xml:space="preserve"> Ara rapor yükümlülüğü, yalnızca ilgili proje veya destek türü bakımından ara rapor öngörülmüş ve proje süreci 6 (altı) ayı aşan hallerde uygulanır.</w:t>
      </w:r>
      <w:r w:rsidR="00DF1240">
        <w:rPr>
          <w:rFonts w:cs="Calibri"/>
        </w:rPr>
        <w:t xml:space="preserve"> </w:t>
      </w:r>
      <w:r w:rsidR="00DF1240" w:rsidRPr="00DF1240">
        <w:t>Süresi 6 (altı) ay ve daha kısa olan projelerde ara rapor istenmez.</w:t>
      </w:r>
    </w:p>
    <w:p w14:paraId="7ABE896D" w14:textId="42C0DE0A" w:rsidR="00BC2A24" w:rsidRPr="00E63C7A" w:rsidRDefault="00BC2A24">
      <w:pPr>
        <w:numPr>
          <w:ilvl w:val="0"/>
          <w:numId w:val="39"/>
        </w:numPr>
        <w:rPr>
          <w:szCs w:val="22"/>
        </w:rPr>
      </w:pPr>
      <w:r w:rsidRPr="00E63C7A">
        <w:rPr>
          <w:szCs w:val="22"/>
        </w:rPr>
        <w:t xml:space="preserve">Sonuç raporunun teslim edilmemesi veya </w:t>
      </w:r>
      <w:r w:rsidR="000909AD" w:rsidRPr="00E63C7A">
        <w:rPr>
          <w:szCs w:val="22"/>
        </w:rPr>
        <w:t xml:space="preserve">Komisyon tarafından </w:t>
      </w:r>
      <w:r w:rsidR="00FC792D" w:rsidRPr="00E63C7A">
        <w:rPr>
          <w:szCs w:val="22"/>
        </w:rPr>
        <w:t>bilimsel</w:t>
      </w:r>
      <w:r w:rsidR="00DD6D5D">
        <w:rPr>
          <w:szCs w:val="22"/>
        </w:rPr>
        <w:t xml:space="preserve"> içerik, yöntem, çıktı ve raporlama yeterliliği bakımından yetersiz bulunması </w:t>
      </w:r>
      <w:r w:rsidR="004D6040">
        <w:rPr>
          <w:szCs w:val="22"/>
        </w:rPr>
        <w:t>durumunda proje</w:t>
      </w:r>
      <w:r w:rsidR="00DD6D5D">
        <w:rPr>
          <w:szCs w:val="22"/>
        </w:rPr>
        <w:t xml:space="preserve"> iptal edilir.</w:t>
      </w:r>
      <w:r w:rsidR="0078311F" w:rsidRPr="00E63C7A">
        <w:rPr>
          <w:szCs w:val="22"/>
        </w:rPr>
        <w:t xml:space="preserve"> </w:t>
      </w:r>
      <w:r w:rsidRPr="00E63C7A">
        <w:rPr>
          <w:szCs w:val="22"/>
        </w:rPr>
        <w:t xml:space="preserve">Yürütücüye 2 </w:t>
      </w:r>
      <w:r w:rsidR="0019230D">
        <w:rPr>
          <w:szCs w:val="22"/>
        </w:rPr>
        <w:t xml:space="preserve">(iki) </w:t>
      </w:r>
      <w:r w:rsidRPr="00E63C7A">
        <w:rPr>
          <w:szCs w:val="22"/>
        </w:rPr>
        <w:t xml:space="preserve">yıl süreyle BAP desteği yasağı uygulanır. </w:t>
      </w:r>
    </w:p>
    <w:p w14:paraId="7A077DA4" w14:textId="08D440FC" w:rsidR="00BC2A24" w:rsidRPr="00BC2A24" w:rsidRDefault="00BC2A24" w:rsidP="001147B5">
      <w:pPr>
        <w:pStyle w:val="Balk3"/>
      </w:pPr>
      <w:bookmarkStart w:id="436" w:name="_Toc225283510"/>
      <w:bookmarkStart w:id="437" w:name="_Ref225319142"/>
      <w:bookmarkStart w:id="438" w:name="_Ref225319148"/>
      <w:bookmarkStart w:id="439" w:name="_Ref225326216"/>
      <w:bookmarkStart w:id="440" w:name="_Ref225326220"/>
      <w:bookmarkStart w:id="441" w:name="_Toc232869215"/>
      <w:r w:rsidRPr="00BC2A24">
        <w:t>Yayın Yükümlülüğünün Yerine Getirilmemesi</w:t>
      </w:r>
      <w:bookmarkEnd w:id="436"/>
      <w:bookmarkEnd w:id="437"/>
      <w:bookmarkEnd w:id="438"/>
      <w:bookmarkEnd w:id="439"/>
      <w:bookmarkEnd w:id="440"/>
      <w:bookmarkEnd w:id="441"/>
    </w:p>
    <w:p w14:paraId="65DCB5B5" w14:textId="7D7A468B" w:rsidR="00EF7991" w:rsidRPr="00EF7991" w:rsidRDefault="00EF7991">
      <w:pPr>
        <w:pStyle w:val="ListeParagraf"/>
        <w:numPr>
          <w:ilvl w:val="0"/>
          <w:numId w:val="124"/>
        </w:numPr>
        <w:rPr>
          <w:szCs w:val="22"/>
        </w:rPr>
      </w:pPr>
      <w:r w:rsidRPr="00EF7991">
        <w:rPr>
          <w:szCs w:val="22"/>
        </w:rPr>
        <w:t>Projelerden üretilen yayınlarda, proje numarasının doğru şekilde belirtilerek projenin atfedilmesi zorunludur. Yayında belirtilen proje numarası ile sistemde kayıtlı proje numarasının aynı olması gerekmektedir. Proje numarası bulunmayan veya hatalı proje numarası içeren yayınlar geçerli kabul edilmez ve yayın yükümlülüğünü yerine getirilmiş sayıl</w:t>
      </w:r>
      <w:r w:rsidR="0019230D">
        <w:rPr>
          <w:szCs w:val="22"/>
        </w:rPr>
        <w:t>maz.</w:t>
      </w:r>
    </w:p>
    <w:p w14:paraId="049EC984" w14:textId="5F33D916" w:rsidR="00EF7991" w:rsidRDefault="00EF7991">
      <w:pPr>
        <w:pStyle w:val="ListeParagraf"/>
        <w:numPr>
          <w:ilvl w:val="0"/>
          <w:numId w:val="124"/>
        </w:numPr>
        <w:rPr>
          <w:szCs w:val="22"/>
        </w:rPr>
      </w:pPr>
      <w:r w:rsidRPr="00EF7991">
        <w:rPr>
          <w:szCs w:val="22"/>
        </w:rPr>
        <w:t>BAP tarafından desteklenen projeler kapsamında üretilen tüm bilimsel yayınlarda, yazarların kurum adresi olarak Bahçeşehir Üniversitesi’ni göstermeleri ve BAP desteğini belirtmeleri zorunludur. Sorumlu yazarın farklı olduğu durumlarda da ilgili yayında Bahçeşehir Üniversitesi adres bilgisinin yer alması esastır.</w:t>
      </w:r>
    </w:p>
    <w:p w14:paraId="0702A76E" w14:textId="29853EF1" w:rsidR="00BC2A24" w:rsidRDefault="00BC2A24">
      <w:pPr>
        <w:pStyle w:val="ListeParagraf"/>
        <w:numPr>
          <w:ilvl w:val="0"/>
          <w:numId w:val="124"/>
        </w:numPr>
        <w:rPr>
          <w:szCs w:val="22"/>
        </w:rPr>
      </w:pPr>
      <w:r w:rsidRPr="00EF7991">
        <w:rPr>
          <w:szCs w:val="22"/>
        </w:rPr>
        <w:t>Proje</w:t>
      </w:r>
      <w:r w:rsidR="00EF7991">
        <w:rPr>
          <w:szCs w:val="22"/>
        </w:rPr>
        <w:t xml:space="preserve"> ve destek türlerine göre</w:t>
      </w:r>
      <w:r w:rsidRPr="00EF7991">
        <w:rPr>
          <w:szCs w:val="22"/>
        </w:rPr>
        <w:t xml:space="preserve"> tanımlanan yayın yükümlülüklerinin yerine getirilmemesi durumunda</w:t>
      </w:r>
      <w:r w:rsidR="003370F0" w:rsidRPr="00EF7991">
        <w:rPr>
          <w:szCs w:val="22"/>
        </w:rPr>
        <w:t xml:space="preserve"> y</w:t>
      </w:r>
      <w:r w:rsidRPr="00EF7991">
        <w:rPr>
          <w:szCs w:val="22"/>
        </w:rPr>
        <w:t xml:space="preserve">ürütücüye </w:t>
      </w:r>
      <w:r w:rsidR="0019230D">
        <w:rPr>
          <w:szCs w:val="22"/>
        </w:rPr>
        <w:t>2</w:t>
      </w:r>
      <w:r w:rsidRPr="00EF7991">
        <w:rPr>
          <w:szCs w:val="22"/>
        </w:rPr>
        <w:t xml:space="preserve"> </w:t>
      </w:r>
      <w:r w:rsidR="00E63C7A" w:rsidRPr="00EF7991">
        <w:rPr>
          <w:szCs w:val="22"/>
        </w:rPr>
        <w:t>(</w:t>
      </w:r>
      <w:r w:rsidR="0019230D">
        <w:rPr>
          <w:szCs w:val="22"/>
        </w:rPr>
        <w:t>iki</w:t>
      </w:r>
      <w:r w:rsidR="00E63C7A" w:rsidRPr="00EF7991">
        <w:rPr>
          <w:szCs w:val="22"/>
        </w:rPr>
        <w:t xml:space="preserve">) </w:t>
      </w:r>
      <w:r w:rsidRPr="00EF7991">
        <w:rPr>
          <w:szCs w:val="22"/>
        </w:rPr>
        <w:t>yıl süreyle BAP desteği yasağı uygulanır. Yayın yükümlülüğü yerine getirilinceye kadar yeni başvurular değerlendir</w:t>
      </w:r>
      <w:r w:rsidR="00AB029C" w:rsidRPr="00EF7991">
        <w:rPr>
          <w:szCs w:val="22"/>
        </w:rPr>
        <w:t>ilmez.</w:t>
      </w:r>
    </w:p>
    <w:p w14:paraId="065045D3" w14:textId="214BBFCB" w:rsidR="005E54D1" w:rsidRDefault="005E54D1">
      <w:pPr>
        <w:pStyle w:val="ListeParagraf"/>
        <w:numPr>
          <w:ilvl w:val="0"/>
          <w:numId w:val="124"/>
        </w:numPr>
        <w:rPr>
          <w:szCs w:val="22"/>
        </w:rPr>
      </w:pPr>
      <w:r>
        <w:rPr>
          <w:szCs w:val="22"/>
        </w:rPr>
        <w:t>Girişimcilik destekleri kapsamında tanımlanan proje y</w:t>
      </w:r>
      <w:r w:rsidRPr="00771212">
        <w:rPr>
          <w:szCs w:val="22"/>
        </w:rPr>
        <w:t>ükümlülüklerin</w:t>
      </w:r>
      <w:r>
        <w:rPr>
          <w:szCs w:val="22"/>
        </w:rPr>
        <w:t>in</w:t>
      </w:r>
      <w:r w:rsidRPr="00771212">
        <w:rPr>
          <w:szCs w:val="22"/>
        </w:rPr>
        <w:t xml:space="preserve"> yerine getirilmemesi durumunda, girişimcinin BAU ekosistemi </w:t>
      </w:r>
      <w:r>
        <w:rPr>
          <w:szCs w:val="22"/>
        </w:rPr>
        <w:t>içinde kabul aldığı ilgili girişimcilik program kaydı ve</w:t>
      </w:r>
      <w:r w:rsidRPr="00771212">
        <w:rPr>
          <w:szCs w:val="22"/>
        </w:rPr>
        <w:t xml:space="preserve"> </w:t>
      </w:r>
      <w:r>
        <w:rPr>
          <w:szCs w:val="22"/>
        </w:rPr>
        <w:t xml:space="preserve">sağlanan </w:t>
      </w:r>
      <w:r w:rsidRPr="00771212">
        <w:rPr>
          <w:szCs w:val="22"/>
        </w:rPr>
        <w:t>destek</w:t>
      </w:r>
      <w:r>
        <w:rPr>
          <w:szCs w:val="22"/>
        </w:rPr>
        <w:t xml:space="preserve">ler BAU </w:t>
      </w:r>
      <w:proofErr w:type="spellStart"/>
      <w:r>
        <w:rPr>
          <w:szCs w:val="22"/>
        </w:rPr>
        <w:t>Hub</w:t>
      </w:r>
      <w:proofErr w:type="spellEnd"/>
      <w:r>
        <w:rPr>
          <w:szCs w:val="22"/>
        </w:rPr>
        <w:t xml:space="preserve"> yönetimi tarafından </w:t>
      </w:r>
      <w:r w:rsidRPr="00771212">
        <w:rPr>
          <w:szCs w:val="22"/>
        </w:rPr>
        <w:t xml:space="preserve">düşürülür ve </w:t>
      </w:r>
      <w:r>
        <w:rPr>
          <w:szCs w:val="22"/>
        </w:rPr>
        <w:t xml:space="preserve">sonraki dönemlerde olası </w:t>
      </w:r>
      <w:r w:rsidRPr="00771212">
        <w:rPr>
          <w:szCs w:val="22"/>
        </w:rPr>
        <w:t>yeni</w:t>
      </w:r>
      <w:r>
        <w:rPr>
          <w:szCs w:val="22"/>
        </w:rPr>
        <w:t xml:space="preserve"> </w:t>
      </w:r>
      <w:r w:rsidRPr="00771212">
        <w:rPr>
          <w:szCs w:val="22"/>
        </w:rPr>
        <w:t>başvuru</w:t>
      </w:r>
      <w:r>
        <w:rPr>
          <w:szCs w:val="22"/>
        </w:rPr>
        <w:t xml:space="preserve"> </w:t>
      </w:r>
      <w:r w:rsidRPr="00771212">
        <w:rPr>
          <w:szCs w:val="22"/>
        </w:rPr>
        <w:t>değerlendirme süreçlerinde bu durum</w:t>
      </w:r>
      <w:r>
        <w:rPr>
          <w:szCs w:val="22"/>
        </w:rPr>
        <w:t xml:space="preserve"> öncelikli</w:t>
      </w:r>
      <w:r w:rsidRPr="00771212">
        <w:rPr>
          <w:szCs w:val="22"/>
        </w:rPr>
        <w:t xml:space="preserve"> dikkate alınır.</w:t>
      </w:r>
    </w:p>
    <w:p w14:paraId="3F4F57C4" w14:textId="7E04C26D" w:rsidR="004A4987" w:rsidRPr="00C56FA9" w:rsidRDefault="006B6140">
      <w:pPr>
        <w:pStyle w:val="ListeParagraf"/>
        <w:numPr>
          <w:ilvl w:val="0"/>
          <w:numId w:val="124"/>
        </w:numPr>
        <w:rPr>
          <w:szCs w:val="22"/>
        </w:rPr>
      </w:pPr>
      <w:r>
        <w:rPr>
          <w:szCs w:val="22"/>
        </w:rPr>
        <w:t>SOS destekleri</w:t>
      </w:r>
      <w:r w:rsidR="00AA19B0">
        <w:rPr>
          <w:szCs w:val="22"/>
        </w:rPr>
        <w:t xml:space="preserve">ne özgü </w:t>
      </w:r>
      <w:r w:rsidRPr="006B6140">
        <w:t>görünürlük ve yaygınlaştırma yükümlülüğü</w:t>
      </w:r>
      <w:r>
        <w:t>nü yerine getirmeyen proje yürütücüleri 1 (bir) yıl süre ile SOS desteğinden faydalanamaz.</w:t>
      </w:r>
    </w:p>
    <w:p w14:paraId="5717E31F" w14:textId="13001B8D" w:rsidR="00BC2A24" w:rsidRPr="00BC2A24" w:rsidRDefault="00BC2A24" w:rsidP="001147B5">
      <w:pPr>
        <w:pStyle w:val="Balk3"/>
      </w:pPr>
      <w:bookmarkStart w:id="442" w:name="_Toc225283511"/>
      <w:bookmarkStart w:id="443" w:name="_Toc232869216"/>
      <w:r w:rsidRPr="00BC2A24">
        <w:t xml:space="preserve">Proje İptali ve </w:t>
      </w:r>
      <w:r w:rsidR="00AA19B0">
        <w:t>İptale Bağlı Sonuçlar</w:t>
      </w:r>
      <w:bookmarkEnd w:id="442"/>
      <w:bookmarkEnd w:id="443"/>
    </w:p>
    <w:p w14:paraId="4A70F20E" w14:textId="77777777" w:rsidR="00BC2A24" w:rsidRPr="00BC2A24" w:rsidRDefault="00BC2A24" w:rsidP="00BC2A24">
      <w:pPr>
        <w:rPr>
          <w:szCs w:val="22"/>
        </w:rPr>
      </w:pPr>
      <w:r w:rsidRPr="00BC2A24">
        <w:rPr>
          <w:szCs w:val="22"/>
        </w:rPr>
        <w:t>Aşağıdaki durumlarda proje Komisyon kararı ile iptal edilebilir:</w:t>
      </w:r>
    </w:p>
    <w:p w14:paraId="6A02DC19" w14:textId="77777777" w:rsidR="00BC2A24" w:rsidRPr="00BC2A24" w:rsidRDefault="00BC2A24">
      <w:pPr>
        <w:numPr>
          <w:ilvl w:val="0"/>
          <w:numId w:val="100"/>
        </w:numPr>
        <w:rPr>
          <w:szCs w:val="22"/>
        </w:rPr>
      </w:pPr>
      <w:r w:rsidRPr="00BC2A24">
        <w:rPr>
          <w:szCs w:val="22"/>
        </w:rPr>
        <w:t xml:space="preserve">Yükümlülüklerin yerine getirilmemesi, </w:t>
      </w:r>
    </w:p>
    <w:p w14:paraId="0AC2A332" w14:textId="77777777" w:rsidR="00BC2A24" w:rsidRPr="00BC2A24" w:rsidRDefault="00BC2A24">
      <w:pPr>
        <w:numPr>
          <w:ilvl w:val="0"/>
          <w:numId w:val="100"/>
        </w:numPr>
        <w:rPr>
          <w:szCs w:val="22"/>
        </w:rPr>
      </w:pPr>
      <w:r w:rsidRPr="00BC2A24">
        <w:rPr>
          <w:szCs w:val="22"/>
        </w:rPr>
        <w:t xml:space="preserve">Projenin amacına uygun yürütülmemesi, </w:t>
      </w:r>
    </w:p>
    <w:p w14:paraId="67FB6F28" w14:textId="77777777" w:rsidR="00BC2A24" w:rsidRPr="00BC2A24" w:rsidRDefault="00BC2A24">
      <w:pPr>
        <w:numPr>
          <w:ilvl w:val="0"/>
          <w:numId w:val="100"/>
        </w:numPr>
        <w:rPr>
          <w:szCs w:val="22"/>
        </w:rPr>
      </w:pPr>
      <w:r w:rsidRPr="00BC2A24">
        <w:rPr>
          <w:szCs w:val="22"/>
        </w:rPr>
        <w:t xml:space="preserve">Raporların sunulmaması veya yetersiz bulunması. </w:t>
      </w:r>
    </w:p>
    <w:p w14:paraId="55F1A871" w14:textId="0846ED8F" w:rsidR="00BC2A24" w:rsidRPr="00BC2A24" w:rsidRDefault="00BC2A24" w:rsidP="003370F0">
      <w:pPr>
        <w:rPr>
          <w:szCs w:val="22"/>
        </w:rPr>
      </w:pPr>
      <w:r w:rsidRPr="00BC2A24">
        <w:rPr>
          <w:szCs w:val="22"/>
        </w:rPr>
        <w:t>Projenin iptali durumunda:</w:t>
      </w:r>
      <w:r w:rsidR="003370F0">
        <w:rPr>
          <w:szCs w:val="22"/>
        </w:rPr>
        <w:t xml:space="preserve"> p</w:t>
      </w:r>
      <w:r w:rsidRPr="00BC2A24">
        <w:rPr>
          <w:szCs w:val="22"/>
        </w:rPr>
        <w:t>roje kapsamında alınan makine-teçhizat ve demirbaşlar geri alınır</w:t>
      </w:r>
      <w:r w:rsidR="00AA19B0">
        <w:rPr>
          <w:szCs w:val="22"/>
        </w:rPr>
        <w:t xml:space="preserve"> ve </w:t>
      </w:r>
      <w:r w:rsidR="003370F0">
        <w:rPr>
          <w:szCs w:val="22"/>
        </w:rPr>
        <w:t>y</w:t>
      </w:r>
      <w:r w:rsidRPr="00BC2A24">
        <w:rPr>
          <w:szCs w:val="22"/>
        </w:rPr>
        <w:t xml:space="preserve">ürütücüye </w:t>
      </w:r>
      <w:r w:rsidRPr="006C0BC9">
        <w:rPr>
          <w:szCs w:val="22"/>
        </w:rPr>
        <w:t xml:space="preserve">2 </w:t>
      </w:r>
      <w:r w:rsidR="006C0BC9">
        <w:rPr>
          <w:szCs w:val="22"/>
        </w:rPr>
        <w:t xml:space="preserve">(iki) </w:t>
      </w:r>
      <w:r w:rsidRPr="006C0BC9">
        <w:rPr>
          <w:szCs w:val="22"/>
        </w:rPr>
        <w:t>yıl süreyle BAP desteği yasağı uygulanır.</w:t>
      </w:r>
      <w:r w:rsidRPr="00BC2A24">
        <w:rPr>
          <w:szCs w:val="22"/>
        </w:rPr>
        <w:t xml:space="preserve"> </w:t>
      </w:r>
    </w:p>
    <w:p w14:paraId="202D01B2" w14:textId="1129EAA1" w:rsidR="00BC2A24" w:rsidRPr="00BC2A24" w:rsidRDefault="00BC2A24" w:rsidP="001147B5">
      <w:pPr>
        <w:pStyle w:val="Balk3"/>
      </w:pPr>
      <w:bookmarkStart w:id="444" w:name="_Toc225283512"/>
      <w:bookmarkStart w:id="445" w:name="_Ref225285142"/>
      <w:bookmarkStart w:id="446" w:name="_Ref225285148"/>
      <w:bookmarkStart w:id="447" w:name="_Toc232869217"/>
      <w:r w:rsidRPr="00BC2A24">
        <w:t>Mali Yükümlülüklerin İhlali</w:t>
      </w:r>
      <w:bookmarkEnd w:id="444"/>
      <w:bookmarkEnd w:id="445"/>
      <w:bookmarkEnd w:id="446"/>
      <w:bookmarkEnd w:id="447"/>
    </w:p>
    <w:p w14:paraId="78080C0C" w14:textId="255A6FEC" w:rsidR="00BC2A24" w:rsidRPr="00646A78" w:rsidRDefault="00BC2A24" w:rsidP="000F51EA">
      <w:pPr>
        <w:rPr>
          <w:szCs w:val="22"/>
        </w:rPr>
      </w:pPr>
      <w:r w:rsidRPr="00646A78">
        <w:rPr>
          <w:szCs w:val="22"/>
        </w:rPr>
        <w:t xml:space="preserve">Proje </w:t>
      </w:r>
      <w:r w:rsidR="00304EC1" w:rsidRPr="00646A78">
        <w:rPr>
          <w:szCs w:val="22"/>
        </w:rPr>
        <w:t xml:space="preserve">ve destek </w:t>
      </w:r>
      <w:r w:rsidRPr="00646A78">
        <w:rPr>
          <w:szCs w:val="22"/>
        </w:rPr>
        <w:t>bütçesinin amacı dışında kullanılması, usulsüz harcama yapılması veya kamu zararı oluşması durumunda</w:t>
      </w:r>
      <w:r w:rsidR="000F51EA" w:rsidRPr="00646A78">
        <w:rPr>
          <w:szCs w:val="22"/>
        </w:rPr>
        <w:t>; i</w:t>
      </w:r>
      <w:r w:rsidRPr="00646A78">
        <w:rPr>
          <w:szCs w:val="22"/>
        </w:rPr>
        <w:t>lgili tutar, yürütücüden</w:t>
      </w:r>
      <w:r w:rsidR="006C0BC9" w:rsidRPr="00646A78">
        <w:rPr>
          <w:szCs w:val="22"/>
        </w:rPr>
        <w:t xml:space="preserve"> veya girişimciden</w:t>
      </w:r>
      <w:r w:rsidRPr="00646A78">
        <w:rPr>
          <w:szCs w:val="22"/>
        </w:rPr>
        <w:t xml:space="preserve"> ilgili mevzuat hükümleri çerçevesinde tahsil edilir</w:t>
      </w:r>
      <w:r w:rsidR="000F51EA" w:rsidRPr="00646A78">
        <w:rPr>
          <w:szCs w:val="22"/>
        </w:rPr>
        <w:t>. A</w:t>
      </w:r>
      <w:r w:rsidRPr="00646A78">
        <w:rPr>
          <w:szCs w:val="22"/>
        </w:rPr>
        <w:t xml:space="preserve">yrıca </w:t>
      </w:r>
      <w:r w:rsidR="00AA19B0">
        <w:rPr>
          <w:szCs w:val="22"/>
        </w:rPr>
        <w:t>ihlalin niteliği ve ağırlığına göre; proje askıya alma, ilgili harcama kaleminin reddi, proje iptali, belirli süreyle başvuru yasağı veya diğer idari yaptırımlar Ko</w:t>
      </w:r>
      <w:r w:rsidRPr="00646A78">
        <w:rPr>
          <w:szCs w:val="22"/>
        </w:rPr>
        <w:t xml:space="preserve">misyon tarafından </w:t>
      </w:r>
      <w:r w:rsidR="00AA19B0">
        <w:rPr>
          <w:szCs w:val="22"/>
        </w:rPr>
        <w:t>uygulanabilir.</w:t>
      </w:r>
      <w:r w:rsidRPr="00646A78">
        <w:rPr>
          <w:szCs w:val="22"/>
        </w:rPr>
        <w:t xml:space="preserve"> </w:t>
      </w:r>
    </w:p>
    <w:p w14:paraId="452E8BAD" w14:textId="3FA15F73" w:rsidR="00BC2A24" w:rsidRPr="00BC2A24" w:rsidRDefault="00BC2A24" w:rsidP="001147B5">
      <w:pPr>
        <w:pStyle w:val="Balk3"/>
      </w:pPr>
      <w:bookmarkStart w:id="448" w:name="_Toc225283513"/>
      <w:bookmarkStart w:id="449" w:name="_Toc232869218"/>
      <w:r w:rsidRPr="00BC2A24">
        <w:lastRenderedPageBreak/>
        <w:t>Etik İhlaller</w:t>
      </w:r>
      <w:bookmarkEnd w:id="448"/>
      <w:bookmarkEnd w:id="449"/>
    </w:p>
    <w:p w14:paraId="4D8AE847" w14:textId="1659BD3F" w:rsidR="00BC2A24" w:rsidRPr="00646A78" w:rsidRDefault="00BC2A24" w:rsidP="000F51EA">
      <w:pPr>
        <w:rPr>
          <w:szCs w:val="22"/>
        </w:rPr>
      </w:pPr>
      <w:r w:rsidRPr="00646A78">
        <w:rPr>
          <w:szCs w:val="22"/>
        </w:rPr>
        <w:t xml:space="preserve">Proje </w:t>
      </w:r>
      <w:r w:rsidR="00304EC1" w:rsidRPr="00646A78">
        <w:rPr>
          <w:szCs w:val="22"/>
        </w:rPr>
        <w:t xml:space="preserve">ve destek </w:t>
      </w:r>
      <w:r w:rsidRPr="00646A78">
        <w:rPr>
          <w:szCs w:val="22"/>
        </w:rPr>
        <w:t>kapsamında etik ihlal (intihal, veri manipülasyonu, sahtecilik vb.) tespit edilmesi durumunda:</w:t>
      </w:r>
      <w:r w:rsidR="000F51EA" w:rsidRPr="00646A78">
        <w:rPr>
          <w:szCs w:val="22"/>
        </w:rPr>
        <w:t xml:space="preserve"> </w:t>
      </w:r>
      <w:r w:rsidRPr="00646A78">
        <w:rPr>
          <w:szCs w:val="22"/>
        </w:rPr>
        <w:t xml:space="preserve">Proje </w:t>
      </w:r>
      <w:r w:rsidR="00304EC1" w:rsidRPr="00646A78">
        <w:rPr>
          <w:szCs w:val="22"/>
        </w:rPr>
        <w:t xml:space="preserve">veya destek </w:t>
      </w:r>
      <w:r w:rsidRPr="00646A78">
        <w:rPr>
          <w:szCs w:val="22"/>
        </w:rPr>
        <w:t xml:space="preserve">derhal iptal edilir, </w:t>
      </w:r>
      <w:r w:rsidR="00AA19B0">
        <w:rPr>
          <w:szCs w:val="22"/>
        </w:rPr>
        <w:t xml:space="preserve">sorumlu </w:t>
      </w:r>
      <w:r w:rsidR="000F51EA" w:rsidRPr="00646A78">
        <w:rPr>
          <w:szCs w:val="22"/>
        </w:rPr>
        <w:t>y</w:t>
      </w:r>
      <w:r w:rsidRPr="00646A78">
        <w:rPr>
          <w:szCs w:val="22"/>
        </w:rPr>
        <w:t>ürütücüye</w:t>
      </w:r>
      <w:r w:rsidR="00AA19B0">
        <w:rPr>
          <w:szCs w:val="22"/>
        </w:rPr>
        <w:t xml:space="preserve">, </w:t>
      </w:r>
      <w:r w:rsidR="00304EC1" w:rsidRPr="00646A78">
        <w:rPr>
          <w:szCs w:val="22"/>
        </w:rPr>
        <w:t>girişimciye</w:t>
      </w:r>
      <w:r w:rsidR="00AA19B0">
        <w:rPr>
          <w:szCs w:val="22"/>
        </w:rPr>
        <w:t xml:space="preserve"> veya ilgili destek faydalanıcısına</w:t>
      </w:r>
      <w:r w:rsidRPr="00646A78">
        <w:rPr>
          <w:szCs w:val="22"/>
        </w:rPr>
        <w:t xml:space="preserve"> 5 </w:t>
      </w:r>
      <w:r w:rsidR="00304EC1" w:rsidRPr="00646A78">
        <w:rPr>
          <w:szCs w:val="22"/>
        </w:rPr>
        <w:t xml:space="preserve">(beş) </w:t>
      </w:r>
      <w:r w:rsidRPr="00646A78">
        <w:rPr>
          <w:szCs w:val="22"/>
        </w:rPr>
        <w:t xml:space="preserve">yıla kadar BAP desteği yasağı </w:t>
      </w:r>
      <w:r w:rsidR="0078311F" w:rsidRPr="00646A78">
        <w:rPr>
          <w:szCs w:val="22"/>
        </w:rPr>
        <w:t>uygulanır</w:t>
      </w:r>
      <w:r w:rsidR="000F51EA" w:rsidRPr="00646A78">
        <w:rPr>
          <w:szCs w:val="22"/>
        </w:rPr>
        <w:t xml:space="preserve"> ve g</w:t>
      </w:r>
      <w:r w:rsidRPr="00646A78">
        <w:rPr>
          <w:szCs w:val="22"/>
        </w:rPr>
        <w:t xml:space="preserve">erekli durumlarda konu ilgili etik kurullara ve yetkili </w:t>
      </w:r>
      <w:r w:rsidR="006B7062" w:rsidRPr="00646A78">
        <w:rPr>
          <w:szCs w:val="22"/>
        </w:rPr>
        <w:t>mercilere</w:t>
      </w:r>
      <w:r w:rsidRPr="00646A78">
        <w:rPr>
          <w:szCs w:val="22"/>
        </w:rPr>
        <w:t xml:space="preserve"> bildirilir. </w:t>
      </w:r>
    </w:p>
    <w:p w14:paraId="76CA4710" w14:textId="5B3619A8" w:rsidR="00BC2A24" w:rsidRPr="00BC2A24" w:rsidRDefault="00BC2A24" w:rsidP="001147B5">
      <w:pPr>
        <w:pStyle w:val="Balk3"/>
      </w:pPr>
      <w:bookmarkStart w:id="450" w:name="_Toc225283514"/>
      <w:bookmarkStart w:id="451" w:name="_Toc232869219"/>
      <w:r w:rsidRPr="00BC2A24">
        <w:t>Tekrar Eden İhlaller</w:t>
      </w:r>
      <w:bookmarkEnd w:id="450"/>
      <w:bookmarkEnd w:id="451"/>
    </w:p>
    <w:p w14:paraId="4CB89B9E" w14:textId="7A5CAF76" w:rsidR="00BC2A24" w:rsidRPr="006B7062" w:rsidRDefault="00C845C8" w:rsidP="000954FD">
      <w:pPr>
        <w:tabs>
          <w:tab w:val="num" w:pos="720"/>
        </w:tabs>
        <w:rPr>
          <w:szCs w:val="22"/>
        </w:rPr>
      </w:pPr>
      <w:r>
        <w:rPr>
          <w:szCs w:val="22"/>
        </w:rPr>
        <w:t xml:space="preserve">Ağır nitelikteki yükümlülük ihlallerinin veya daha önce yaptırım uygulanmış aynı </w:t>
      </w:r>
      <w:r w:rsidR="002D23D3">
        <w:rPr>
          <w:szCs w:val="22"/>
        </w:rPr>
        <w:t>nitelikteki ihlalinin</w:t>
      </w:r>
      <w:r w:rsidR="00BC2A24" w:rsidRPr="006B7062">
        <w:rPr>
          <w:szCs w:val="22"/>
        </w:rPr>
        <w:t xml:space="preserve"> tekrar etmesi durumunda</w:t>
      </w:r>
      <w:r w:rsidR="000954FD" w:rsidRPr="006B7062">
        <w:rPr>
          <w:szCs w:val="22"/>
        </w:rPr>
        <w:t>, y</w:t>
      </w:r>
      <w:r w:rsidR="00BC2A24" w:rsidRPr="006B7062">
        <w:rPr>
          <w:szCs w:val="22"/>
        </w:rPr>
        <w:t>ürütücüye</w:t>
      </w:r>
      <w:r w:rsidR="006B7062">
        <w:rPr>
          <w:szCs w:val="22"/>
        </w:rPr>
        <w:t xml:space="preserve"> veya </w:t>
      </w:r>
      <w:r>
        <w:rPr>
          <w:szCs w:val="22"/>
        </w:rPr>
        <w:t xml:space="preserve">ilgili </w:t>
      </w:r>
      <w:r w:rsidR="006B7062">
        <w:rPr>
          <w:szCs w:val="22"/>
        </w:rPr>
        <w:t>destek faydalanıcısına</w:t>
      </w:r>
      <w:r>
        <w:rPr>
          <w:szCs w:val="22"/>
        </w:rPr>
        <w:t xml:space="preserve"> Komisyon kararı ile</w:t>
      </w:r>
      <w:r w:rsidR="00BC2A24" w:rsidRPr="006B7062">
        <w:rPr>
          <w:szCs w:val="22"/>
        </w:rPr>
        <w:t xml:space="preserve"> süresiz olarak BAUBAP desteklerinden yararlanma yasağı uygulanabilir. </w:t>
      </w:r>
    </w:p>
    <w:p w14:paraId="0F21DB35" w14:textId="74B423F7" w:rsidR="00BC2A24" w:rsidRPr="00BC2A24" w:rsidRDefault="00BC2A24" w:rsidP="001147B5">
      <w:pPr>
        <w:pStyle w:val="Balk3"/>
      </w:pPr>
      <w:bookmarkStart w:id="452" w:name="_Toc225283515"/>
      <w:bookmarkStart w:id="453" w:name="_Toc232869220"/>
      <w:r w:rsidRPr="00BC2A24">
        <w:t>Değerlendirme ve Karar Süreci</w:t>
      </w:r>
      <w:bookmarkEnd w:id="452"/>
      <w:bookmarkEnd w:id="453"/>
    </w:p>
    <w:p w14:paraId="20E33801" w14:textId="110FA57D" w:rsidR="00BC2A24" w:rsidRPr="00BC2A24" w:rsidRDefault="00CD4D04" w:rsidP="00BC2A24">
      <w:pPr>
        <w:rPr>
          <w:szCs w:val="22"/>
        </w:rPr>
      </w:pPr>
      <w:r>
        <w:rPr>
          <w:szCs w:val="22"/>
        </w:rPr>
        <w:t xml:space="preserve">Yükümlülükler ve yaptırımlar hususlarında </w:t>
      </w:r>
      <w:r w:rsidR="000954FD">
        <w:rPr>
          <w:szCs w:val="22"/>
        </w:rPr>
        <w:t xml:space="preserve">İşbu </w:t>
      </w:r>
      <w:r w:rsidR="00BC2A24" w:rsidRPr="00BC2A24">
        <w:rPr>
          <w:szCs w:val="22"/>
        </w:rPr>
        <w:t>kılavuzda açıkça düzenlenmeyen durumlarda:</w:t>
      </w:r>
    </w:p>
    <w:p w14:paraId="47E8373C" w14:textId="41D241FF" w:rsidR="00BC2A24" w:rsidRPr="00BC2A24" w:rsidRDefault="00BC2A24">
      <w:pPr>
        <w:numPr>
          <w:ilvl w:val="0"/>
          <w:numId w:val="101"/>
        </w:numPr>
        <w:rPr>
          <w:szCs w:val="22"/>
        </w:rPr>
      </w:pPr>
      <w:r w:rsidRPr="00BC2A24">
        <w:rPr>
          <w:szCs w:val="22"/>
        </w:rPr>
        <w:t>Konu, gerekçeli rapor ile</w:t>
      </w:r>
      <w:r w:rsidR="00CD6C20">
        <w:rPr>
          <w:szCs w:val="22"/>
        </w:rPr>
        <w:t xml:space="preserve"> </w:t>
      </w:r>
      <w:r w:rsidR="005D455E">
        <w:rPr>
          <w:szCs w:val="22"/>
        </w:rPr>
        <w:t>Ulusal Araştırma Projeleri Birimi</w:t>
      </w:r>
      <w:r w:rsidRPr="00BC2A24">
        <w:rPr>
          <w:szCs w:val="22"/>
        </w:rPr>
        <w:t xml:space="preserve"> tarafından Komisyon Başkanına sunulur,</w:t>
      </w:r>
    </w:p>
    <w:p w14:paraId="329BCD78" w14:textId="7978B226" w:rsidR="00BC2A24" w:rsidRPr="00BC2A24" w:rsidRDefault="00BC2A24">
      <w:pPr>
        <w:numPr>
          <w:ilvl w:val="0"/>
          <w:numId w:val="101"/>
        </w:numPr>
        <w:rPr>
          <w:szCs w:val="22"/>
        </w:rPr>
      </w:pPr>
      <w:r w:rsidRPr="00BC2A24">
        <w:rPr>
          <w:szCs w:val="22"/>
        </w:rPr>
        <w:t>Komisyon Başkanı</w:t>
      </w:r>
      <w:r w:rsidR="00321433">
        <w:rPr>
          <w:szCs w:val="22"/>
        </w:rPr>
        <w:t>,</w:t>
      </w:r>
      <w:r w:rsidRPr="00BC2A24">
        <w:rPr>
          <w:szCs w:val="22"/>
        </w:rPr>
        <w:t xml:space="preserve"> gerekli </w:t>
      </w:r>
      <w:r w:rsidR="00321433">
        <w:rPr>
          <w:szCs w:val="22"/>
        </w:rPr>
        <w:t>ön incelemeyi yaptıktan sonra konuyu</w:t>
      </w:r>
      <w:r w:rsidRPr="00BC2A24">
        <w:rPr>
          <w:szCs w:val="22"/>
        </w:rPr>
        <w:t xml:space="preserve"> BAP Komisyonu gündemine </w:t>
      </w:r>
      <w:r w:rsidR="00321433">
        <w:rPr>
          <w:szCs w:val="22"/>
        </w:rPr>
        <w:t>sunar</w:t>
      </w:r>
      <w:r w:rsidRPr="00BC2A24">
        <w:rPr>
          <w:szCs w:val="22"/>
        </w:rPr>
        <w:t>,</w:t>
      </w:r>
    </w:p>
    <w:p w14:paraId="1E2631D0" w14:textId="2C36EF72" w:rsidR="00BC2A24" w:rsidRPr="00BC2A24" w:rsidRDefault="00BC2A24">
      <w:pPr>
        <w:numPr>
          <w:ilvl w:val="0"/>
          <w:numId w:val="101"/>
        </w:numPr>
        <w:rPr>
          <w:szCs w:val="22"/>
        </w:rPr>
      </w:pPr>
      <w:r w:rsidRPr="00BC2A24">
        <w:rPr>
          <w:szCs w:val="22"/>
        </w:rPr>
        <w:t>Nihai karar BAP Komisyonu tarafından verilir.</w:t>
      </w:r>
    </w:p>
    <w:p w14:paraId="3A51BB66" w14:textId="62028096" w:rsidR="00BC2A24" w:rsidRPr="00BC2A24" w:rsidRDefault="00BC2A24" w:rsidP="00BC2A24">
      <w:pPr>
        <w:rPr>
          <w:szCs w:val="22"/>
        </w:rPr>
      </w:pPr>
      <w:r w:rsidRPr="00BC2A24">
        <w:rPr>
          <w:szCs w:val="22"/>
        </w:rPr>
        <w:t>Karar süreci tamamlanıncaya kadar ilgili yürütücü</w:t>
      </w:r>
      <w:r w:rsidR="006C0BC9">
        <w:rPr>
          <w:szCs w:val="22"/>
        </w:rPr>
        <w:t xml:space="preserve"> veya girişimci</w:t>
      </w:r>
      <w:r w:rsidRPr="00BC2A24">
        <w:rPr>
          <w:szCs w:val="22"/>
        </w:rPr>
        <w:t xml:space="preserve"> için başvuru kısıtı uygulanır.</w:t>
      </w:r>
    </w:p>
    <w:p w14:paraId="36D670B8" w14:textId="3EB80E3B" w:rsidR="00C60E41" w:rsidRDefault="001147B5" w:rsidP="001147B5">
      <w:pPr>
        <w:pStyle w:val="Balk2"/>
        <w:rPr>
          <w:rFonts w:eastAsia="Cambria"/>
        </w:rPr>
      </w:pPr>
      <w:bookmarkStart w:id="454" w:name="page23"/>
      <w:bookmarkStart w:id="455" w:name="_Toc225283516"/>
      <w:bookmarkStart w:id="456" w:name="_Toc232869221"/>
      <w:bookmarkEnd w:id="454"/>
      <w:r>
        <w:rPr>
          <w:rFonts w:eastAsia="Cambria"/>
        </w:rPr>
        <w:t>Bursiyer Politikası</w:t>
      </w:r>
      <w:bookmarkEnd w:id="455"/>
      <w:bookmarkEnd w:id="456"/>
    </w:p>
    <w:p w14:paraId="300D5488" w14:textId="77777777" w:rsidR="006F0B66" w:rsidRDefault="006F0B66" w:rsidP="006F0B66">
      <w:r>
        <w:t>BAUBAP kapsamında bursiyerler, proje faaliyetlerinin yürütülmesine katkı sağlayan ve araştırma süreçlerine aktif katılım gösteren araştırmacı adaylarıdır. Bursiyerler yalnızca desteklenen insan kaynağı değil, aynı zamanda proje çıktılarının üretilmesine katkı sağlayan araştırma ekibi bileşenleridir.</w:t>
      </w:r>
    </w:p>
    <w:p w14:paraId="2E7E4E62" w14:textId="1FE4A267" w:rsidR="002A2FA8" w:rsidRPr="002A2FA8" w:rsidRDefault="006F0B66" w:rsidP="006F0B66">
      <w:r>
        <w:t>Bursiyer politikası; araştırma kapasitesinin geliştirilmesi, nitelikli araştırmacı yetiştirilmesi ve proje çıktılarının artırılması amacıyla tasarlanmıştır. Bu kapsamda bursiyerlerin seçimi, projelerdeki görev tanımları ve performansları, ilgili destek programının amacı ve hedefleri ile uyumlu olarak değerlendirilir.</w:t>
      </w:r>
    </w:p>
    <w:p w14:paraId="3EC3E6D5" w14:textId="5880A797" w:rsidR="001147B5" w:rsidRDefault="004E3D44" w:rsidP="00EE6861">
      <w:pPr>
        <w:pStyle w:val="Balk3"/>
      </w:pPr>
      <w:bookmarkStart w:id="457" w:name="_Toc232869222"/>
      <w:r w:rsidRPr="004E3D44">
        <w:t>Bursiyer</w:t>
      </w:r>
      <w:r>
        <w:t xml:space="preserve"> Türleri</w:t>
      </w:r>
      <w:r w:rsidRPr="004E3D44">
        <w:t xml:space="preserve"> ve Doktora Sonrası Araştırmacılar</w:t>
      </w:r>
      <w:bookmarkEnd w:id="457"/>
    </w:p>
    <w:p w14:paraId="302B450E" w14:textId="77777777" w:rsidR="000768E1" w:rsidRDefault="000768E1" w:rsidP="000768E1">
      <w:r w:rsidRPr="000768E1">
        <w:t>BAUBAP kapsamında bursiyerler aşağıdaki kategorilerde tanımlanır:</w:t>
      </w:r>
    </w:p>
    <w:p w14:paraId="0704EB6D" w14:textId="36A4D88E" w:rsidR="000768E1" w:rsidRPr="000768E1" w:rsidRDefault="000768E1">
      <w:pPr>
        <w:numPr>
          <w:ilvl w:val="0"/>
          <w:numId w:val="44"/>
        </w:numPr>
      </w:pPr>
      <w:r w:rsidRPr="000768E1">
        <w:rPr>
          <w:b/>
          <w:bCs/>
        </w:rPr>
        <w:t>Lisans ve Lisansüstü Öğrenci Bursiyerler:</w:t>
      </w:r>
      <w:r>
        <w:rPr>
          <w:b/>
          <w:bCs/>
        </w:rPr>
        <w:t xml:space="preserve"> </w:t>
      </w:r>
      <w:r w:rsidRPr="000768E1">
        <w:t xml:space="preserve">BAU bünyesinde veya diğer yükseköğretim kurumlarında lisans, yüksek lisans veya doktora öğrenimini sürdüren ve proje kapsamında araştırma faaliyetlerine katılan öğrenciler bursiyer olarak görev alabilir. </w:t>
      </w:r>
    </w:p>
    <w:p w14:paraId="62C8770F" w14:textId="240EFFB9" w:rsidR="000768E1" w:rsidRPr="000768E1" w:rsidRDefault="000768E1">
      <w:pPr>
        <w:numPr>
          <w:ilvl w:val="0"/>
          <w:numId w:val="44"/>
        </w:numPr>
      </w:pPr>
      <w:r w:rsidRPr="000768E1">
        <w:rPr>
          <w:b/>
          <w:bCs/>
        </w:rPr>
        <w:t>Doktora Sonrası Araştırmacılar:</w:t>
      </w:r>
      <w:r>
        <w:rPr>
          <w:b/>
          <w:bCs/>
        </w:rPr>
        <w:t xml:space="preserve"> </w:t>
      </w:r>
      <w:r w:rsidR="008D42CF" w:rsidRPr="008D42CF">
        <w:t>Doktora derecesini tamamlamış ve araştırma faaliyetlerini ileri düzeyde sürdüren araştırmacılar, DOSAP kapsamında doktora sonrası araştırmacı olarak desteklenebilir ve/veya görevlendirilebilir. Bu kişiler, öğrenci bursiyer bütçesi kapsamında değerlendirilmez.</w:t>
      </w:r>
      <w:r w:rsidR="002055EE">
        <w:t xml:space="preserve"> İlgili araştırmacı kadrosu TÜBİTAK nezdinde bursiyer kavramı altında ele alındığı için işbu Kılavuz içinde bu bölümde yer verilmektedir. </w:t>
      </w:r>
    </w:p>
    <w:p w14:paraId="3F8C58B6" w14:textId="23DA01CD" w:rsidR="000768E1" w:rsidRPr="000768E1" w:rsidRDefault="000768E1">
      <w:pPr>
        <w:numPr>
          <w:ilvl w:val="0"/>
          <w:numId w:val="44"/>
        </w:numPr>
      </w:pPr>
      <w:r w:rsidRPr="000768E1">
        <w:rPr>
          <w:b/>
          <w:bCs/>
        </w:rPr>
        <w:t>Çalışma Durumuna Göre Bursiyerler:</w:t>
      </w:r>
      <w:r>
        <w:rPr>
          <w:b/>
          <w:bCs/>
        </w:rPr>
        <w:t xml:space="preserve"> </w:t>
      </w:r>
      <w:r w:rsidRPr="000768E1">
        <w:t xml:space="preserve">Bursiyerlerin çalışma durumları (tam zamanlı çalışan / çalışmayan) ilgili TÜBİTAK ARDEB ve BİDEB bursiyer kuralları ile uyumlu olarak değerlendirilir ve uygulanır. </w:t>
      </w:r>
    </w:p>
    <w:p w14:paraId="063404EE" w14:textId="463C275E" w:rsidR="000768E1" w:rsidRPr="000768E1" w:rsidRDefault="000768E1">
      <w:pPr>
        <w:numPr>
          <w:ilvl w:val="0"/>
          <w:numId w:val="44"/>
        </w:numPr>
      </w:pPr>
      <w:r w:rsidRPr="000768E1">
        <w:rPr>
          <w:b/>
          <w:bCs/>
        </w:rPr>
        <w:t>Program Bazlı Uygunluk:</w:t>
      </w:r>
      <w:r>
        <w:rPr>
          <w:b/>
          <w:bCs/>
        </w:rPr>
        <w:t xml:space="preserve"> </w:t>
      </w:r>
      <w:r w:rsidRPr="000768E1">
        <w:t xml:space="preserve">Bursiyer görevlendirmeleri, ilgili BAP destek programının kapsamı ve bütçe yapısı doğrultusunda belirlenir. Her destek türü için bursiyer çalıştırılmasına ilişkin esaslar işbu kılavuzda ayrıca tanımlanmıştır. </w:t>
      </w:r>
    </w:p>
    <w:p w14:paraId="14ADC487" w14:textId="1BEB1D08" w:rsidR="000768E1" w:rsidRPr="000768E1" w:rsidRDefault="000768E1">
      <w:pPr>
        <w:numPr>
          <w:ilvl w:val="0"/>
          <w:numId w:val="44"/>
        </w:numPr>
      </w:pPr>
      <w:r w:rsidRPr="000768E1">
        <w:rPr>
          <w:b/>
          <w:bCs/>
        </w:rPr>
        <w:lastRenderedPageBreak/>
        <w:t>Rol ve Katkı Esası:</w:t>
      </w:r>
      <w:r>
        <w:rPr>
          <w:b/>
          <w:bCs/>
        </w:rPr>
        <w:t xml:space="preserve"> </w:t>
      </w:r>
      <w:r w:rsidRPr="000768E1">
        <w:t>Bursiyerler, projelerde veri toplama, analiz, raporlama ve bilimsel çıktı üretimi süreçlerine katkı sağlayan araştırma ekibi üyeleridir. Bursiyer görevlendirmeleri, projenin bilimsel kapsamı ve hedeflenen çıktılar ile doğrudan ilişkili olacak şekilde yapılır.</w:t>
      </w:r>
    </w:p>
    <w:p w14:paraId="1BA4E203" w14:textId="286A0BE4" w:rsidR="00EE6861" w:rsidRDefault="00EE6861" w:rsidP="00EE6861">
      <w:pPr>
        <w:pStyle w:val="Balk3"/>
      </w:pPr>
      <w:bookmarkStart w:id="458" w:name="_Toc225283518"/>
      <w:bookmarkStart w:id="459" w:name="_Ref225922811"/>
      <w:bookmarkStart w:id="460" w:name="_Ref225922816"/>
      <w:bookmarkStart w:id="461" w:name="_Toc232869223"/>
      <w:r>
        <w:t>Bursiyer Çalışma Kuralları</w:t>
      </w:r>
      <w:bookmarkEnd w:id="458"/>
      <w:bookmarkEnd w:id="459"/>
      <w:bookmarkEnd w:id="460"/>
      <w:bookmarkEnd w:id="461"/>
      <w:r>
        <w:t xml:space="preserve"> </w:t>
      </w:r>
    </w:p>
    <w:p w14:paraId="287A4A45" w14:textId="77777777" w:rsidR="00021D35" w:rsidRPr="00021D35" w:rsidRDefault="00021D35" w:rsidP="00021D35">
      <w:r w:rsidRPr="00021D35">
        <w:t>Projelerde bursiyer çalıştırılmasına ilişkin aşağıdaki kurallar uygulanır:</w:t>
      </w:r>
    </w:p>
    <w:p w14:paraId="7680129A" w14:textId="77777777" w:rsidR="00021D35" w:rsidRPr="00021D35" w:rsidRDefault="00021D35">
      <w:pPr>
        <w:numPr>
          <w:ilvl w:val="0"/>
          <w:numId w:val="45"/>
        </w:numPr>
      </w:pPr>
      <w:r w:rsidRPr="00021D35">
        <w:t xml:space="preserve">Bursiyer bütçesi talep edecek proje yürütücülerinin, doktora sonrası en az 3 (üç) yıl akademik deneyime sahip olması zorunludur. </w:t>
      </w:r>
    </w:p>
    <w:p w14:paraId="2A56A079" w14:textId="77777777" w:rsidR="00021D35" w:rsidRPr="00021D35" w:rsidRDefault="00021D35">
      <w:pPr>
        <w:numPr>
          <w:ilvl w:val="0"/>
          <w:numId w:val="45"/>
        </w:numPr>
      </w:pPr>
      <w:r w:rsidRPr="00021D35">
        <w:t xml:space="preserve">BAUBAP kapsamında belirlenen burs miktarları, ilgili yıl için TÜBİTAK ARDEB ve BİDEB burs oranları dikkate alınarak belirlenir. </w:t>
      </w:r>
    </w:p>
    <w:p w14:paraId="5857059E" w14:textId="71BCEAC3" w:rsidR="00021D35" w:rsidRPr="00021D35" w:rsidRDefault="00C97C6C">
      <w:pPr>
        <w:numPr>
          <w:ilvl w:val="0"/>
          <w:numId w:val="45"/>
        </w:numPr>
      </w:pPr>
      <w:r w:rsidRPr="00C97C6C">
        <w:t>DOSAP programı dışındaki proje ve destek türlerinde doktora sonrası araştırmacılar, öğrenci bursiyer bütçesi kapsamında desteklenemez. Doktora sonrası araştırmacılara ilişkin destek ve/veya görevlendirme süreçleri yalnızca DOSAP kapsamında yürütülür.</w:t>
      </w:r>
    </w:p>
    <w:p w14:paraId="1D7F5910" w14:textId="77777777" w:rsidR="00021D35" w:rsidRPr="00021D35" w:rsidRDefault="00021D35">
      <w:pPr>
        <w:numPr>
          <w:ilvl w:val="0"/>
          <w:numId w:val="45"/>
        </w:numPr>
      </w:pPr>
      <w:r w:rsidRPr="00021D35">
        <w:t xml:space="preserve">Proje bütçesindeki diğer harcama kalemleri bursiyer bütçesine aktarılamaz. </w:t>
      </w:r>
    </w:p>
    <w:p w14:paraId="39888C69" w14:textId="77777777" w:rsidR="00021D35" w:rsidRPr="00021D35" w:rsidRDefault="00021D35">
      <w:pPr>
        <w:numPr>
          <w:ilvl w:val="0"/>
          <w:numId w:val="45"/>
        </w:numPr>
      </w:pPr>
      <w:r w:rsidRPr="00021D35">
        <w:t xml:space="preserve">BAU veya diğer üniversiteler bünyesinde yürüyen TÜBİTAK ARDEB bursiyerleri, BAUBAP projelerinde bursiyer olarak görev alamaz. Bu kural, bursiyerin TÜBİTAK bursunun kesilmesini önlemek amacıyla uygulanır. Çalışan bursiyerler için TÜBİTAK ARDEB bursiyer kuralları esas alınır. </w:t>
      </w:r>
    </w:p>
    <w:p w14:paraId="467F6A91" w14:textId="58DA2DB5" w:rsidR="00021D35" w:rsidRPr="00021D35" w:rsidRDefault="00021D35">
      <w:pPr>
        <w:numPr>
          <w:ilvl w:val="0"/>
          <w:numId w:val="45"/>
        </w:numPr>
      </w:pPr>
      <w:r w:rsidRPr="00021D35">
        <w:t xml:space="preserve">Projelerde bursiyer istihdamı, BAP program türüne göre değişiklik gösterir. Bursiyer talepleri ilgili program kurallarına göre değerlendirilir. </w:t>
      </w:r>
      <w:r w:rsidR="005F4C56">
        <w:t xml:space="preserve">Program bazlı bursiyer limit ve süreleri aşağıda verilmiştir. </w:t>
      </w:r>
    </w:p>
    <w:p w14:paraId="43E85173" w14:textId="1D34E989" w:rsidR="00021D35" w:rsidRPr="00021D35" w:rsidRDefault="00021D35">
      <w:pPr>
        <w:pStyle w:val="ListeParagraf"/>
        <w:numPr>
          <w:ilvl w:val="1"/>
          <w:numId w:val="46"/>
        </w:numPr>
        <w:ind w:left="1440"/>
      </w:pPr>
      <w:r w:rsidRPr="00021D35">
        <w:t>NAP-1 kapsamında bursiyer bütçesi bulunmamaktadır.</w:t>
      </w:r>
    </w:p>
    <w:p w14:paraId="428977E7" w14:textId="70D3102B" w:rsidR="00021D35" w:rsidRPr="00021D35" w:rsidRDefault="00021D35">
      <w:pPr>
        <w:pStyle w:val="ListeParagraf"/>
        <w:numPr>
          <w:ilvl w:val="1"/>
          <w:numId w:val="46"/>
        </w:numPr>
        <w:ind w:left="1440"/>
      </w:pPr>
      <w:r w:rsidRPr="00021D35">
        <w:t>NAP-2 kapsamında, proje bütçesi hariç 1 (bir) bursiyer görevlendirilebilir. Azami çalıştırma süresi 12 (on iki) aydır.</w:t>
      </w:r>
    </w:p>
    <w:p w14:paraId="2EC9AB91" w14:textId="36766242" w:rsidR="00021D35" w:rsidRPr="00021D35" w:rsidRDefault="00021D35">
      <w:pPr>
        <w:pStyle w:val="ListeParagraf"/>
        <w:numPr>
          <w:ilvl w:val="1"/>
          <w:numId w:val="46"/>
        </w:numPr>
        <w:ind w:left="1440"/>
      </w:pPr>
      <w:r w:rsidRPr="00021D35">
        <w:t>ÖNAP kapsamında, proje bütçesi hariç 1 (bir) bursiyer görevlendirilebilir. Azami çalıştırma süresi 12 (on iki) aydır.</w:t>
      </w:r>
    </w:p>
    <w:p w14:paraId="09C79A91" w14:textId="7052E031" w:rsidR="00021D35" w:rsidRPr="00021D35" w:rsidRDefault="00021D35">
      <w:pPr>
        <w:pStyle w:val="ListeParagraf"/>
        <w:numPr>
          <w:ilvl w:val="1"/>
          <w:numId w:val="46"/>
        </w:numPr>
        <w:ind w:left="1440"/>
      </w:pPr>
      <w:r w:rsidRPr="00021D35">
        <w:t>IRP kapsamında bursiyer bütçesi bulunmamaktadır.</w:t>
      </w:r>
    </w:p>
    <w:p w14:paraId="49816BB1" w14:textId="399F8AF2" w:rsidR="00021D35" w:rsidRPr="00021D35" w:rsidRDefault="00021D35">
      <w:pPr>
        <w:pStyle w:val="ListeParagraf"/>
        <w:numPr>
          <w:ilvl w:val="1"/>
          <w:numId w:val="46"/>
        </w:numPr>
        <w:ind w:left="1440"/>
      </w:pPr>
      <w:r w:rsidRPr="00021D35">
        <w:t>EFD kapsamında, proje bütçesi hariç 2 (iki) bursiyer görevlendirilebilir. Azami çalıştırma süresi 12 (on iki) aydır.</w:t>
      </w:r>
    </w:p>
    <w:p w14:paraId="5020C255" w14:textId="77777777" w:rsidR="00DE1E4E" w:rsidRDefault="00021D35">
      <w:pPr>
        <w:pStyle w:val="ListeParagraf"/>
        <w:numPr>
          <w:ilvl w:val="1"/>
          <w:numId w:val="46"/>
        </w:numPr>
        <w:ind w:left="1440"/>
      </w:pPr>
      <w:r w:rsidRPr="00021D35">
        <w:t>Ar-</w:t>
      </w:r>
      <w:proofErr w:type="spellStart"/>
      <w:r w:rsidRPr="00021D35">
        <w:t>Ge</w:t>
      </w:r>
      <w:proofErr w:type="spellEnd"/>
      <w:r w:rsidRPr="00021D35">
        <w:t xml:space="preserve"> Laboratuvar Destekleri kapsamında:</w:t>
      </w:r>
      <w:r w:rsidR="00DE1E4E">
        <w:t xml:space="preserve"> </w:t>
      </w:r>
    </w:p>
    <w:p w14:paraId="12B49DC5" w14:textId="3CC2D53B" w:rsidR="00DE1E4E" w:rsidRDefault="00021D35">
      <w:pPr>
        <w:pStyle w:val="ListeParagraf"/>
        <w:numPr>
          <w:ilvl w:val="2"/>
          <w:numId w:val="46"/>
        </w:numPr>
      </w:pPr>
      <w:r w:rsidRPr="00021D35">
        <w:t xml:space="preserve">Proje bütçesi 1.000.000 </w:t>
      </w:r>
      <w:r w:rsidR="00551383">
        <w:t>TL (</w:t>
      </w:r>
      <w:proofErr w:type="spellStart"/>
      <w:r w:rsidR="00551383">
        <w:t>birmilyontürklirası</w:t>
      </w:r>
      <w:proofErr w:type="spellEnd"/>
      <w:r w:rsidR="00551383">
        <w:t>)</w:t>
      </w:r>
      <w:r w:rsidRPr="00021D35">
        <w:t xml:space="preserve"> ve altındaki projelerde, proje bütçesi hariç 1 (bir) bursiyer görevlendirilebilir. Azami süre 12 (on iki) aydır.</w:t>
      </w:r>
    </w:p>
    <w:p w14:paraId="050D35ED" w14:textId="197AFC3F" w:rsidR="00021D35" w:rsidRPr="00021D35" w:rsidRDefault="00021D35">
      <w:pPr>
        <w:pStyle w:val="ListeParagraf"/>
        <w:numPr>
          <w:ilvl w:val="2"/>
          <w:numId w:val="46"/>
        </w:numPr>
      </w:pPr>
      <w:r w:rsidRPr="00021D35">
        <w:t xml:space="preserve">ii. Proje bütçesi 1.000.000 TL </w:t>
      </w:r>
      <w:r w:rsidR="00551383">
        <w:t>(</w:t>
      </w:r>
      <w:proofErr w:type="spellStart"/>
      <w:r w:rsidR="00551383">
        <w:t>birmilyontürklirası</w:t>
      </w:r>
      <w:proofErr w:type="spellEnd"/>
      <w:r w:rsidR="00551383">
        <w:t xml:space="preserve">) </w:t>
      </w:r>
      <w:r w:rsidRPr="00021D35">
        <w:t>üzerindeki projelerde, proje bütçesi hariç 2 (iki) bursiyer görevlendirilebilir. Azami süre 12 (on iki) aydır.</w:t>
      </w:r>
    </w:p>
    <w:p w14:paraId="66DA89A8" w14:textId="7E033066" w:rsidR="00021D35" w:rsidRPr="00021D35" w:rsidRDefault="00021D35">
      <w:pPr>
        <w:pStyle w:val="ListeParagraf"/>
        <w:numPr>
          <w:ilvl w:val="1"/>
          <w:numId w:val="46"/>
        </w:numPr>
        <w:ind w:left="1440"/>
      </w:pPr>
      <w:r w:rsidRPr="00021D35">
        <w:t>Ar-</w:t>
      </w:r>
      <w:proofErr w:type="spellStart"/>
      <w:r w:rsidRPr="00021D35">
        <w:t>Ge</w:t>
      </w:r>
      <w:proofErr w:type="spellEnd"/>
      <w:r w:rsidRPr="00021D35">
        <w:t xml:space="preserve"> Öğrenci Asistanı Bursu kapsamında bursiyer kotaları ilgili akademik birimlerin önerisi doğrultusunda DSO tarafından belirlenir.</w:t>
      </w:r>
    </w:p>
    <w:p w14:paraId="68DFD396" w14:textId="2B2F36BE" w:rsidR="00021D35" w:rsidRPr="00021D35" w:rsidRDefault="00021D35">
      <w:pPr>
        <w:pStyle w:val="ListeParagraf"/>
        <w:numPr>
          <w:ilvl w:val="1"/>
          <w:numId w:val="46"/>
        </w:numPr>
        <w:ind w:left="1440"/>
      </w:pPr>
      <w:r w:rsidRPr="00021D35">
        <w:t>LÖAP kapsamında bursiyer bütçesi bulunmamaktadır.</w:t>
      </w:r>
    </w:p>
    <w:p w14:paraId="6DC50E5C" w14:textId="63B0A64A" w:rsidR="00021D35" w:rsidRPr="00021D35" w:rsidRDefault="00021D35">
      <w:pPr>
        <w:pStyle w:val="ListeParagraf"/>
        <w:numPr>
          <w:ilvl w:val="1"/>
          <w:numId w:val="46"/>
        </w:numPr>
        <w:ind w:left="1440"/>
      </w:pPr>
      <w:r w:rsidRPr="00021D35">
        <w:t>TEZ kapsamında bursiyer bütçesi bulunmamaktadır.</w:t>
      </w:r>
    </w:p>
    <w:p w14:paraId="3BC4DCB4" w14:textId="77120616" w:rsidR="00021D35" w:rsidRDefault="00021D35">
      <w:pPr>
        <w:pStyle w:val="ListeParagraf"/>
        <w:numPr>
          <w:ilvl w:val="1"/>
          <w:numId w:val="46"/>
        </w:numPr>
        <w:ind w:left="1440"/>
      </w:pPr>
      <w:r w:rsidRPr="00021D35">
        <w:t xml:space="preserve">TTD destekleri kapsamında bursiyer limitleri aşağıdaki tabloda belirtilmiştir. Bursiyer taleplerinin değerlendirilmesinde sözleşme toplam tutarı yerine ilgili yılda </w:t>
      </w:r>
      <w:proofErr w:type="spellStart"/>
      <w:r w:rsidRPr="00021D35">
        <w:t>BAU’ya</w:t>
      </w:r>
      <w:proofErr w:type="spellEnd"/>
      <w:r w:rsidRPr="00021D35">
        <w:t xml:space="preserve"> aktarılacak tutar esas alınır. Bursiyer çalıştırma süresi, firma ile BAU arasındaki sözleşme süresini aşamaz.</w:t>
      </w:r>
    </w:p>
    <w:p w14:paraId="232231B5" w14:textId="5272ABDD" w:rsidR="00266128" w:rsidRDefault="00266128" w:rsidP="00266128">
      <w:pPr>
        <w:pStyle w:val="ResimYazs"/>
        <w:keepNext/>
        <w:ind w:left="720" w:firstLine="720"/>
      </w:pPr>
      <w:r>
        <w:lastRenderedPageBreak/>
        <w:t xml:space="preserve">Tablo </w:t>
      </w:r>
      <w:fldSimple w:instr=" SEQ Tablo \* ARABIC ">
        <w:r w:rsidR="00826251">
          <w:rPr>
            <w:noProof/>
          </w:rPr>
          <w:t>2</w:t>
        </w:r>
      </w:fldSimple>
      <w:r>
        <w:t xml:space="preserve"> TTD Bursiyer Limitleri</w:t>
      </w:r>
    </w:p>
    <w:tbl>
      <w:tblPr>
        <w:tblW w:w="5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75"/>
        <w:gridCol w:w="2878"/>
      </w:tblGrid>
      <w:tr w:rsidR="00266128" w:rsidRPr="00BD3304" w14:paraId="482B3ABB" w14:textId="77777777" w:rsidTr="00266128">
        <w:trPr>
          <w:trHeight w:hRule="exact" w:val="730"/>
          <w:tblHeader/>
          <w:jc w:val="center"/>
        </w:trPr>
        <w:tc>
          <w:tcPr>
            <w:tcW w:w="3075" w:type="dxa"/>
            <w:vAlign w:val="center"/>
            <w:hideMark/>
          </w:tcPr>
          <w:p w14:paraId="478B2A96" w14:textId="58859A83" w:rsidR="00266128" w:rsidRPr="00070088" w:rsidRDefault="00266128" w:rsidP="00FD2351">
            <w:pPr>
              <w:spacing w:after="0"/>
              <w:jc w:val="center"/>
              <w:rPr>
                <w:b/>
                <w:sz w:val="20"/>
              </w:rPr>
            </w:pPr>
            <w:r w:rsidRPr="00070088">
              <w:rPr>
                <w:b/>
                <w:sz w:val="20"/>
              </w:rPr>
              <w:t>TEYDEB Bilimsel Danışmanlık Yıllık</w:t>
            </w:r>
            <w:r w:rsidR="00FD2351">
              <w:rPr>
                <w:b/>
                <w:sz w:val="20"/>
              </w:rPr>
              <w:t xml:space="preserve"> </w:t>
            </w:r>
            <w:r w:rsidRPr="00070088">
              <w:rPr>
                <w:b/>
                <w:sz w:val="20"/>
              </w:rPr>
              <w:t>Sözleşme Tutarı, TL</w:t>
            </w:r>
          </w:p>
          <w:p w14:paraId="40ED888B" w14:textId="77777777" w:rsidR="00266128" w:rsidRPr="00070088" w:rsidRDefault="00266128" w:rsidP="00FD2351">
            <w:pPr>
              <w:spacing w:after="0"/>
              <w:jc w:val="center"/>
              <w:rPr>
                <w:b/>
                <w:sz w:val="20"/>
              </w:rPr>
            </w:pPr>
            <w:r w:rsidRPr="00070088">
              <w:rPr>
                <w:b/>
                <w:sz w:val="20"/>
              </w:rPr>
              <w:t>(KDV Hariç)</w:t>
            </w:r>
          </w:p>
        </w:tc>
        <w:tc>
          <w:tcPr>
            <w:tcW w:w="2878" w:type="dxa"/>
            <w:vAlign w:val="center"/>
            <w:hideMark/>
          </w:tcPr>
          <w:p w14:paraId="739C2458" w14:textId="27100FAF" w:rsidR="00266128" w:rsidRPr="00070088" w:rsidRDefault="00266128" w:rsidP="00FD2351">
            <w:pPr>
              <w:spacing w:after="0"/>
              <w:jc w:val="center"/>
              <w:rPr>
                <w:b/>
                <w:sz w:val="20"/>
              </w:rPr>
            </w:pPr>
            <w:r w:rsidRPr="00070088">
              <w:rPr>
                <w:b/>
                <w:sz w:val="20"/>
              </w:rPr>
              <w:t>Bursiyer Limitleri</w:t>
            </w:r>
          </w:p>
        </w:tc>
      </w:tr>
      <w:tr w:rsidR="00266128" w:rsidRPr="00BD3304" w14:paraId="1B42E0CE" w14:textId="77777777" w:rsidTr="00266128">
        <w:trPr>
          <w:trHeight w:hRule="exact" w:val="429"/>
          <w:jc w:val="center"/>
        </w:trPr>
        <w:tc>
          <w:tcPr>
            <w:tcW w:w="3075" w:type="dxa"/>
            <w:vAlign w:val="center"/>
          </w:tcPr>
          <w:p w14:paraId="3D78EE07" w14:textId="77777777" w:rsidR="00266128" w:rsidRPr="00070088" w:rsidRDefault="00266128" w:rsidP="00FD2351">
            <w:pPr>
              <w:spacing w:after="0"/>
              <w:jc w:val="center"/>
              <w:rPr>
                <w:sz w:val="20"/>
              </w:rPr>
            </w:pPr>
            <w:r w:rsidRPr="00070088">
              <w:rPr>
                <w:sz w:val="20"/>
              </w:rPr>
              <w:t>0-1.000.000</w:t>
            </w:r>
          </w:p>
        </w:tc>
        <w:tc>
          <w:tcPr>
            <w:tcW w:w="2878" w:type="dxa"/>
            <w:vAlign w:val="center"/>
          </w:tcPr>
          <w:p w14:paraId="63505111" w14:textId="77777777" w:rsidR="00266128" w:rsidRPr="00070088" w:rsidRDefault="00266128" w:rsidP="00FD2351">
            <w:pPr>
              <w:spacing w:after="0"/>
              <w:jc w:val="center"/>
              <w:rPr>
                <w:sz w:val="20"/>
              </w:rPr>
            </w:pPr>
            <w:r w:rsidRPr="00070088">
              <w:rPr>
                <w:sz w:val="20"/>
              </w:rPr>
              <w:t>1 kişi</w:t>
            </w:r>
          </w:p>
        </w:tc>
      </w:tr>
      <w:tr w:rsidR="00266128" w:rsidRPr="00BD3304" w14:paraId="0E7C2011" w14:textId="77777777" w:rsidTr="00266128">
        <w:trPr>
          <w:trHeight w:hRule="exact" w:val="429"/>
          <w:jc w:val="center"/>
        </w:trPr>
        <w:tc>
          <w:tcPr>
            <w:tcW w:w="3075" w:type="dxa"/>
            <w:vAlign w:val="center"/>
          </w:tcPr>
          <w:p w14:paraId="6FB6FA54" w14:textId="77777777" w:rsidR="00266128" w:rsidRPr="00070088" w:rsidRDefault="00266128" w:rsidP="00FD2351">
            <w:pPr>
              <w:spacing w:after="0"/>
              <w:jc w:val="center"/>
              <w:rPr>
                <w:sz w:val="20"/>
              </w:rPr>
            </w:pPr>
            <w:r w:rsidRPr="00070088">
              <w:rPr>
                <w:sz w:val="20"/>
              </w:rPr>
              <w:t>1.000.001-2.000.000</w:t>
            </w:r>
          </w:p>
        </w:tc>
        <w:tc>
          <w:tcPr>
            <w:tcW w:w="2878" w:type="dxa"/>
            <w:vAlign w:val="center"/>
          </w:tcPr>
          <w:p w14:paraId="59AE4AE5" w14:textId="77777777" w:rsidR="00266128" w:rsidRPr="00070088" w:rsidRDefault="00266128" w:rsidP="00FD2351">
            <w:pPr>
              <w:spacing w:after="0"/>
              <w:jc w:val="center"/>
              <w:rPr>
                <w:sz w:val="20"/>
              </w:rPr>
            </w:pPr>
            <w:r w:rsidRPr="00070088">
              <w:rPr>
                <w:sz w:val="20"/>
              </w:rPr>
              <w:t xml:space="preserve">2 kişi </w:t>
            </w:r>
          </w:p>
        </w:tc>
      </w:tr>
      <w:tr w:rsidR="00266128" w:rsidRPr="00BD3304" w14:paraId="6C175042" w14:textId="77777777" w:rsidTr="00266128">
        <w:trPr>
          <w:trHeight w:hRule="exact" w:val="429"/>
          <w:jc w:val="center"/>
        </w:trPr>
        <w:tc>
          <w:tcPr>
            <w:tcW w:w="3075" w:type="dxa"/>
            <w:vAlign w:val="center"/>
          </w:tcPr>
          <w:p w14:paraId="4AE6DCBB" w14:textId="79236C77" w:rsidR="00266128" w:rsidRPr="00070088" w:rsidRDefault="00266128" w:rsidP="00FD2351">
            <w:pPr>
              <w:spacing w:after="0"/>
              <w:jc w:val="center"/>
              <w:rPr>
                <w:sz w:val="20"/>
              </w:rPr>
            </w:pPr>
            <w:r w:rsidRPr="00070088">
              <w:rPr>
                <w:sz w:val="20"/>
              </w:rPr>
              <w:t>2.000.00</w:t>
            </w:r>
            <w:r w:rsidR="00FD2351">
              <w:rPr>
                <w:sz w:val="20"/>
              </w:rPr>
              <w:t>1</w:t>
            </w:r>
            <w:r w:rsidRPr="00070088">
              <w:rPr>
                <w:sz w:val="20"/>
              </w:rPr>
              <w:t xml:space="preserve"> ve üzeri</w:t>
            </w:r>
          </w:p>
        </w:tc>
        <w:tc>
          <w:tcPr>
            <w:tcW w:w="2878" w:type="dxa"/>
            <w:vAlign w:val="center"/>
          </w:tcPr>
          <w:p w14:paraId="15AEC063" w14:textId="77777777" w:rsidR="00266128" w:rsidRPr="00070088" w:rsidRDefault="00266128" w:rsidP="00FD2351">
            <w:pPr>
              <w:spacing w:after="0"/>
              <w:jc w:val="center"/>
              <w:rPr>
                <w:sz w:val="20"/>
              </w:rPr>
            </w:pPr>
            <w:r w:rsidRPr="00070088">
              <w:rPr>
                <w:sz w:val="20"/>
              </w:rPr>
              <w:t>3 kişi</w:t>
            </w:r>
          </w:p>
        </w:tc>
      </w:tr>
    </w:tbl>
    <w:p w14:paraId="6D099190" w14:textId="77777777" w:rsidR="00266128" w:rsidRPr="00021D35" w:rsidRDefault="00266128" w:rsidP="00266128">
      <w:pPr>
        <w:pStyle w:val="ListeParagraf"/>
        <w:ind w:left="1440"/>
      </w:pPr>
    </w:p>
    <w:p w14:paraId="0A53B3D8" w14:textId="21E029F0" w:rsidR="00021D35" w:rsidRPr="00021D35" w:rsidRDefault="00021D35">
      <w:pPr>
        <w:pStyle w:val="ListeParagraf"/>
        <w:numPr>
          <w:ilvl w:val="1"/>
          <w:numId w:val="46"/>
        </w:numPr>
        <w:ind w:left="1440"/>
      </w:pPr>
      <w:r w:rsidRPr="00021D35">
        <w:t>TÜBİTAK TEYDEB, TÜBİTAK ARDEB ve Girişimci Lisansüstü Eğitim Bursları kapsamında bursiyer bütçesi bulunmamaktadır.</w:t>
      </w:r>
    </w:p>
    <w:p w14:paraId="48271FC3" w14:textId="1AD6D608" w:rsidR="00021D35" w:rsidRPr="00021D35" w:rsidRDefault="00742ED7">
      <w:pPr>
        <w:pStyle w:val="ListeParagraf"/>
        <w:numPr>
          <w:ilvl w:val="1"/>
          <w:numId w:val="46"/>
        </w:numPr>
        <w:ind w:left="1440"/>
      </w:pPr>
      <w:r w:rsidRPr="00742ED7">
        <w:t>DOSAP kapsamında ayrıca öğrenci bursiyer görevlendirilemez; destek yalnızca başvuruda belirtilen ve uygun bulunan doktora sonrası araştırmacı için uygulanır.</w:t>
      </w:r>
    </w:p>
    <w:p w14:paraId="1FFA61D2" w14:textId="57684426" w:rsidR="00021D35" w:rsidRPr="00021D35" w:rsidRDefault="00021D35">
      <w:pPr>
        <w:pStyle w:val="ListeParagraf"/>
        <w:numPr>
          <w:ilvl w:val="1"/>
          <w:numId w:val="46"/>
        </w:numPr>
        <w:ind w:left="1440"/>
      </w:pPr>
      <w:r w:rsidRPr="00021D35">
        <w:t>BAF kapsamında bursiyer bütçesi bulunmamaktadır.</w:t>
      </w:r>
    </w:p>
    <w:p w14:paraId="638770EE" w14:textId="25279EF8" w:rsidR="00021D35" w:rsidRPr="00021D35" w:rsidRDefault="00021D35">
      <w:pPr>
        <w:pStyle w:val="ListeParagraf"/>
        <w:numPr>
          <w:ilvl w:val="1"/>
          <w:numId w:val="46"/>
        </w:numPr>
        <w:ind w:left="1440"/>
      </w:pPr>
      <w:r w:rsidRPr="00021D35">
        <w:t>SOS kapsamında bursiyer bütçesi bulunmamaktadır.</w:t>
      </w:r>
    </w:p>
    <w:p w14:paraId="5E044AC7" w14:textId="04C574F8" w:rsidR="00021D35" w:rsidRPr="00021D35" w:rsidRDefault="00021D35">
      <w:pPr>
        <w:pStyle w:val="ListeParagraf"/>
        <w:numPr>
          <w:ilvl w:val="1"/>
          <w:numId w:val="46"/>
        </w:numPr>
        <w:ind w:left="1440"/>
      </w:pPr>
      <w:r w:rsidRPr="00021D35">
        <w:t>Girişimcilik destekleri kapsamında bursiyer bütçesi bulunmamaktadır.</w:t>
      </w:r>
    </w:p>
    <w:p w14:paraId="306286BA" w14:textId="35A84A33" w:rsidR="00EE6861" w:rsidRDefault="00EE6861" w:rsidP="00EE6861">
      <w:pPr>
        <w:pStyle w:val="Balk3"/>
      </w:pPr>
      <w:bookmarkStart w:id="462" w:name="_Toc225283519"/>
      <w:bookmarkStart w:id="463" w:name="_Toc232869224"/>
      <w:r>
        <w:t>Bursiyer Performans ve Yükümlülükleri</w:t>
      </w:r>
      <w:bookmarkEnd w:id="462"/>
      <w:bookmarkEnd w:id="463"/>
    </w:p>
    <w:p w14:paraId="44130914" w14:textId="77777777" w:rsidR="00A34F34" w:rsidRPr="00A34F34" w:rsidRDefault="00A34F34" w:rsidP="00A34F34">
      <w:pPr>
        <w:rPr>
          <w:lang w:eastAsia="tr-TR"/>
        </w:rPr>
      </w:pPr>
      <w:bookmarkStart w:id="464" w:name="_Toc31224289"/>
      <w:bookmarkStart w:id="465" w:name="_Toc31224290"/>
      <w:bookmarkStart w:id="466" w:name="_Toc31224291"/>
      <w:bookmarkEnd w:id="464"/>
      <w:bookmarkEnd w:id="465"/>
      <w:bookmarkEnd w:id="466"/>
      <w:r w:rsidRPr="00A34F34">
        <w:rPr>
          <w:lang w:eastAsia="tr-TR"/>
        </w:rPr>
        <w:t>Bursiyerler, görev aldıkları projelerin bilimsel kapsamı doğrultusunda araştırma faaliyetlerine aktif katılım sağlamakla yükümlüdür. Bursiyerlerin görev ve sorumlulukları aşağıda belirtilmiştir:</w:t>
      </w:r>
    </w:p>
    <w:p w14:paraId="295015A4" w14:textId="77777777" w:rsidR="00A34F34" w:rsidRPr="00A34F34" w:rsidRDefault="00A34F34">
      <w:pPr>
        <w:pStyle w:val="ListeParagraf"/>
        <w:numPr>
          <w:ilvl w:val="0"/>
          <w:numId w:val="47"/>
        </w:numPr>
        <w:rPr>
          <w:lang w:eastAsia="tr-TR"/>
        </w:rPr>
      </w:pPr>
      <w:r w:rsidRPr="00A34F34">
        <w:rPr>
          <w:lang w:eastAsia="tr-TR"/>
        </w:rPr>
        <w:t xml:space="preserve">Bursiyerler, proje kapsamında yürütülen veri toplama, analiz, raporlama ve benzeri araştırma faaliyetlerine aktif olarak katkı sağlamakla yükümlüdür. </w:t>
      </w:r>
    </w:p>
    <w:p w14:paraId="005AF219" w14:textId="77777777" w:rsidR="00A34F34" w:rsidRPr="00A34F34" w:rsidRDefault="00A34F34">
      <w:pPr>
        <w:pStyle w:val="ListeParagraf"/>
        <w:numPr>
          <w:ilvl w:val="0"/>
          <w:numId w:val="47"/>
        </w:numPr>
        <w:rPr>
          <w:lang w:eastAsia="tr-TR"/>
        </w:rPr>
      </w:pPr>
      <w:r w:rsidRPr="00A34F34">
        <w:rPr>
          <w:lang w:eastAsia="tr-TR"/>
        </w:rPr>
        <w:t xml:space="preserve">Bursiyerlerin proje kapsamında yürütülen çalışmalara katkısı, projenin hedeflenen bilimsel çıktıları ile uyumlu olmak zorundadır. </w:t>
      </w:r>
    </w:p>
    <w:p w14:paraId="3C06616E" w14:textId="4733ED7A" w:rsidR="00A34F34" w:rsidRPr="00A34F34" w:rsidRDefault="00A34F34">
      <w:pPr>
        <w:pStyle w:val="ListeParagraf"/>
        <w:numPr>
          <w:ilvl w:val="0"/>
          <w:numId w:val="47"/>
        </w:numPr>
        <w:rPr>
          <w:lang w:eastAsia="tr-TR"/>
        </w:rPr>
      </w:pPr>
      <w:r w:rsidRPr="00A34F34">
        <w:rPr>
          <w:lang w:eastAsia="tr-TR"/>
        </w:rPr>
        <w:t xml:space="preserve">Proje kapsamında üretilen yayın, bildiri, rapor ve benzeri bilimsel çıktılarda bursiyerin katkısı bulunması durumunda, ilgili çalışmalarda yazar olarak yer alması </w:t>
      </w:r>
      <w:r w:rsidR="00CA4107">
        <w:rPr>
          <w:lang w:eastAsia="tr-TR"/>
        </w:rPr>
        <w:t>desteklenmektedir. Buna ilişkin karar proje yürütücüsünün sorumluluğundadır.</w:t>
      </w:r>
    </w:p>
    <w:p w14:paraId="5BD48337" w14:textId="77777777" w:rsidR="00A34F34" w:rsidRPr="00A34F34" w:rsidRDefault="00A34F34">
      <w:pPr>
        <w:pStyle w:val="ListeParagraf"/>
        <w:numPr>
          <w:ilvl w:val="0"/>
          <w:numId w:val="47"/>
        </w:numPr>
        <w:rPr>
          <w:lang w:eastAsia="tr-TR"/>
        </w:rPr>
      </w:pPr>
      <w:r w:rsidRPr="00A34F34">
        <w:rPr>
          <w:lang w:eastAsia="tr-TR"/>
        </w:rPr>
        <w:t xml:space="preserve">Bursiyerlerin görev tanımları ve projeye katkı düzeyleri, proje yürütücüsü tarafından belirlenir ve izlenir. </w:t>
      </w:r>
    </w:p>
    <w:p w14:paraId="02BABD6F" w14:textId="77777777" w:rsidR="00A34F34" w:rsidRPr="00A34F34" w:rsidRDefault="00A34F34">
      <w:pPr>
        <w:pStyle w:val="ListeParagraf"/>
        <w:numPr>
          <w:ilvl w:val="0"/>
          <w:numId w:val="47"/>
        </w:numPr>
        <w:rPr>
          <w:lang w:eastAsia="tr-TR"/>
        </w:rPr>
      </w:pPr>
      <w:r w:rsidRPr="00A34F34">
        <w:rPr>
          <w:lang w:eastAsia="tr-TR"/>
        </w:rPr>
        <w:t xml:space="preserve">Bursiyerler, proje süresince yürüttükleri faaliyetlere ilişkin bilgi ve belgeleri proje yürütücüsüne sunmakla yükümlüdür. </w:t>
      </w:r>
    </w:p>
    <w:p w14:paraId="510206BE" w14:textId="77777777" w:rsidR="00A34F34" w:rsidRPr="00A34F34" w:rsidRDefault="00A34F34">
      <w:pPr>
        <w:pStyle w:val="ListeParagraf"/>
        <w:numPr>
          <w:ilvl w:val="0"/>
          <w:numId w:val="47"/>
        </w:numPr>
        <w:rPr>
          <w:lang w:eastAsia="tr-TR"/>
        </w:rPr>
      </w:pPr>
      <w:r w:rsidRPr="00A34F34">
        <w:rPr>
          <w:lang w:eastAsia="tr-TR"/>
        </w:rPr>
        <w:t xml:space="preserve">Bursiyerlerin performansı, proje yürütücüsü tarafından ara rapor ve sonuç raporu süreçlerinde değerlendirilir. </w:t>
      </w:r>
    </w:p>
    <w:p w14:paraId="55C98270" w14:textId="4243F0B6" w:rsidR="00A34F34" w:rsidRDefault="00A34F34">
      <w:pPr>
        <w:pStyle w:val="ListeParagraf"/>
        <w:numPr>
          <w:ilvl w:val="0"/>
          <w:numId w:val="47"/>
        </w:numPr>
        <w:rPr>
          <w:lang w:eastAsia="tr-TR"/>
        </w:rPr>
      </w:pPr>
      <w:r w:rsidRPr="00A34F34">
        <w:rPr>
          <w:lang w:eastAsia="tr-TR"/>
        </w:rPr>
        <w:t xml:space="preserve">Bursiyerlerin, görev aldıkları projeye ilişkin yükümlülüklerini yerine getirmemesi durumunda, ilgili bursiyerin proje kapsamındaki görevi </w:t>
      </w:r>
      <w:r w:rsidR="00CA4107">
        <w:rPr>
          <w:lang w:eastAsia="tr-TR"/>
        </w:rPr>
        <w:t>sonlandırılır.</w:t>
      </w:r>
    </w:p>
    <w:p w14:paraId="1E5FA462" w14:textId="77777777" w:rsidR="00E63C7A" w:rsidRDefault="00E63C7A" w:rsidP="00E63C7A">
      <w:pPr>
        <w:rPr>
          <w:lang w:eastAsia="tr-TR"/>
        </w:rPr>
      </w:pPr>
    </w:p>
    <w:p w14:paraId="27232F88" w14:textId="77777777" w:rsidR="005E6BF0" w:rsidRDefault="005E6BF0" w:rsidP="00E63C7A">
      <w:pPr>
        <w:rPr>
          <w:lang w:eastAsia="tr-TR"/>
        </w:rPr>
        <w:sectPr w:rsidR="005E6BF0" w:rsidSect="005F2851">
          <w:pgSz w:w="11900" w:h="16838"/>
          <w:pgMar w:top="1440" w:right="1440" w:bottom="875" w:left="1440" w:header="567" w:footer="567" w:gutter="0"/>
          <w:cols w:space="0"/>
          <w:docGrid w:linePitch="360"/>
        </w:sectPr>
      </w:pPr>
    </w:p>
    <w:p w14:paraId="64D7C4E0" w14:textId="40F9B829" w:rsidR="00C60E41" w:rsidRDefault="00EE6861" w:rsidP="00EE6861">
      <w:pPr>
        <w:pStyle w:val="Balk1"/>
        <w:rPr>
          <w:rFonts w:eastAsia="Cambria"/>
        </w:rPr>
      </w:pPr>
      <w:bookmarkStart w:id="467" w:name="_Toc225283520"/>
      <w:bookmarkStart w:id="468" w:name="_Toc232869225"/>
      <w:r>
        <w:rPr>
          <w:rFonts w:eastAsia="Cambria"/>
        </w:rPr>
        <w:lastRenderedPageBreak/>
        <w:t>BAŞVURU VE DEĞERLENDİRME SÜRECİ</w:t>
      </w:r>
      <w:bookmarkEnd w:id="467"/>
      <w:bookmarkEnd w:id="468"/>
    </w:p>
    <w:p w14:paraId="132E0211" w14:textId="718DB909" w:rsidR="00100F7A" w:rsidRDefault="00100F7A" w:rsidP="00100F7A">
      <w:pPr>
        <w:pStyle w:val="Balk2"/>
      </w:pPr>
      <w:bookmarkStart w:id="469" w:name="_Toc225283521"/>
      <w:bookmarkStart w:id="470" w:name="_Toc232869226"/>
      <w:bookmarkStart w:id="471" w:name="_Toc225148654"/>
      <w:r>
        <w:t>Başvuru Takvimi</w:t>
      </w:r>
      <w:bookmarkEnd w:id="469"/>
      <w:bookmarkEnd w:id="470"/>
    </w:p>
    <w:p w14:paraId="6ED7464F" w14:textId="370AC50A" w:rsidR="006A16B3" w:rsidRDefault="006A16B3" w:rsidP="006A16B3">
      <w:pPr>
        <w:rPr>
          <w:rFonts w:cs="Calibri"/>
        </w:rPr>
      </w:pPr>
      <w:r w:rsidRPr="002E3579">
        <w:rPr>
          <w:rFonts w:cs="Calibri"/>
        </w:rPr>
        <w:t>Proje</w:t>
      </w:r>
      <w:r>
        <w:rPr>
          <w:rFonts w:cs="Calibri"/>
        </w:rPr>
        <w:t xml:space="preserve"> ve destek</w:t>
      </w:r>
      <w:r w:rsidRPr="002E3579">
        <w:rPr>
          <w:rFonts w:cs="Calibri"/>
        </w:rPr>
        <w:t xml:space="preserve"> başvuruları herhangi</w:t>
      </w:r>
      <w:r w:rsidRPr="002E3579">
        <w:rPr>
          <w:rFonts w:cs="Calibri"/>
          <w:b/>
        </w:rPr>
        <w:t xml:space="preserve"> </w:t>
      </w:r>
      <w:r w:rsidRPr="002E3579">
        <w:rPr>
          <w:rFonts w:cs="Calibri"/>
        </w:rPr>
        <w:t>başvuru zaman sınırlaması</w:t>
      </w:r>
      <w:r w:rsidRPr="002E3579">
        <w:rPr>
          <w:rFonts w:cs="Calibri"/>
          <w:b/>
        </w:rPr>
        <w:t xml:space="preserve"> </w:t>
      </w:r>
      <w:r w:rsidRPr="002E3579">
        <w:rPr>
          <w:rFonts w:cs="Calibri"/>
        </w:rPr>
        <w:t xml:space="preserve">olmaksızın; </w:t>
      </w:r>
      <w:r w:rsidR="005D455E">
        <w:rPr>
          <w:rFonts w:cs="Calibri"/>
        </w:rPr>
        <w:t>Ulusal Araştırma Projeleri Birimi</w:t>
      </w:r>
      <w:r w:rsidRPr="002E3579">
        <w:rPr>
          <w:rFonts w:cs="Calibri"/>
        </w:rPr>
        <w:t xml:space="preserve"> üzerinden</w:t>
      </w:r>
      <w:r>
        <w:rPr>
          <w:rFonts w:cs="Calibri"/>
        </w:rPr>
        <w:t xml:space="preserve"> gerçekleştiril</w:t>
      </w:r>
      <w:r w:rsidR="00E87C95">
        <w:rPr>
          <w:rFonts w:cs="Calibri"/>
        </w:rPr>
        <w:t>ir</w:t>
      </w:r>
      <w:r>
        <w:rPr>
          <w:rFonts w:cs="Calibri"/>
        </w:rPr>
        <w:t xml:space="preserve">. </w:t>
      </w:r>
      <w:r w:rsidRPr="002E3579">
        <w:rPr>
          <w:rFonts w:cs="Calibri"/>
        </w:rPr>
        <w:t>BAUBAP Yönergesi gereğince Komisyon yılda</w:t>
      </w:r>
      <w:r>
        <w:rPr>
          <w:rFonts w:cs="Calibri"/>
        </w:rPr>
        <w:t xml:space="preserve"> en az 3 (üç) </w:t>
      </w:r>
      <w:r w:rsidRPr="002E3579">
        <w:rPr>
          <w:rFonts w:cs="Calibri"/>
        </w:rPr>
        <w:t>kez toplanır. Komisyo</w:t>
      </w:r>
      <w:r>
        <w:rPr>
          <w:rFonts w:cs="Calibri"/>
        </w:rPr>
        <w:t xml:space="preserve">n </w:t>
      </w:r>
      <w:r w:rsidRPr="002E3579">
        <w:rPr>
          <w:rFonts w:cs="Calibri"/>
        </w:rPr>
        <w:t>tarih</w:t>
      </w:r>
      <w:r>
        <w:rPr>
          <w:rFonts w:cs="Calibri"/>
        </w:rPr>
        <w:t>leri</w:t>
      </w:r>
      <w:r w:rsidRPr="002E3579">
        <w:rPr>
          <w:rFonts w:cs="Calibri"/>
        </w:rPr>
        <w:t xml:space="preserve"> </w:t>
      </w:r>
      <w:r w:rsidR="005D455E">
        <w:rPr>
          <w:rFonts w:cs="Calibri"/>
        </w:rPr>
        <w:t>Ulusal Araştırma Projeleri Birimi</w:t>
      </w:r>
      <w:r w:rsidRPr="002E3579">
        <w:rPr>
          <w:rFonts w:cs="Calibri"/>
        </w:rPr>
        <w:t xml:space="preserve"> tarafından ilan edilir. İlan edilen tarihten </w:t>
      </w:r>
      <w:r>
        <w:rPr>
          <w:rFonts w:cs="Calibri"/>
        </w:rPr>
        <w:t>3 (</w:t>
      </w:r>
      <w:r w:rsidRPr="002E3579">
        <w:rPr>
          <w:rFonts w:cs="Calibri"/>
        </w:rPr>
        <w:t>üç</w:t>
      </w:r>
      <w:r>
        <w:rPr>
          <w:rFonts w:cs="Calibri"/>
        </w:rPr>
        <w:t>)</w:t>
      </w:r>
      <w:r w:rsidRPr="002E3579">
        <w:rPr>
          <w:rFonts w:cs="Calibri"/>
        </w:rPr>
        <w:t xml:space="preserve"> hafta önce</w:t>
      </w:r>
      <w:r>
        <w:rPr>
          <w:rFonts w:cs="Calibri"/>
        </w:rPr>
        <w:t>sine kadar</w:t>
      </w:r>
      <w:r w:rsidRPr="002E3579">
        <w:rPr>
          <w:rFonts w:cs="Calibri"/>
        </w:rPr>
        <w:t xml:space="preserve"> </w:t>
      </w:r>
      <w:r>
        <w:rPr>
          <w:rFonts w:cs="Calibri"/>
        </w:rPr>
        <w:t xml:space="preserve">yeni </w:t>
      </w:r>
      <w:r w:rsidRPr="002E3579">
        <w:rPr>
          <w:rFonts w:cs="Calibri"/>
        </w:rPr>
        <w:t>başvurular</w:t>
      </w:r>
      <w:r>
        <w:rPr>
          <w:rFonts w:cs="Calibri"/>
        </w:rPr>
        <w:t xml:space="preserve"> </w:t>
      </w:r>
      <w:r w:rsidR="00E87C95">
        <w:rPr>
          <w:rFonts w:cs="Calibri"/>
        </w:rPr>
        <w:t>kabul edilir</w:t>
      </w:r>
      <w:r w:rsidRPr="002E3579">
        <w:rPr>
          <w:rFonts w:cs="Calibri"/>
        </w:rPr>
        <w:t>.</w:t>
      </w:r>
      <w:r>
        <w:rPr>
          <w:rFonts w:cs="Calibri"/>
        </w:rPr>
        <w:t xml:space="preserve"> Komisyon tarihinden 3 (üç) haftadan daha az süre kala </w:t>
      </w:r>
      <w:r w:rsidRPr="002E3579">
        <w:rPr>
          <w:rFonts w:cs="Calibri"/>
        </w:rPr>
        <w:t>gelen</w:t>
      </w:r>
      <w:r>
        <w:rPr>
          <w:rFonts w:cs="Calibri"/>
        </w:rPr>
        <w:t xml:space="preserve"> yeni</w:t>
      </w:r>
      <w:r w:rsidRPr="002E3579">
        <w:rPr>
          <w:rFonts w:cs="Calibri"/>
        </w:rPr>
        <w:t xml:space="preserve"> başvurular müteakip komisyona devredilir. </w:t>
      </w:r>
      <w:r>
        <w:rPr>
          <w:rFonts w:cs="Calibri"/>
        </w:rPr>
        <w:t xml:space="preserve">Daha önce revizyon almış veya şekli incelemesi </w:t>
      </w:r>
      <w:r w:rsidR="005D455E">
        <w:rPr>
          <w:rFonts w:cs="Calibri"/>
        </w:rPr>
        <w:t>Ulusal Araştırma Projeleri Birimi</w:t>
      </w:r>
      <w:r>
        <w:rPr>
          <w:rFonts w:cs="Calibri"/>
        </w:rPr>
        <w:t xml:space="preserve"> ve yürütücü arasında devam eden başvurular daha önce kayda alındığı için Komisyon öncesi süre kısıtı uygulanmaz ve ilgili Komisyona dahil edilir, ancak talep edilen revizyonlar </w:t>
      </w:r>
      <w:r w:rsidR="00E87C95">
        <w:rPr>
          <w:rFonts w:cs="Calibri"/>
        </w:rPr>
        <w:t>tamamlanmış</w:t>
      </w:r>
      <w:r>
        <w:rPr>
          <w:rFonts w:cs="Calibri"/>
        </w:rPr>
        <w:t xml:space="preserve"> olması zorunludur. </w:t>
      </w:r>
    </w:p>
    <w:p w14:paraId="508AFC3C" w14:textId="77777777" w:rsidR="006A16B3" w:rsidRPr="002E3579" w:rsidRDefault="006A16B3" w:rsidP="006A16B3">
      <w:pPr>
        <w:rPr>
          <w:rFonts w:cs="Calibri"/>
        </w:rPr>
      </w:pPr>
      <w:r>
        <w:rPr>
          <w:rFonts w:cs="Calibri"/>
        </w:rPr>
        <w:t>Proje ve destek türü itibariyle, f</w:t>
      </w:r>
      <w:r w:rsidRPr="00764306">
        <w:rPr>
          <w:rFonts w:cs="Calibri"/>
        </w:rPr>
        <w:t>on sağlayıcı kuruluş takvimleri, uluslararası çağrı son başvuru tarihleri veya benzeri zaman kısıtı bulunan durumlarda, başvurular Komisyon toplantısı beklenmeksizin Komisyon Başkanı tarafından değerlendirilerek karara bağlan</w:t>
      </w:r>
      <w:r>
        <w:rPr>
          <w:rFonts w:cs="Calibri"/>
        </w:rPr>
        <w:t>ır</w:t>
      </w:r>
      <w:r w:rsidRPr="00764306">
        <w:rPr>
          <w:rFonts w:cs="Calibri"/>
        </w:rPr>
        <w:t>. Bu kapsamda verilen kararlar ilk Komisyon toplantısında Komisyonun bilgisine sunulur.</w:t>
      </w:r>
    </w:p>
    <w:p w14:paraId="31C31036" w14:textId="77777777" w:rsidR="00100F7A" w:rsidRDefault="00100F7A" w:rsidP="00100F7A">
      <w:pPr>
        <w:pStyle w:val="Balk2"/>
      </w:pPr>
      <w:bookmarkStart w:id="472" w:name="_Toc225283522"/>
      <w:bookmarkStart w:id="473" w:name="_Toc232869227"/>
      <w:r>
        <w:t>Başvuru Süreci</w:t>
      </w:r>
      <w:bookmarkEnd w:id="472"/>
      <w:bookmarkEnd w:id="473"/>
      <w:r>
        <w:t xml:space="preserve"> </w:t>
      </w:r>
    </w:p>
    <w:p w14:paraId="2351BA44" w14:textId="37B5C704" w:rsidR="00100F7A" w:rsidRPr="00AD614A" w:rsidRDefault="00100F7A" w:rsidP="00100F7A">
      <w:pPr>
        <w:rPr>
          <w:rFonts w:cs="Calibri"/>
        </w:rPr>
      </w:pPr>
      <w:r w:rsidRPr="00AD614A">
        <w:rPr>
          <w:rFonts w:cs="Calibri"/>
        </w:rPr>
        <w:t xml:space="preserve">BAUBAP kapsamında sunulacak tüm proje ve destek başvuruları, ilgili destek türüne ait başvuru formlarının eksiksiz doldurulması suretiyle gerçekleştirilir. Başvuruların alınması, değerlendirilmesi ve izlenmesi süreçleri </w:t>
      </w:r>
      <w:r w:rsidR="005D455E">
        <w:rPr>
          <w:rFonts w:cs="Calibri"/>
        </w:rPr>
        <w:t>Ulusal Araştırma Projeleri Birimi</w:t>
      </w:r>
      <w:r w:rsidRPr="00AD614A">
        <w:rPr>
          <w:rFonts w:cs="Calibri"/>
        </w:rPr>
        <w:t xml:space="preserve"> koordinasyonunda yürütülür. </w:t>
      </w:r>
      <w:r w:rsidR="00B344DD" w:rsidRPr="00B344DD">
        <w:rPr>
          <w:rFonts w:cs="Calibri"/>
        </w:rPr>
        <w:t>Başvuruların içeriğinin doğruluğundan ve sunulan bilgi ve belgelerin eksiksizliğinden proje yürütücüsü sorumludur.</w:t>
      </w:r>
    </w:p>
    <w:p w14:paraId="31BC1D3C" w14:textId="77777777" w:rsidR="00100F7A" w:rsidRDefault="00100F7A" w:rsidP="00100F7A">
      <w:pPr>
        <w:rPr>
          <w:rFonts w:cs="Calibri"/>
        </w:rPr>
      </w:pPr>
      <w:r w:rsidRPr="00AD614A">
        <w:rPr>
          <w:rFonts w:cs="Calibri"/>
        </w:rPr>
        <w:t>Başvuru süreci aşağıdaki esaslara göre yürütülür:</w:t>
      </w:r>
    </w:p>
    <w:p w14:paraId="3FB88ECB" w14:textId="57D3BEE0" w:rsidR="00100F7A" w:rsidRDefault="00100F7A">
      <w:pPr>
        <w:numPr>
          <w:ilvl w:val="0"/>
          <w:numId w:val="29"/>
        </w:numPr>
        <w:rPr>
          <w:rFonts w:cs="Calibri"/>
        </w:rPr>
      </w:pPr>
      <w:r w:rsidRPr="00AD614A">
        <w:rPr>
          <w:rFonts w:cs="Calibri"/>
          <w:b/>
          <w:bCs/>
        </w:rPr>
        <w:t>Başvuru Yöntemi:</w:t>
      </w:r>
      <w:r w:rsidRPr="00985478">
        <w:rPr>
          <w:rFonts w:cs="Calibri"/>
          <w:b/>
          <w:bCs/>
        </w:rPr>
        <w:t xml:space="preserve"> </w:t>
      </w:r>
      <w:r w:rsidRPr="00AD614A">
        <w:rPr>
          <w:rFonts w:cs="Calibri"/>
        </w:rPr>
        <w:t xml:space="preserve">Başvurular, </w:t>
      </w:r>
      <w:r w:rsidR="00EE48D9">
        <w:rPr>
          <w:rFonts w:cs="Calibri"/>
        </w:rPr>
        <w:t>PMS</w:t>
      </w:r>
      <w:r w:rsidRPr="00AD614A">
        <w:rPr>
          <w:rFonts w:cs="Calibri"/>
        </w:rPr>
        <w:t xml:space="preserve"> </w:t>
      </w:r>
      <w:r w:rsidR="00B77701">
        <w:rPr>
          <w:rFonts w:cs="Calibri"/>
        </w:rPr>
        <w:t xml:space="preserve">aktif ise yalnızca PMS üzerinden; aktif değilse </w:t>
      </w:r>
      <w:r w:rsidRPr="00985478">
        <w:rPr>
          <w:rFonts w:cs="Calibri"/>
        </w:rPr>
        <w:t xml:space="preserve">TTO web sitesinde yer alan </w:t>
      </w:r>
      <w:r w:rsidRPr="00AD614A">
        <w:rPr>
          <w:rFonts w:cs="Calibri"/>
        </w:rPr>
        <w:t>güncel başvuru formlarının doldurulması</w:t>
      </w:r>
      <w:r w:rsidR="00602493">
        <w:rPr>
          <w:rFonts w:cs="Calibri"/>
        </w:rPr>
        <w:t xml:space="preserve"> ve</w:t>
      </w:r>
      <w:r w:rsidRPr="00AD614A">
        <w:rPr>
          <w:rFonts w:cs="Calibri"/>
        </w:rPr>
        <w:t xml:space="preserve"> </w:t>
      </w:r>
      <w:r w:rsidRPr="00985478">
        <w:rPr>
          <w:rFonts w:cs="Calibri"/>
        </w:rPr>
        <w:t xml:space="preserve">EBYS üzerinden ilgili birim amirlerinin (Fakülte Dekanı </w:t>
      </w:r>
      <w:r w:rsidR="00F44BD5">
        <w:rPr>
          <w:rFonts w:cs="Calibri"/>
        </w:rPr>
        <w:t>veya</w:t>
      </w:r>
      <w:r w:rsidRPr="00985478">
        <w:rPr>
          <w:rFonts w:cs="Calibri"/>
        </w:rPr>
        <w:t xml:space="preserve"> Yüksekokul Müdürü) onayı ile </w:t>
      </w:r>
      <w:r w:rsidR="005D455E">
        <w:rPr>
          <w:rFonts w:cs="Calibri"/>
        </w:rPr>
        <w:t>Ulusal Araştırma Projeleri Birimi</w:t>
      </w:r>
      <w:r w:rsidRPr="00985478">
        <w:rPr>
          <w:rFonts w:cs="Calibri"/>
        </w:rPr>
        <w:t>’ne iletilmesi suretiyle gerçekleştirilir.</w:t>
      </w:r>
    </w:p>
    <w:p w14:paraId="007D6948" w14:textId="152E8B2A" w:rsidR="00EE48D9" w:rsidRDefault="00EE48D9" w:rsidP="00EE48D9">
      <w:pPr>
        <w:ind w:left="720"/>
        <w:rPr>
          <w:rFonts w:cs="Calibri"/>
        </w:rPr>
      </w:pPr>
      <w:r>
        <w:t>Girişimcilik d</w:t>
      </w:r>
      <w:r w:rsidRPr="004E675A">
        <w:t>estek başvuruları</w:t>
      </w:r>
      <w:r>
        <w:t>;</w:t>
      </w:r>
      <w:r w:rsidRPr="004E675A">
        <w:t xml:space="preserve"> BAU </w:t>
      </w:r>
      <w:proofErr w:type="spellStart"/>
      <w:r w:rsidRPr="004E675A">
        <w:t>Hub</w:t>
      </w:r>
      <w:proofErr w:type="spellEnd"/>
      <w:r w:rsidRPr="004E675A">
        <w:t xml:space="preserve"> yönetimi bilgisi ile BAP başvuru formları aracılığıyla yapılır.</w:t>
      </w:r>
      <w:r>
        <w:t xml:space="preserve"> </w:t>
      </w:r>
      <w:r w:rsidRPr="00A919A2">
        <w:t xml:space="preserve">PMS aktif ise yalnızca PMS üzerinden, aktif değilse geçici olarak form </w:t>
      </w:r>
      <w:r>
        <w:t>ve</w:t>
      </w:r>
      <w:r w:rsidRPr="00A919A2">
        <w:t xml:space="preserve"> </w:t>
      </w:r>
      <w:r w:rsidR="00EE1233">
        <w:t>e-posta</w:t>
      </w:r>
      <w:r>
        <w:t xml:space="preserve"> ile</w:t>
      </w:r>
      <w:r w:rsidRPr="00A919A2">
        <w:t xml:space="preserve"> başvuru yapılır.</w:t>
      </w:r>
    </w:p>
    <w:p w14:paraId="21FEEDD8" w14:textId="6AD86B73" w:rsidR="00100F7A" w:rsidRPr="00AD614A" w:rsidRDefault="00100F7A">
      <w:pPr>
        <w:numPr>
          <w:ilvl w:val="0"/>
          <w:numId w:val="29"/>
        </w:numPr>
        <w:rPr>
          <w:rFonts w:cs="Calibri"/>
        </w:rPr>
      </w:pPr>
      <w:r w:rsidRPr="00AD614A">
        <w:rPr>
          <w:rFonts w:cs="Calibri"/>
          <w:b/>
          <w:bCs/>
        </w:rPr>
        <w:t>Başvuruların Şekli İncelemesi:</w:t>
      </w:r>
      <w:r>
        <w:rPr>
          <w:rFonts w:cs="Calibri"/>
          <w:b/>
          <w:bCs/>
        </w:rPr>
        <w:t xml:space="preserve"> </w:t>
      </w:r>
      <w:r w:rsidR="005D455E">
        <w:rPr>
          <w:rFonts w:cs="Calibri"/>
        </w:rPr>
        <w:t>Ulusal Araştırma Projeleri Birimi</w:t>
      </w:r>
      <w:r w:rsidRPr="00AD614A">
        <w:rPr>
          <w:rFonts w:cs="Calibri"/>
        </w:rPr>
        <w:t xml:space="preserve">, iletilen başvuruları Yönerge ve işbu Kılavuz hükümleri çerçevesinde şekli olarak inceler. Eksik veya mevzuata uygun olmayan başvurular, gerekçeleri belirtilerek başvuru sahibine iade edilir ve gerekli düzeltmeler sonrasında </w:t>
      </w:r>
      <w:r w:rsidR="00602493">
        <w:rPr>
          <w:rFonts w:cs="Calibri"/>
        </w:rPr>
        <w:t xml:space="preserve">başvuru yenilenir. </w:t>
      </w:r>
    </w:p>
    <w:p w14:paraId="6986FA6A" w14:textId="24690C22" w:rsidR="00100F7A" w:rsidRPr="00AD614A" w:rsidRDefault="00100F7A">
      <w:pPr>
        <w:numPr>
          <w:ilvl w:val="0"/>
          <w:numId w:val="29"/>
        </w:numPr>
        <w:rPr>
          <w:rFonts w:cs="Calibri"/>
        </w:rPr>
      </w:pPr>
      <w:r w:rsidRPr="00AD614A">
        <w:rPr>
          <w:rFonts w:cs="Calibri"/>
          <w:b/>
          <w:bCs/>
        </w:rPr>
        <w:t>Komisyon Değerlendirme Süreci:</w:t>
      </w:r>
      <w:r>
        <w:rPr>
          <w:rFonts w:cs="Calibri"/>
          <w:b/>
          <w:bCs/>
        </w:rPr>
        <w:t xml:space="preserve"> </w:t>
      </w:r>
      <w:r w:rsidRPr="00AD614A">
        <w:rPr>
          <w:rFonts w:cs="Calibri"/>
        </w:rPr>
        <w:t xml:space="preserve">Şekli olarak uygun bulunan başvurular BAP Komisyonu gündemine alınır. Komisyon, başvuruları bilimsel içerik, yöntem, bütçe uygunluğu ve beklenen çıktı/etki açısından değerlendirerek kabul, revizyon veya ret kararı verir. Gerekli görülen durumlarda hakem değerlendirmesi talep </w:t>
      </w:r>
      <w:r w:rsidR="00602493">
        <w:rPr>
          <w:rFonts w:cs="Calibri"/>
        </w:rPr>
        <w:t>edilir.</w:t>
      </w:r>
      <w:r w:rsidR="00CC6B57">
        <w:rPr>
          <w:rFonts w:cs="Calibri"/>
        </w:rPr>
        <w:t xml:space="preserve"> (Bakınız: </w:t>
      </w:r>
      <w:r w:rsidR="00CC6B57">
        <w:rPr>
          <w:rFonts w:cs="Calibri"/>
        </w:rPr>
        <w:fldChar w:fldCharType="begin"/>
      </w:r>
      <w:r w:rsidR="00CC6B57">
        <w:rPr>
          <w:rFonts w:cs="Calibri"/>
        </w:rPr>
        <w:instrText xml:space="preserve"> REF _Ref225179882 \r \h </w:instrText>
      </w:r>
      <w:r w:rsidR="00CC6B57">
        <w:rPr>
          <w:rFonts w:cs="Calibri"/>
        </w:rPr>
      </w:r>
      <w:r w:rsidR="00CC6B57">
        <w:rPr>
          <w:rFonts w:cs="Calibri"/>
        </w:rPr>
        <w:fldChar w:fldCharType="separate"/>
      </w:r>
      <w:r w:rsidR="00826251">
        <w:rPr>
          <w:rFonts w:cs="Calibri"/>
        </w:rPr>
        <w:t>8.5</w:t>
      </w:r>
      <w:r w:rsidR="00CC6B57">
        <w:rPr>
          <w:rFonts w:cs="Calibri"/>
        </w:rPr>
        <w:fldChar w:fldCharType="end"/>
      </w:r>
      <w:r w:rsidR="00CC6B57">
        <w:rPr>
          <w:rFonts w:cs="Calibri"/>
        </w:rPr>
        <w:t xml:space="preserve"> </w:t>
      </w:r>
      <w:r w:rsidR="00CC6B57">
        <w:rPr>
          <w:rFonts w:cs="Calibri"/>
        </w:rPr>
        <w:fldChar w:fldCharType="begin"/>
      </w:r>
      <w:r w:rsidR="00CC6B57">
        <w:rPr>
          <w:rFonts w:cs="Calibri"/>
        </w:rPr>
        <w:instrText xml:space="preserve"> REF _Ref225179879 \h </w:instrText>
      </w:r>
      <w:r w:rsidR="00CC6B57">
        <w:rPr>
          <w:rFonts w:cs="Calibri"/>
        </w:rPr>
      </w:r>
      <w:r w:rsidR="00CC6B57">
        <w:rPr>
          <w:rFonts w:cs="Calibri"/>
        </w:rPr>
        <w:fldChar w:fldCharType="separate"/>
      </w:r>
      <w:r w:rsidR="00826251">
        <w:t>Komisyon Değerlendirme Süreci</w:t>
      </w:r>
      <w:r w:rsidR="00CC6B57">
        <w:rPr>
          <w:rFonts w:cs="Calibri"/>
        </w:rPr>
        <w:fldChar w:fldCharType="end"/>
      </w:r>
      <w:r w:rsidR="00CC6B57">
        <w:rPr>
          <w:rFonts w:cs="Calibri"/>
        </w:rPr>
        <w:t>)</w:t>
      </w:r>
    </w:p>
    <w:p w14:paraId="0FCA47CC" w14:textId="7025F496" w:rsidR="00436948" w:rsidRPr="00436948" w:rsidRDefault="00100F7A">
      <w:pPr>
        <w:numPr>
          <w:ilvl w:val="0"/>
          <w:numId w:val="29"/>
        </w:numPr>
        <w:rPr>
          <w:rFonts w:cs="Calibri"/>
        </w:rPr>
      </w:pPr>
      <w:r w:rsidRPr="00AD614A">
        <w:rPr>
          <w:rFonts w:cs="Calibri"/>
          <w:b/>
          <w:bCs/>
        </w:rPr>
        <w:t>Karar Bildirimi:</w:t>
      </w:r>
      <w:r>
        <w:rPr>
          <w:rFonts w:cs="Calibri"/>
          <w:b/>
          <w:bCs/>
        </w:rPr>
        <w:t xml:space="preserve"> </w:t>
      </w:r>
      <w:r w:rsidRPr="00AD614A">
        <w:rPr>
          <w:rFonts w:cs="Calibri"/>
        </w:rPr>
        <w:t xml:space="preserve">Komisyon veya Komisyon Başkanı tarafından alınan kararlar </w:t>
      </w:r>
      <w:r w:rsidR="005D455E">
        <w:rPr>
          <w:rFonts w:cs="Calibri"/>
        </w:rPr>
        <w:t>Ulusal Araştırma Projeleri Birimi</w:t>
      </w:r>
      <w:r w:rsidRPr="00AD614A">
        <w:rPr>
          <w:rFonts w:cs="Calibri"/>
        </w:rPr>
        <w:t xml:space="preserve"> tarafından başvuru sahibine PMS</w:t>
      </w:r>
      <w:r>
        <w:rPr>
          <w:rFonts w:cs="Calibri"/>
        </w:rPr>
        <w:t xml:space="preserve"> </w:t>
      </w:r>
      <w:r w:rsidRPr="00AD614A">
        <w:rPr>
          <w:rFonts w:cs="Calibri"/>
        </w:rPr>
        <w:t>veya e-posta aracılığıyla bildirilir.</w:t>
      </w:r>
    </w:p>
    <w:p w14:paraId="49BA3216" w14:textId="2EC32760" w:rsidR="00100F7A" w:rsidRDefault="00436948" w:rsidP="00100F7A">
      <w:pPr>
        <w:keepNext/>
        <w:jc w:val="center"/>
      </w:pPr>
      <w:r>
        <w:rPr>
          <w:noProof/>
        </w:rPr>
        <w:lastRenderedPageBreak/>
        <w:drawing>
          <wp:inline distT="0" distB="0" distL="0" distR="0" wp14:anchorId="72226465" wp14:editId="5DCE4780">
            <wp:extent cx="3621907" cy="8412480"/>
            <wp:effectExtent l="0" t="0" r="0" b="7620"/>
            <wp:docPr id="9585141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4569"/>
                    <a:stretch>
                      <a:fillRect/>
                    </a:stretch>
                  </pic:blipFill>
                  <pic:spPr bwMode="auto">
                    <a:xfrm>
                      <a:off x="0" y="0"/>
                      <a:ext cx="3630893" cy="8433352"/>
                    </a:xfrm>
                    <a:prstGeom prst="rect">
                      <a:avLst/>
                    </a:prstGeom>
                    <a:noFill/>
                    <a:ln>
                      <a:noFill/>
                    </a:ln>
                    <a:extLst>
                      <a:ext uri="{53640926-AAD7-44D8-BBD7-CCE9431645EC}">
                        <a14:shadowObscured xmlns:a14="http://schemas.microsoft.com/office/drawing/2010/main"/>
                      </a:ext>
                    </a:extLst>
                  </pic:spPr>
                </pic:pic>
              </a:graphicData>
            </a:graphic>
          </wp:inline>
        </w:drawing>
      </w:r>
    </w:p>
    <w:p w14:paraId="0720645E" w14:textId="35F4A00E" w:rsidR="00100F7A" w:rsidRPr="002E3579" w:rsidRDefault="00100F7A" w:rsidP="00100F7A">
      <w:pPr>
        <w:pStyle w:val="ResimYazs"/>
        <w:jc w:val="center"/>
        <w:rPr>
          <w:rFonts w:cs="Calibri"/>
        </w:rPr>
      </w:pPr>
      <w:r>
        <w:t xml:space="preserve">Şekil </w:t>
      </w:r>
      <w:fldSimple w:instr=" STYLEREF 1 \s ">
        <w:r w:rsidR="00826251">
          <w:rPr>
            <w:noProof/>
          </w:rPr>
          <w:t>8</w:t>
        </w:r>
      </w:fldSimple>
      <w:r>
        <w:noBreakHyphen/>
      </w:r>
      <w:fldSimple w:instr=" SEQ Şekil \* ARABIC \s 1 ">
        <w:r w:rsidR="00826251">
          <w:rPr>
            <w:noProof/>
          </w:rPr>
          <w:t>1</w:t>
        </w:r>
      </w:fldSimple>
      <w:r>
        <w:t xml:space="preserve"> BAP destek süreçleri akışı </w:t>
      </w:r>
    </w:p>
    <w:p w14:paraId="00C13101" w14:textId="6DBD5532" w:rsidR="00100F7A" w:rsidRDefault="00100F7A" w:rsidP="00100F7A">
      <w:pPr>
        <w:pStyle w:val="Balk2"/>
      </w:pPr>
      <w:bookmarkStart w:id="474" w:name="_Toc225283523"/>
      <w:bookmarkStart w:id="475" w:name="_Toc232869228"/>
      <w:r>
        <w:lastRenderedPageBreak/>
        <w:t>Başvuru Öncesi Hazırlanması Gereken Belgeler</w:t>
      </w:r>
      <w:bookmarkEnd w:id="474"/>
      <w:bookmarkEnd w:id="475"/>
    </w:p>
    <w:p w14:paraId="770089BB" w14:textId="5734A5B9" w:rsidR="00880073" w:rsidRPr="00880073" w:rsidRDefault="00880073" w:rsidP="00880073">
      <w:r w:rsidRPr="00880073">
        <w:t xml:space="preserve">Proje yürütücülerinin, başvuru türüne bağlı olarak aşağıda belirtilen belgeleri başvuru formuna ek olarak </w:t>
      </w:r>
      <w:r w:rsidR="005D455E">
        <w:t>Ulusal Araştırma Projeleri Birimi</w:t>
      </w:r>
      <w:r w:rsidRPr="00880073">
        <w:t>’ne iletmesi zorunludur:</w:t>
      </w:r>
    </w:p>
    <w:p w14:paraId="7A945E2F" w14:textId="5F42DE7C" w:rsidR="00880073" w:rsidRPr="00880073" w:rsidRDefault="00880073">
      <w:pPr>
        <w:numPr>
          <w:ilvl w:val="0"/>
          <w:numId w:val="138"/>
        </w:numPr>
      </w:pPr>
      <w:r w:rsidRPr="00880073">
        <w:rPr>
          <w:b/>
          <w:bCs/>
        </w:rPr>
        <w:t>Kaynaklar (BAUBAP-FR.12):</w:t>
      </w:r>
      <w:r>
        <w:rPr>
          <w:b/>
          <w:bCs/>
        </w:rPr>
        <w:t xml:space="preserve"> </w:t>
      </w:r>
      <w:r w:rsidRPr="00880073">
        <w:t xml:space="preserve">Proje önerisinde yararlanılan literatürün sistematik olarak sunulması amacıyla hazırlanan kaynaklar dokümanı başvuru ekinde sunulur. Bu belge, proje önerisinin bilimsel altyapısını ve literatürle ilişkisini ortaya koymak açısından zorunludur. </w:t>
      </w:r>
    </w:p>
    <w:p w14:paraId="28EE3792" w14:textId="61DFE944" w:rsidR="00880073" w:rsidRPr="00880073" w:rsidRDefault="00880073">
      <w:pPr>
        <w:numPr>
          <w:ilvl w:val="0"/>
          <w:numId w:val="138"/>
        </w:numPr>
      </w:pPr>
      <w:r w:rsidRPr="00880073">
        <w:rPr>
          <w:b/>
          <w:bCs/>
        </w:rPr>
        <w:t>Proforma Fatura / Teklif Mektupları ve Piyasa Fiyat Araştırma Tutanağı (BAUBAP-FR.13):</w:t>
      </w:r>
      <w:r>
        <w:rPr>
          <w:b/>
          <w:bCs/>
        </w:rPr>
        <w:t xml:space="preserve"> </w:t>
      </w:r>
      <w:r w:rsidR="00A07620" w:rsidRPr="00A07620">
        <w:t>Proje kapsamında talep edilen bütçe kalemleri için, işbu Kılavuz’un satın alma ve harcama kurallarında belirtilen parasal eşikler, teklif sayısı koşulları ve istisnalar dikkate alınarak proforma fatura, teklif mektubu ve gerekli hallerde Piyasa Fiyat Araştırma Tutanağı hazırlanarak başvuruya eklenir. Bu belgeler, talep edilen bütçenin piyasa koşullarına uygunluğunun değerlendirilmesi amacıyla kullanılır</w:t>
      </w:r>
      <w:r w:rsidR="00A07620">
        <w:t xml:space="preserve"> (</w:t>
      </w:r>
      <w:proofErr w:type="spellStart"/>
      <w:r w:rsidR="00A07620">
        <w:t>Bkz</w:t>
      </w:r>
      <w:proofErr w:type="spellEnd"/>
      <w:r w:rsidR="00A07620">
        <w:t xml:space="preserve">: Bölüm </w:t>
      </w:r>
      <w:r w:rsidR="00A07620">
        <w:fldChar w:fldCharType="begin"/>
      </w:r>
      <w:r w:rsidR="00A07620">
        <w:instrText xml:space="preserve"> REF _Ref232861824 \r \h </w:instrText>
      </w:r>
      <w:r w:rsidR="00A07620">
        <w:fldChar w:fldCharType="separate"/>
      </w:r>
      <w:r w:rsidR="00A07620">
        <w:t>9.3.2</w:t>
      </w:r>
      <w:r w:rsidR="00A07620">
        <w:fldChar w:fldCharType="end"/>
      </w:r>
      <w:r w:rsidR="00A07620">
        <w:t>)</w:t>
      </w:r>
    </w:p>
    <w:p w14:paraId="55D6B7AD" w14:textId="1938D045" w:rsidR="00880073" w:rsidRPr="00880073" w:rsidRDefault="00880073">
      <w:pPr>
        <w:numPr>
          <w:ilvl w:val="0"/>
          <w:numId w:val="138"/>
        </w:numPr>
      </w:pPr>
      <w:r w:rsidRPr="00880073">
        <w:rPr>
          <w:b/>
          <w:bCs/>
        </w:rPr>
        <w:t>Bütçe ve Gerekçesi Tablosu (BAUBAP-FR.14):</w:t>
      </w:r>
      <w:r>
        <w:rPr>
          <w:b/>
          <w:bCs/>
        </w:rPr>
        <w:t xml:space="preserve"> </w:t>
      </w:r>
      <w:r w:rsidRPr="00880073">
        <w:t xml:space="preserve">Proje kapsamında talep edilen bütçe kalemlerinin detaylı olarak gerekçelendirilmesi amacıyla hazırlanır. </w:t>
      </w:r>
    </w:p>
    <w:p w14:paraId="070F61BE" w14:textId="6B4E03BB" w:rsidR="009208FB" w:rsidRPr="00880073" w:rsidRDefault="009208FB">
      <w:pPr>
        <w:numPr>
          <w:ilvl w:val="0"/>
          <w:numId w:val="139"/>
        </w:numPr>
      </w:pPr>
      <w:r w:rsidRPr="00880073">
        <w:t>NAP-1, NAP-2, ÖNAP, Ar-</w:t>
      </w:r>
      <w:proofErr w:type="spellStart"/>
      <w:r w:rsidRPr="00880073">
        <w:t>Ge</w:t>
      </w:r>
      <w:proofErr w:type="spellEnd"/>
      <w:r w:rsidRPr="00880073">
        <w:t xml:space="preserve"> Laboratuvar Destekleri, DOSAP ve EFD projelerinde başvuru ekinde sunulması zorunludur. </w:t>
      </w:r>
      <w:r w:rsidR="00260C15" w:rsidRPr="00260C15">
        <w:t>NAP-1, NAP-2, ÖNAP, Ar-</w:t>
      </w:r>
      <w:proofErr w:type="spellStart"/>
      <w:r w:rsidR="00260C15" w:rsidRPr="00260C15">
        <w:t>Ge</w:t>
      </w:r>
      <w:proofErr w:type="spellEnd"/>
      <w:r w:rsidR="00260C15" w:rsidRPr="00260C15">
        <w:t xml:space="preserve"> Laboratuvar Destekleri, DOSAP ve EFD projelerinde başvuru ekinde sunulması zorunludur. DOSAP kapsamında doktora sonrası araştırmacıya ilişkin destek ve/veya görevlendirme maliyetleri bu formda yer almaz; Rektörlük onayı ve ilgili idari-mali süreçler çerçevesinde ayrıca değerlendirilir.</w:t>
      </w:r>
    </w:p>
    <w:p w14:paraId="2951474F" w14:textId="5E5FDF13" w:rsidR="00880073" w:rsidRPr="00880073" w:rsidRDefault="00880073">
      <w:pPr>
        <w:numPr>
          <w:ilvl w:val="0"/>
          <w:numId w:val="139"/>
        </w:numPr>
      </w:pPr>
      <w:r w:rsidRPr="00880073">
        <w:t xml:space="preserve">TEZ, LÖAP ve SOS projelerinde başvuru formu içinde yer almakta olup ayrıca eklenmesine gerek yoktur. </w:t>
      </w:r>
    </w:p>
    <w:p w14:paraId="051115DD" w14:textId="6C0E15A4" w:rsidR="00880073" w:rsidRPr="00880073" w:rsidRDefault="00880073">
      <w:pPr>
        <w:numPr>
          <w:ilvl w:val="0"/>
          <w:numId w:val="139"/>
        </w:numPr>
      </w:pPr>
      <w:r w:rsidRPr="00880073">
        <w:t xml:space="preserve">BAF, IRP, ARDEB, TEYDEB ve </w:t>
      </w:r>
      <w:r w:rsidR="009208FB">
        <w:t>G</w:t>
      </w:r>
      <w:r w:rsidRPr="00880073">
        <w:t xml:space="preserve">irişimcilik burs desteklerinde uygulanmaz. </w:t>
      </w:r>
    </w:p>
    <w:p w14:paraId="7B80833E" w14:textId="10749B6D" w:rsidR="00880073" w:rsidRPr="00880073" w:rsidRDefault="00880073">
      <w:pPr>
        <w:numPr>
          <w:ilvl w:val="0"/>
          <w:numId w:val="139"/>
        </w:numPr>
      </w:pPr>
      <w:r w:rsidRPr="00880073">
        <w:t xml:space="preserve">Girişimcilik desteklerinde yalnızca prototip geliştirme desteği kapsamında kullanılabilir. </w:t>
      </w:r>
    </w:p>
    <w:p w14:paraId="0C37D810" w14:textId="55485AE4" w:rsidR="00880073" w:rsidRPr="00880073" w:rsidRDefault="00880073">
      <w:pPr>
        <w:numPr>
          <w:ilvl w:val="0"/>
          <w:numId w:val="138"/>
        </w:numPr>
      </w:pPr>
      <w:r w:rsidRPr="00880073">
        <w:rPr>
          <w:b/>
          <w:bCs/>
        </w:rPr>
        <w:t>Dekanlık / Müdürlük Onay Yazısı (BAUBAP-FR.15):</w:t>
      </w:r>
      <w:r>
        <w:rPr>
          <w:b/>
          <w:bCs/>
        </w:rPr>
        <w:t xml:space="preserve"> </w:t>
      </w:r>
      <w:r w:rsidRPr="00880073">
        <w:t xml:space="preserve">Proje yürütücüsünün bağlı bulunduğu fakülte / yüksekokul / enstitü tarafından EBYS üzerinden oluşturulan ve </w:t>
      </w:r>
      <w:r w:rsidRPr="00880073">
        <w:rPr>
          <w:b/>
          <w:bCs/>
        </w:rPr>
        <w:t>projenin birim tarafından uygun bulunduğunu gösteren resmi onay yazısı başvuruya</w:t>
      </w:r>
      <w:r w:rsidRPr="00880073">
        <w:t xml:space="preserve"> eklenir.</w:t>
      </w:r>
      <w:r>
        <w:t xml:space="preserve"> </w:t>
      </w:r>
      <w:r w:rsidRPr="00880073">
        <w:t xml:space="preserve">Bu belge, girişimcilik destekleri kapsamında zorunlu değildir. </w:t>
      </w:r>
    </w:p>
    <w:p w14:paraId="55689F13" w14:textId="720D84D0" w:rsidR="00880073" w:rsidRPr="00880073" w:rsidRDefault="00896DF1">
      <w:pPr>
        <w:numPr>
          <w:ilvl w:val="0"/>
          <w:numId w:val="138"/>
        </w:numPr>
      </w:pPr>
      <w:r w:rsidRPr="00896DF1">
        <w:rPr>
          <w:b/>
          <w:bCs/>
        </w:rPr>
        <w:t xml:space="preserve">Bilgisayar ve Veri İşleme Tercih-Gerekçe Formu </w:t>
      </w:r>
      <w:r w:rsidR="00880073" w:rsidRPr="00880073">
        <w:rPr>
          <w:b/>
          <w:bCs/>
        </w:rPr>
        <w:t>(BAUBAP-FR.20) (Gerekli ise):</w:t>
      </w:r>
      <w:r w:rsidR="00880073">
        <w:rPr>
          <w:b/>
          <w:bCs/>
        </w:rPr>
        <w:t xml:space="preserve"> </w:t>
      </w:r>
      <w:r w:rsidR="00880073" w:rsidRPr="00880073">
        <w:t xml:space="preserve">Proje kapsamında bilgisayar, tablet, cep telefonu </w:t>
      </w:r>
      <w:r>
        <w:t>ve veri işlemeye yönelik altyapı taleplerinin</w:t>
      </w:r>
      <w:r w:rsidR="00880073" w:rsidRPr="00880073">
        <w:t xml:space="preserve"> bulunması durumunda, ilgili talebin değerlendirmeye alınabilmesi için </w:t>
      </w:r>
      <w:r w:rsidR="004675C3" w:rsidRPr="004675C3">
        <w:t>Bilgisayar ve Veri İşleme Tercih-Gerekçe Formu</w:t>
      </w:r>
      <w:r w:rsidR="004675C3">
        <w:t>nun</w:t>
      </w:r>
      <w:r w:rsidR="00880073" w:rsidRPr="00880073">
        <w:t xml:space="preserve"> başvuru ekinde sunulması zorunludur.</w:t>
      </w:r>
      <w:r w:rsidR="00880073">
        <w:t xml:space="preserve"> </w:t>
      </w:r>
      <w:r w:rsidR="00880073" w:rsidRPr="00880073">
        <w:t>Bu form yalnızca kılavuzda belirtilen proje türleri ve koşullar kapsamında uygulanır.</w:t>
      </w:r>
    </w:p>
    <w:p w14:paraId="77E3AAE4" w14:textId="76DC62F8" w:rsidR="005F70D0" w:rsidRPr="003E20BF" w:rsidRDefault="002D396B" w:rsidP="002D396B">
      <w:pPr>
        <w:pStyle w:val="Balk2"/>
        <w:rPr>
          <w:rFonts w:eastAsia="Cambria"/>
        </w:rPr>
      </w:pPr>
      <w:bookmarkStart w:id="476" w:name="page33"/>
      <w:bookmarkStart w:id="477" w:name="page34"/>
      <w:bookmarkStart w:id="478" w:name="_Toc225283524"/>
      <w:bookmarkStart w:id="479" w:name="_Toc232869229"/>
      <w:bookmarkEnd w:id="476"/>
      <w:bookmarkEnd w:id="477"/>
      <w:r w:rsidRPr="002E3579">
        <w:rPr>
          <w:rFonts w:eastAsia="Cambria"/>
        </w:rPr>
        <w:t>Şekli Ön Değerlendirilme</w:t>
      </w:r>
      <w:bookmarkEnd w:id="471"/>
      <w:bookmarkEnd w:id="478"/>
      <w:bookmarkEnd w:id="479"/>
    </w:p>
    <w:p w14:paraId="1D271318" w14:textId="4E5D0845" w:rsidR="005F70D0" w:rsidRPr="005F70D0" w:rsidRDefault="005F70D0" w:rsidP="005F70D0">
      <w:pPr>
        <w:rPr>
          <w:rFonts w:cs="Calibri"/>
        </w:rPr>
      </w:pPr>
      <w:r w:rsidRPr="005F70D0">
        <w:rPr>
          <w:rFonts w:cs="Calibri"/>
        </w:rPr>
        <w:t xml:space="preserve">Başvurular, </w:t>
      </w:r>
      <w:r w:rsidR="005D455E">
        <w:rPr>
          <w:rFonts w:cs="Calibri"/>
        </w:rPr>
        <w:t>Ulusal Araştırma Projeleri Birimi</w:t>
      </w:r>
      <w:r w:rsidRPr="005F70D0">
        <w:rPr>
          <w:rFonts w:cs="Calibri"/>
        </w:rPr>
        <w:t xml:space="preserve"> tarafından işbu Yönerge ve Kılavuz hükümleri çerçevesinde şekli olarak incelenir.</w:t>
      </w:r>
    </w:p>
    <w:p w14:paraId="7F1453EF" w14:textId="77777777" w:rsidR="005F70D0" w:rsidRPr="005F70D0" w:rsidRDefault="005F70D0" w:rsidP="005F70D0">
      <w:pPr>
        <w:rPr>
          <w:rFonts w:cs="Calibri"/>
        </w:rPr>
      </w:pPr>
      <w:r w:rsidRPr="005F70D0">
        <w:rPr>
          <w:rFonts w:cs="Calibri"/>
        </w:rPr>
        <w:t>Şekli inceleme kapsamında aşağıdaki hususlar kontrol edilir:</w:t>
      </w:r>
    </w:p>
    <w:p w14:paraId="49E4FE52" w14:textId="77777777" w:rsidR="005F70D0" w:rsidRPr="005F70D0" w:rsidRDefault="005F70D0">
      <w:pPr>
        <w:numPr>
          <w:ilvl w:val="0"/>
          <w:numId w:val="50"/>
        </w:numPr>
        <w:rPr>
          <w:rFonts w:cs="Calibri"/>
        </w:rPr>
      </w:pPr>
      <w:r w:rsidRPr="005F70D0">
        <w:rPr>
          <w:rFonts w:cs="Calibri"/>
        </w:rPr>
        <w:t xml:space="preserve">Başvuru formunun eksiksiz doldurulmuş olması, </w:t>
      </w:r>
    </w:p>
    <w:p w14:paraId="70FD6B6C" w14:textId="7C1ADD80" w:rsidR="005F70D0" w:rsidRDefault="005F70D0">
      <w:pPr>
        <w:numPr>
          <w:ilvl w:val="0"/>
          <w:numId w:val="50"/>
        </w:numPr>
        <w:rPr>
          <w:rFonts w:cs="Calibri"/>
        </w:rPr>
      </w:pPr>
      <w:r w:rsidRPr="005F70D0">
        <w:rPr>
          <w:rFonts w:cs="Calibri"/>
        </w:rPr>
        <w:t>Talep edilen bütçenin destek üst limitleri ile uyumlu olması,</w:t>
      </w:r>
    </w:p>
    <w:p w14:paraId="672657F7" w14:textId="33EC1A24" w:rsidR="009343B3" w:rsidRPr="005F70D0" w:rsidRDefault="009343B3">
      <w:pPr>
        <w:numPr>
          <w:ilvl w:val="0"/>
          <w:numId w:val="50"/>
        </w:numPr>
        <w:rPr>
          <w:rFonts w:cs="Calibri"/>
        </w:rPr>
      </w:pPr>
      <w:r>
        <w:rPr>
          <w:rFonts w:cs="Calibri"/>
        </w:rPr>
        <w:t xml:space="preserve">Bütçe kalemlerinin </w:t>
      </w:r>
      <w:r w:rsidR="003E20BF">
        <w:rPr>
          <w:rFonts w:cs="Calibri"/>
        </w:rPr>
        <w:t xml:space="preserve">uygun hazırlanıp hazırlanmadığı, </w:t>
      </w:r>
    </w:p>
    <w:p w14:paraId="450F140E" w14:textId="77777777" w:rsidR="005F70D0" w:rsidRPr="005F70D0" w:rsidRDefault="005F70D0">
      <w:pPr>
        <w:numPr>
          <w:ilvl w:val="0"/>
          <w:numId w:val="50"/>
        </w:numPr>
        <w:rPr>
          <w:rFonts w:cs="Calibri"/>
        </w:rPr>
      </w:pPr>
      <w:r w:rsidRPr="005F70D0">
        <w:rPr>
          <w:rFonts w:cs="Calibri"/>
        </w:rPr>
        <w:lastRenderedPageBreak/>
        <w:t xml:space="preserve">Bütçe kalemleri ile sunulan proforma faturaların uyumlu olması, </w:t>
      </w:r>
    </w:p>
    <w:p w14:paraId="6E8146CF" w14:textId="77777777" w:rsidR="005F70D0" w:rsidRPr="005F70D0" w:rsidRDefault="005F70D0">
      <w:pPr>
        <w:numPr>
          <w:ilvl w:val="0"/>
          <w:numId w:val="50"/>
        </w:numPr>
        <w:rPr>
          <w:rFonts w:cs="Calibri"/>
        </w:rPr>
      </w:pPr>
      <w:r w:rsidRPr="005F70D0">
        <w:rPr>
          <w:rFonts w:cs="Calibri"/>
        </w:rPr>
        <w:t xml:space="preserve">Gerekli belgelerin eksiksiz olarak sunulmuş olması, </w:t>
      </w:r>
    </w:p>
    <w:p w14:paraId="7086585A" w14:textId="77777777" w:rsidR="005F70D0" w:rsidRPr="005F70D0" w:rsidRDefault="005F70D0">
      <w:pPr>
        <w:numPr>
          <w:ilvl w:val="0"/>
          <w:numId w:val="50"/>
        </w:numPr>
        <w:rPr>
          <w:rFonts w:cs="Calibri"/>
        </w:rPr>
      </w:pPr>
      <w:r w:rsidRPr="005F70D0">
        <w:rPr>
          <w:rFonts w:cs="Calibri"/>
        </w:rPr>
        <w:t xml:space="preserve">Başvurunun Yönerge ve Kılavuz hükümlerine uygun olması. </w:t>
      </w:r>
    </w:p>
    <w:p w14:paraId="0E2BA109" w14:textId="34250A93" w:rsidR="005F70D0" w:rsidRPr="005F70D0" w:rsidRDefault="005F70D0" w:rsidP="005F70D0">
      <w:pPr>
        <w:rPr>
          <w:rFonts w:cs="Calibri"/>
        </w:rPr>
      </w:pPr>
      <w:r w:rsidRPr="005F70D0">
        <w:rPr>
          <w:rFonts w:cs="Calibri"/>
        </w:rPr>
        <w:t>Şekli inceleme sonucunda eksik veya mevzuata uygun olmayan başvurular, gerekçeleri belirtilerek başvuru sahibine iade edilir. Eksikliklerin giderilmesi sonrasında başvuru yenilenir.</w:t>
      </w:r>
      <w:r w:rsidR="006C4A3B">
        <w:rPr>
          <w:rFonts w:cs="Calibri"/>
        </w:rPr>
        <w:t xml:space="preserve"> </w:t>
      </w:r>
      <w:r w:rsidRPr="005F70D0">
        <w:rPr>
          <w:rFonts w:cs="Calibri"/>
        </w:rPr>
        <w:t>Şekli inceleme sonucunda uygun bulunmayan başvurular Komisyon gündemine alınmaz.</w:t>
      </w:r>
    </w:p>
    <w:p w14:paraId="51E5F024" w14:textId="77777777" w:rsidR="00100F7A" w:rsidRDefault="00100F7A" w:rsidP="00100F7A">
      <w:pPr>
        <w:pStyle w:val="Balk2"/>
      </w:pPr>
      <w:bookmarkStart w:id="480" w:name="_Ref225179879"/>
      <w:bookmarkStart w:id="481" w:name="_Ref225179882"/>
      <w:bookmarkStart w:id="482" w:name="_Toc225283525"/>
      <w:bookmarkStart w:id="483" w:name="_Toc232869230"/>
      <w:r>
        <w:t>Komisyon Değerlendirme Süreci</w:t>
      </w:r>
      <w:bookmarkEnd w:id="480"/>
      <w:bookmarkEnd w:id="481"/>
      <w:bookmarkEnd w:id="482"/>
      <w:bookmarkEnd w:id="483"/>
    </w:p>
    <w:p w14:paraId="551CDB25" w14:textId="77777777" w:rsidR="00C63B0A" w:rsidRDefault="00C63B0A" w:rsidP="00C63B0A">
      <w:pPr>
        <w:rPr>
          <w:rFonts w:cs="Calibri"/>
        </w:rPr>
      </w:pPr>
      <w:r w:rsidRPr="00C63B0A">
        <w:rPr>
          <w:rFonts w:cs="Calibri"/>
        </w:rPr>
        <w:t>Şekli ön değerlendirmesi uygun bulunan proje ve destek başvuruları, BAP Komisyonu tarafından bilimsel ve teknik değerlendirmeye tabi tutulur. Değerlendirme süreci aşağıdaki esaslara göre yürütülür:</w:t>
      </w:r>
    </w:p>
    <w:p w14:paraId="4F100E34" w14:textId="3CFDC29D" w:rsidR="00C63B0A" w:rsidRPr="00C63B0A" w:rsidRDefault="00C63B0A">
      <w:pPr>
        <w:numPr>
          <w:ilvl w:val="0"/>
          <w:numId w:val="48"/>
        </w:numPr>
        <w:rPr>
          <w:rFonts w:cs="Calibri"/>
        </w:rPr>
      </w:pPr>
      <w:r w:rsidRPr="00C63B0A">
        <w:rPr>
          <w:rFonts w:cs="Calibri"/>
          <w:b/>
          <w:bCs/>
        </w:rPr>
        <w:t>Komisyon Değerlendirmesi:</w:t>
      </w:r>
      <w:r w:rsidR="005B2D82">
        <w:rPr>
          <w:rFonts w:cs="Calibri"/>
          <w:b/>
          <w:bCs/>
        </w:rPr>
        <w:t xml:space="preserve"> </w:t>
      </w:r>
      <w:r w:rsidRPr="00C63B0A">
        <w:rPr>
          <w:rFonts w:cs="Calibri"/>
        </w:rPr>
        <w:t xml:space="preserve">Başvurular, BAP Komisyonu tarafından değerlendirilir ve başvurular hakkında kabul, revizyon veya ret kararı verilir. </w:t>
      </w:r>
    </w:p>
    <w:p w14:paraId="7FA7006B" w14:textId="32DC0021" w:rsidR="005B2D82" w:rsidRDefault="00C63B0A">
      <w:pPr>
        <w:numPr>
          <w:ilvl w:val="0"/>
          <w:numId w:val="48"/>
        </w:numPr>
        <w:rPr>
          <w:rFonts w:cs="Calibri"/>
        </w:rPr>
      </w:pPr>
      <w:r w:rsidRPr="00C63B0A">
        <w:rPr>
          <w:rFonts w:cs="Calibri"/>
          <w:b/>
          <w:bCs/>
        </w:rPr>
        <w:t>Değerlendirme Ölçütleri:</w:t>
      </w:r>
      <w:r w:rsidR="00BA2F44">
        <w:rPr>
          <w:rFonts w:cs="Calibri"/>
          <w:b/>
          <w:bCs/>
        </w:rPr>
        <w:t xml:space="preserve"> </w:t>
      </w:r>
      <w:r w:rsidRPr="00C63B0A">
        <w:rPr>
          <w:rFonts w:cs="Calibri"/>
        </w:rPr>
        <w:t>Komisyon değerlendirmelerinde aşağıdaki kriterler dikkate alınır:</w:t>
      </w:r>
    </w:p>
    <w:p w14:paraId="10080B2D" w14:textId="11A26524" w:rsidR="005B2D82" w:rsidRDefault="00C63B0A">
      <w:pPr>
        <w:numPr>
          <w:ilvl w:val="0"/>
          <w:numId w:val="49"/>
        </w:numPr>
        <w:rPr>
          <w:rFonts w:cs="Calibri"/>
        </w:rPr>
      </w:pPr>
      <w:r w:rsidRPr="00C63B0A">
        <w:rPr>
          <w:rFonts w:cs="Calibri"/>
        </w:rPr>
        <w:t>BAU araştırma stratejisi ve öncelikli alanlar ile uyum</w:t>
      </w:r>
      <w:r w:rsidR="00713C96">
        <w:rPr>
          <w:rFonts w:cs="Calibri"/>
        </w:rPr>
        <w:t xml:space="preserve"> (Bakınız: </w:t>
      </w:r>
      <w:r w:rsidR="00713C96">
        <w:rPr>
          <w:rFonts w:cs="Calibri"/>
        </w:rPr>
        <w:fldChar w:fldCharType="begin"/>
      </w:r>
      <w:r w:rsidR="00713C96">
        <w:rPr>
          <w:rFonts w:cs="Calibri"/>
        </w:rPr>
        <w:instrText xml:space="preserve"> REF _Ref225177220 \h </w:instrText>
      </w:r>
      <w:r w:rsidR="00713C96">
        <w:rPr>
          <w:rFonts w:cs="Calibri"/>
        </w:rPr>
      </w:r>
      <w:r w:rsidR="00713C96">
        <w:rPr>
          <w:rFonts w:cs="Calibri"/>
        </w:rPr>
        <w:fldChar w:fldCharType="separate"/>
      </w:r>
      <w:r w:rsidR="00826251">
        <w:t xml:space="preserve">Şekil </w:t>
      </w:r>
      <w:r w:rsidR="00826251">
        <w:rPr>
          <w:noProof/>
        </w:rPr>
        <w:t>2</w:t>
      </w:r>
      <w:r w:rsidR="00826251">
        <w:noBreakHyphen/>
      </w:r>
      <w:r w:rsidR="00826251">
        <w:rPr>
          <w:noProof/>
        </w:rPr>
        <w:t>1</w:t>
      </w:r>
      <w:r w:rsidR="00826251">
        <w:t xml:space="preserve"> </w:t>
      </w:r>
      <w:r w:rsidR="00826251" w:rsidRPr="00385876">
        <w:t>BAU Araştırma Stratejisi ile BAP Projeleri Arasındaki Stratejik Uyum Modeli</w:t>
      </w:r>
      <w:r w:rsidR="00713C96">
        <w:rPr>
          <w:rFonts w:cs="Calibri"/>
        </w:rPr>
        <w:fldChar w:fldCharType="end"/>
      </w:r>
      <w:r w:rsidR="00713C96">
        <w:rPr>
          <w:rFonts w:cs="Calibri"/>
        </w:rPr>
        <w:t xml:space="preserve"> ve </w:t>
      </w:r>
      <w:r w:rsidR="00713C96">
        <w:rPr>
          <w:rFonts w:cs="Calibri"/>
        </w:rPr>
        <w:fldChar w:fldCharType="begin"/>
      </w:r>
      <w:r w:rsidR="00713C96">
        <w:rPr>
          <w:rFonts w:cs="Calibri"/>
        </w:rPr>
        <w:instrText xml:space="preserve"> REF _Ref225177223 \h </w:instrText>
      </w:r>
      <w:r w:rsidR="00713C96">
        <w:rPr>
          <w:rFonts w:cs="Calibri"/>
        </w:rPr>
      </w:r>
      <w:r w:rsidR="00713C96">
        <w:rPr>
          <w:rFonts w:cs="Calibri"/>
        </w:rPr>
        <w:fldChar w:fldCharType="separate"/>
      </w:r>
      <w:r w:rsidR="00826251">
        <w:t xml:space="preserve">Şekil </w:t>
      </w:r>
      <w:r w:rsidR="00826251">
        <w:rPr>
          <w:noProof/>
        </w:rPr>
        <w:t>2</w:t>
      </w:r>
      <w:r w:rsidR="00826251">
        <w:noBreakHyphen/>
      </w:r>
      <w:r w:rsidR="00826251">
        <w:rPr>
          <w:noProof/>
        </w:rPr>
        <w:t>2</w:t>
      </w:r>
      <w:r w:rsidR="00826251">
        <w:t xml:space="preserve"> BAU </w:t>
      </w:r>
      <w:r w:rsidR="00826251" w:rsidRPr="00842059">
        <w:t>2025-2027 Öncelikli Araştırma, Ar-</w:t>
      </w:r>
      <w:proofErr w:type="spellStart"/>
      <w:r w:rsidR="00826251" w:rsidRPr="00842059">
        <w:t>Ge</w:t>
      </w:r>
      <w:proofErr w:type="spellEnd"/>
      <w:r w:rsidR="00826251" w:rsidRPr="00842059">
        <w:t xml:space="preserve"> ve Yenilik Alanları</w:t>
      </w:r>
      <w:r w:rsidR="00713C96">
        <w:rPr>
          <w:rFonts w:cs="Calibri"/>
        </w:rPr>
        <w:fldChar w:fldCharType="end"/>
      </w:r>
      <w:r w:rsidR="00713C96">
        <w:rPr>
          <w:rFonts w:cs="Calibri"/>
        </w:rPr>
        <w:t>)</w:t>
      </w:r>
      <w:r w:rsidRPr="00C63B0A">
        <w:rPr>
          <w:rFonts w:cs="Calibri"/>
        </w:rPr>
        <w:t>,</w:t>
      </w:r>
    </w:p>
    <w:p w14:paraId="4C998657" w14:textId="64A33599" w:rsidR="005B2D82" w:rsidRDefault="00C63B0A">
      <w:pPr>
        <w:numPr>
          <w:ilvl w:val="0"/>
          <w:numId w:val="49"/>
        </w:numPr>
        <w:rPr>
          <w:rFonts w:cs="Calibri"/>
        </w:rPr>
      </w:pPr>
      <w:r w:rsidRPr="00C63B0A">
        <w:rPr>
          <w:rFonts w:cs="Calibri"/>
        </w:rPr>
        <w:t>Proje çıktılarının ekonomik ve toplumsal katkı potansiyeli</w:t>
      </w:r>
      <w:r w:rsidR="00713C96">
        <w:rPr>
          <w:rFonts w:cs="Calibri"/>
        </w:rPr>
        <w:t xml:space="preserve"> (Bakınız: </w:t>
      </w:r>
      <w:r w:rsidR="00713C96">
        <w:rPr>
          <w:rFonts w:cs="Calibri"/>
        </w:rPr>
        <w:fldChar w:fldCharType="begin"/>
      </w:r>
      <w:r w:rsidR="00713C96">
        <w:rPr>
          <w:rFonts w:cs="Calibri"/>
        </w:rPr>
        <w:instrText xml:space="preserve"> REF _Ref225193467 \h </w:instrText>
      </w:r>
      <w:r w:rsidR="00713C96">
        <w:rPr>
          <w:rFonts w:cs="Calibri"/>
        </w:rPr>
      </w:r>
      <w:r w:rsidR="00713C96">
        <w:rPr>
          <w:rFonts w:cs="Calibri"/>
        </w:rPr>
        <w:fldChar w:fldCharType="separate"/>
      </w:r>
      <w:r w:rsidR="00826251">
        <w:t xml:space="preserve">Şekil </w:t>
      </w:r>
      <w:r w:rsidR="00826251">
        <w:rPr>
          <w:noProof/>
        </w:rPr>
        <w:t>2</w:t>
      </w:r>
      <w:r w:rsidR="00826251">
        <w:noBreakHyphen/>
      </w:r>
      <w:r w:rsidR="00826251">
        <w:rPr>
          <w:noProof/>
        </w:rPr>
        <w:t>3</w:t>
      </w:r>
      <w:r w:rsidR="00826251" w:rsidRPr="00842059">
        <w:t xml:space="preserve"> BM Sürdürülebilir Kalkınma Amaçları</w:t>
      </w:r>
      <w:r w:rsidR="00713C96">
        <w:rPr>
          <w:rFonts w:cs="Calibri"/>
        </w:rPr>
        <w:fldChar w:fldCharType="end"/>
      </w:r>
      <w:r w:rsidR="00713C96">
        <w:rPr>
          <w:rFonts w:cs="Calibri"/>
        </w:rPr>
        <w:t>)</w:t>
      </w:r>
    </w:p>
    <w:p w14:paraId="7D0CE612" w14:textId="20925B2B" w:rsidR="005B2D82" w:rsidRDefault="00C63B0A">
      <w:pPr>
        <w:numPr>
          <w:ilvl w:val="0"/>
          <w:numId w:val="49"/>
        </w:numPr>
        <w:rPr>
          <w:rFonts w:cs="Calibri"/>
        </w:rPr>
      </w:pPr>
      <w:r w:rsidRPr="00C63B0A">
        <w:rPr>
          <w:rFonts w:cs="Calibri"/>
        </w:rPr>
        <w:t>Projenin uygulanabilirliği ve yöntemsel yeterliliği,</w:t>
      </w:r>
    </w:p>
    <w:p w14:paraId="28968D3B" w14:textId="144CFD31" w:rsidR="005B2D82" w:rsidRDefault="00C63B0A">
      <w:pPr>
        <w:numPr>
          <w:ilvl w:val="0"/>
          <w:numId w:val="49"/>
        </w:numPr>
        <w:rPr>
          <w:rFonts w:cs="Calibri"/>
        </w:rPr>
      </w:pPr>
      <w:r w:rsidRPr="00C63B0A">
        <w:rPr>
          <w:rFonts w:cs="Calibri"/>
        </w:rPr>
        <w:t>Çok disiplinli yapı ve iş birlikleri,</w:t>
      </w:r>
    </w:p>
    <w:p w14:paraId="7F2E0300" w14:textId="5F23B0F1" w:rsidR="005B2D82" w:rsidRDefault="00C63B0A">
      <w:pPr>
        <w:numPr>
          <w:ilvl w:val="0"/>
          <w:numId w:val="49"/>
        </w:numPr>
        <w:rPr>
          <w:rFonts w:cs="Calibri"/>
        </w:rPr>
      </w:pPr>
      <w:r w:rsidRPr="00C63B0A">
        <w:rPr>
          <w:rFonts w:cs="Calibri"/>
        </w:rPr>
        <w:t>Projenin dış kaynaklı desteklere dönüşebilme potansiyeli,</w:t>
      </w:r>
    </w:p>
    <w:p w14:paraId="7792F980" w14:textId="42476DCC" w:rsidR="005B2D82" w:rsidRDefault="00C63B0A">
      <w:pPr>
        <w:numPr>
          <w:ilvl w:val="0"/>
          <w:numId w:val="49"/>
        </w:numPr>
        <w:rPr>
          <w:rFonts w:cs="Calibri"/>
        </w:rPr>
      </w:pPr>
      <w:r w:rsidRPr="00C63B0A">
        <w:rPr>
          <w:rFonts w:cs="Calibri"/>
        </w:rPr>
        <w:t>Ulusal ve uluslararası bilimsel çıktı üretme kapasitesi,</w:t>
      </w:r>
    </w:p>
    <w:p w14:paraId="35FDD315" w14:textId="7E324904" w:rsidR="00C63B0A" w:rsidRDefault="00C63B0A">
      <w:pPr>
        <w:numPr>
          <w:ilvl w:val="0"/>
          <w:numId w:val="49"/>
        </w:numPr>
        <w:rPr>
          <w:rFonts w:cs="Calibri"/>
        </w:rPr>
      </w:pPr>
      <w:r w:rsidRPr="00C63B0A">
        <w:rPr>
          <w:rFonts w:cs="Calibri"/>
        </w:rPr>
        <w:t xml:space="preserve">Proje planı, süre, bütçe ve altyapı uygunluğu. </w:t>
      </w:r>
    </w:p>
    <w:p w14:paraId="4DF2A428" w14:textId="6EC68DDF" w:rsidR="00C04E0C" w:rsidRPr="00C63B0A" w:rsidRDefault="00C04E0C">
      <w:pPr>
        <w:numPr>
          <w:ilvl w:val="0"/>
          <w:numId w:val="49"/>
        </w:numPr>
        <w:rPr>
          <w:rFonts w:cs="Calibri"/>
        </w:rPr>
      </w:pPr>
      <w:r w:rsidRPr="00C04E0C">
        <w:rPr>
          <w:rFonts w:cs="Calibri"/>
        </w:rPr>
        <w:t>SOS projelerinde teknik değerlendirme Sosyal Etki ve Sorumluluk Komisyonu tarafından yapılır. Nihai destek kararı, Komisyon Başkanı onayı ile yürürlüğe girer ve ilk BAP Komisyonu toplantısında bilgiye sunulur</w:t>
      </w:r>
      <w:r>
        <w:rPr>
          <w:rFonts w:cs="Calibri"/>
        </w:rPr>
        <w:t>.</w:t>
      </w:r>
    </w:p>
    <w:p w14:paraId="7A06CB26" w14:textId="08A3D810" w:rsidR="00C63B0A" w:rsidRPr="00C63B0A" w:rsidRDefault="00C63B0A">
      <w:pPr>
        <w:numPr>
          <w:ilvl w:val="0"/>
          <w:numId w:val="48"/>
        </w:numPr>
        <w:rPr>
          <w:rFonts w:cs="Calibri"/>
        </w:rPr>
      </w:pPr>
      <w:r w:rsidRPr="00C63B0A">
        <w:rPr>
          <w:rFonts w:cs="Calibri"/>
          <w:b/>
          <w:bCs/>
        </w:rPr>
        <w:t>Hakem Görüşü:</w:t>
      </w:r>
      <w:r w:rsidR="00BA2F44">
        <w:rPr>
          <w:rFonts w:cs="Calibri"/>
          <w:b/>
          <w:bCs/>
        </w:rPr>
        <w:t xml:space="preserve"> </w:t>
      </w:r>
      <w:r w:rsidRPr="00C63B0A">
        <w:rPr>
          <w:rFonts w:cs="Calibri"/>
        </w:rPr>
        <w:t xml:space="preserve">Komisyon gerekli gördüğü durumlarda başvuruları alanında uzman hakemlerin değerlendirmesine </w:t>
      </w:r>
      <w:r w:rsidR="00BA2F44">
        <w:rPr>
          <w:rFonts w:cs="Calibri"/>
        </w:rPr>
        <w:t>iletir</w:t>
      </w:r>
      <w:r w:rsidRPr="00C63B0A">
        <w:rPr>
          <w:rFonts w:cs="Calibri"/>
        </w:rPr>
        <w:t xml:space="preserve">. Hakem görüşleri Komisyon kararına esas teşkil eder. </w:t>
      </w:r>
    </w:p>
    <w:p w14:paraId="7E5018B7" w14:textId="37E7BF11" w:rsidR="00C63B0A" w:rsidRPr="00C63B0A" w:rsidRDefault="00C63B0A">
      <w:pPr>
        <w:numPr>
          <w:ilvl w:val="0"/>
          <w:numId w:val="48"/>
        </w:numPr>
        <w:rPr>
          <w:rFonts w:cs="Calibri"/>
        </w:rPr>
      </w:pPr>
      <w:r w:rsidRPr="00C63B0A">
        <w:rPr>
          <w:rFonts w:cs="Calibri"/>
          <w:b/>
          <w:bCs/>
        </w:rPr>
        <w:t>Uzman Görüşü Talebi:</w:t>
      </w:r>
      <w:r w:rsidR="00BA2F44">
        <w:rPr>
          <w:rFonts w:cs="Calibri"/>
          <w:b/>
          <w:bCs/>
        </w:rPr>
        <w:t xml:space="preserve"> </w:t>
      </w:r>
      <w:r w:rsidRPr="00C63B0A">
        <w:rPr>
          <w:rFonts w:cs="Calibri"/>
        </w:rPr>
        <w:t xml:space="preserve">Komisyon Başkanı gerekli gördüğü durumlarda, BAU bünyesinden ilgili alanda uzman öğretim üyelerini görüş almak üzere Komisyona davet edebilir. </w:t>
      </w:r>
    </w:p>
    <w:p w14:paraId="64670215" w14:textId="1219A541" w:rsidR="00C63B0A" w:rsidRPr="00C63B0A" w:rsidRDefault="00C63B0A">
      <w:pPr>
        <w:numPr>
          <w:ilvl w:val="0"/>
          <w:numId w:val="48"/>
        </w:numPr>
        <w:rPr>
          <w:rFonts w:cs="Calibri"/>
        </w:rPr>
      </w:pPr>
      <w:r w:rsidRPr="00C63B0A">
        <w:rPr>
          <w:rFonts w:cs="Calibri"/>
          <w:b/>
          <w:bCs/>
        </w:rPr>
        <w:t>Revizyon Süreci:</w:t>
      </w:r>
      <w:r w:rsidR="00BA2F44">
        <w:rPr>
          <w:rFonts w:cs="Calibri"/>
          <w:b/>
          <w:bCs/>
        </w:rPr>
        <w:t xml:space="preserve"> </w:t>
      </w:r>
      <w:r w:rsidRPr="00C63B0A">
        <w:rPr>
          <w:rFonts w:cs="Calibri"/>
        </w:rPr>
        <w:t xml:space="preserve">Revizyon kararı verilen başvurular, Komisyon tarafından belirtilen hususlar doğrultusunda proje yürütücüsü tarafından güncellenir ve yeniden değerlendirilmek üzere sunulur. </w:t>
      </w:r>
    </w:p>
    <w:p w14:paraId="3419891B" w14:textId="57CBEEB3" w:rsidR="00C63B0A" w:rsidRPr="00C63B0A" w:rsidRDefault="00C63B0A">
      <w:pPr>
        <w:numPr>
          <w:ilvl w:val="0"/>
          <w:numId w:val="48"/>
        </w:numPr>
        <w:rPr>
          <w:rFonts w:cs="Calibri"/>
        </w:rPr>
      </w:pPr>
      <w:r w:rsidRPr="00C63B0A">
        <w:rPr>
          <w:rFonts w:cs="Calibri"/>
          <w:b/>
          <w:bCs/>
        </w:rPr>
        <w:t>Karar Yetkisi:</w:t>
      </w:r>
      <w:r w:rsidR="00BA2F44">
        <w:rPr>
          <w:rFonts w:cs="Calibri"/>
          <w:b/>
          <w:bCs/>
        </w:rPr>
        <w:t xml:space="preserve"> </w:t>
      </w:r>
      <w:r w:rsidRPr="00C63B0A">
        <w:rPr>
          <w:rFonts w:cs="Calibri"/>
        </w:rPr>
        <w:t xml:space="preserve">Başvurulara ilişkin nihai karar BAP Komisyonu tarafından verilir. Zaman kısıtı bulunan başvurularda Komisyon Başkanı tarafından verilen kararlar ilk Komisyon toplantısında Komisyonun bilgisine sunulur. </w:t>
      </w:r>
    </w:p>
    <w:p w14:paraId="0E9460C8" w14:textId="2264E144" w:rsidR="00100F7A" w:rsidRDefault="008B61B0" w:rsidP="00100F7A">
      <w:pPr>
        <w:pStyle w:val="Balk2"/>
      </w:pPr>
      <w:bookmarkStart w:id="484" w:name="_Toc31224349"/>
      <w:bookmarkStart w:id="485" w:name="page35"/>
      <w:bookmarkStart w:id="486" w:name="page36"/>
      <w:bookmarkStart w:id="487" w:name="_Toc31224351"/>
      <w:bookmarkStart w:id="488" w:name="_Toc31224353"/>
      <w:bookmarkStart w:id="489" w:name="_Toc225283526"/>
      <w:bookmarkStart w:id="490" w:name="_Toc232869231"/>
      <w:bookmarkEnd w:id="484"/>
      <w:bookmarkEnd w:id="485"/>
      <w:bookmarkEnd w:id="486"/>
      <w:bookmarkEnd w:id="487"/>
      <w:bookmarkEnd w:id="488"/>
      <w:r>
        <w:lastRenderedPageBreak/>
        <w:t>Proje Kabulü</w:t>
      </w:r>
      <w:bookmarkEnd w:id="489"/>
      <w:bookmarkEnd w:id="490"/>
    </w:p>
    <w:p w14:paraId="692DBE5D" w14:textId="121268BA" w:rsidR="00A23B58" w:rsidRDefault="00A23B58" w:rsidP="00A23B58">
      <w:r>
        <w:t>Komisyon tarafından yapılan değerlendirme sonucunda başvurular hakkında kabul, revizyon veya ret kararı verilir. Revizyon kararı verilen projeler, Komisyon tarafından belirtilen hususlar doğrultusunda güncellenmek üzere proje yürütücüsüne iletilir.</w:t>
      </w:r>
    </w:p>
    <w:p w14:paraId="0B83EC2D" w14:textId="77777777" w:rsidR="00A23B58" w:rsidRDefault="00A23B58" w:rsidP="00A23B58">
      <w:r>
        <w:t>Revizyonların niteliğine göre süreç aşağıdaki şekilde yürütülür:</w:t>
      </w:r>
    </w:p>
    <w:p w14:paraId="61AC5575" w14:textId="14F3C852" w:rsidR="00A23B58" w:rsidRDefault="00A23B58">
      <w:pPr>
        <w:pStyle w:val="ListeParagraf"/>
        <w:numPr>
          <w:ilvl w:val="0"/>
          <w:numId w:val="51"/>
        </w:numPr>
      </w:pPr>
      <w:r w:rsidRPr="00A23B58">
        <w:rPr>
          <w:b/>
          <w:bCs/>
        </w:rPr>
        <w:t>Minör Revizyonlar</w:t>
      </w:r>
      <w:r>
        <w:t xml:space="preserve">: Majör revizyon gerektirmeyen ve yalnızca sınırlı düzeltmeler içeren başvurularda, talep edilen eksikliklerin giderildiği </w:t>
      </w:r>
      <w:r w:rsidR="005D455E">
        <w:t>Ulusal Araştırma Projeleri Birimi</w:t>
      </w:r>
      <w:r>
        <w:t xml:space="preserve"> tarafından tespit edilmesi halinde başvuru EBYS üzerinden Komisyon Başkanının onayına sunulur. Komisyon Başkanı tarafından uygun bulunması durumunda başvuru kabul edilmiş sayılır.</w:t>
      </w:r>
    </w:p>
    <w:p w14:paraId="4F71651D" w14:textId="15757641" w:rsidR="00A23B58" w:rsidRDefault="00A23B58">
      <w:pPr>
        <w:pStyle w:val="ListeParagraf"/>
        <w:numPr>
          <w:ilvl w:val="0"/>
          <w:numId w:val="51"/>
        </w:numPr>
      </w:pPr>
      <w:r w:rsidRPr="00A23B58">
        <w:rPr>
          <w:b/>
          <w:bCs/>
        </w:rPr>
        <w:t>Majör Revizyonlar</w:t>
      </w:r>
      <w:r>
        <w:t>: Kapsamlı bilimsel veya teknik değişiklik gerektiren başvurular, proje yürütücüsü tarafından güncellenerek yeniden sunulur. Bu başvurular, müteakip Komisyon toplantısında tekrar değerlendirilmek üzere gündeme alınır.</w:t>
      </w:r>
    </w:p>
    <w:p w14:paraId="23D77DC1" w14:textId="0B93F54F" w:rsidR="00A027A9" w:rsidRPr="00100F7A" w:rsidRDefault="00A23B58" w:rsidP="00A23B58">
      <w:r>
        <w:t>Revizyonların tamamlanmasının ardından başvurular ilgili süreçler kapsamında değerlendirilir. Kabul edilen projeler, ilgili mevzuat ve üniversite içi süreçler doğrultusunda yürürlüğe alınır.</w:t>
      </w:r>
    </w:p>
    <w:p w14:paraId="3A99D907" w14:textId="06011E97" w:rsidR="008B61B0" w:rsidRDefault="008B61B0" w:rsidP="008B61B0">
      <w:pPr>
        <w:pStyle w:val="Balk2"/>
      </w:pPr>
      <w:bookmarkStart w:id="491" w:name="_Ref225195059"/>
      <w:bookmarkStart w:id="492" w:name="_Ref225195065"/>
      <w:bookmarkStart w:id="493" w:name="_Toc225283527"/>
      <w:bookmarkStart w:id="494" w:name="_Toc232869232"/>
      <w:r>
        <w:t>Proje Sözleşmesi</w:t>
      </w:r>
      <w:bookmarkEnd w:id="491"/>
      <w:bookmarkEnd w:id="492"/>
      <w:bookmarkEnd w:id="493"/>
      <w:bookmarkEnd w:id="494"/>
    </w:p>
    <w:p w14:paraId="7B2C08B2" w14:textId="735F40D8" w:rsidR="00CD1526" w:rsidRDefault="00B040B0">
      <w:pPr>
        <w:pStyle w:val="ListeParagraf"/>
        <w:numPr>
          <w:ilvl w:val="0"/>
          <w:numId w:val="52"/>
        </w:numPr>
      </w:pPr>
      <w:r w:rsidRPr="00B040B0">
        <w:t xml:space="preserve">Komisyon tarafından desteklenmesine karar verilen projeler için, proje yürütücüsü ile </w:t>
      </w:r>
      <w:r w:rsidR="00CD1526">
        <w:t>üniversite</w:t>
      </w:r>
      <w:r w:rsidRPr="00B040B0">
        <w:t xml:space="preserve"> arasında proje sözleşmesi imzalanması zorunludur.</w:t>
      </w:r>
      <w:r>
        <w:t xml:space="preserve"> </w:t>
      </w:r>
      <w:r w:rsidR="00CD1526">
        <w:t>Sözleşmele</w:t>
      </w:r>
      <w:r w:rsidR="007801E2">
        <w:t>ri</w:t>
      </w:r>
      <w:r w:rsidR="00CD1526">
        <w:t xml:space="preserve"> üniversiteyi temsilen Komisyon Başkanı </w:t>
      </w:r>
      <w:r w:rsidR="007801E2">
        <w:t xml:space="preserve">imzalar. </w:t>
      </w:r>
    </w:p>
    <w:p w14:paraId="76CA4BF5" w14:textId="77C5D291" w:rsidR="00B040B0" w:rsidRPr="00B040B0" w:rsidRDefault="00B040B0">
      <w:pPr>
        <w:pStyle w:val="ListeParagraf"/>
        <w:numPr>
          <w:ilvl w:val="0"/>
          <w:numId w:val="52"/>
        </w:numPr>
      </w:pPr>
      <w:r w:rsidRPr="00B040B0">
        <w:t>Proje ve destek sözleşmeleri, destek türüne göre aşağıdaki şekilde imzalanır:</w:t>
      </w:r>
    </w:p>
    <w:p w14:paraId="49D0E772" w14:textId="615F270F" w:rsidR="00B040B0" w:rsidRDefault="00B040B0">
      <w:pPr>
        <w:numPr>
          <w:ilvl w:val="0"/>
          <w:numId w:val="53"/>
        </w:numPr>
      </w:pPr>
      <w:r w:rsidRPr="00B040B0">
        <w:rPr>
          <w:b/>
          <w:bCs/>
        </w:rPr>
        <w:t>TEZ projelerinde</w:t>
      </w:r>
      <w:r w:rsidRPr="00B040B0">
        <w:t>:</w:t>
      </w:r>
      <w:r>
        <w:t xml:space="preserve"> </w:t>
      </w:r>
      <w:r w:rsidRPr="00B040B0">
        <w:t>Proje sözleşmesi danışman</w:t>
      </w:r>
      <w:r w:rsidR="00B94930">
        <w:t xml:space="preserve">, </w:t>
      </w:r>
      <w:r w:rsidRPr="00B040B0">
        <w:t>öğrenci</w:t>
      </w:r>
      <w:r w:rsidR="00B94930">
        <w:t xml:space="preserve"> ve LEE</w:t>
      </w:r>
      <w:r w:rsidRPr="00B040B0">
        <w:t xml:space="preserve"> tarafından imzalanır. </w:t>
      </w:r>
      <w:r w:rsidR="00C30924">
        <w:t xml:space="preserve">Uzmanlık tezleri için aşağıdaki hükümler </w:t>
      </w:r>
      <w:r w:rsidR="00C83551">
        <w:t>uygulanır</w:t>
      </w:r>
      <w:r w:rsidR="00C30924">
        <w:t xml:space="preserve">. </w:t>
      </w:r>
    </w:p>
    <w:p w14:paraId="2C93B7E8" w14:textId="1BCEDC1B" w:rsidR="008C5CC6" w:rsidRDefault="008C5CC6">
      <w:pPr>
        <w:numPr>
          <w:ilvl w:val="1"/>
          <w:numId w:val="53"/>
        </w:numPr>
      </w:pPr>
      <w:r>
        <w:rPr>
          <w:b/>
          <w:bCs/>
        </w:rPr>
        <w:t xml:space="preserve">TEZ </w:t>
      </w:r>
      <w:r w:rsidR="00C30924">
        <w:rPr>
          <w:b/>
          <w:bCs/>
        </w:rPr>
        <w:t>türü t</w:t>
      </w:r>
      <w:r w:rsidRPr="008C5CC6">
        <w:rPr>
          <w:b/>
          <w:bCs/>
        </w:rPr>
        <w:t>ıpta ve diş hekimliğinde uzmanlık projelerinde:</w:t>
      </w:r>
      <w:r w:rsidRPr="008C5CC6">
        <w:t xml:space="preserve"> Proje sözleşmesi; danışman, uzmanlık öğrencisi ve ilgili anabilim dalı başkanlığı ile programın yürütüldüğü birim tarafından imzalanır.</w:t>
      </w:r>
    </w:p>
    <w:p w14:paraId="6E8664E2" w14:textId="2CFB8E8C" w:rsidR="008C5CC6" w:rsidRPr="00B040B0" w:rsidRDefault="00C30924">
      <w:pPr>
        <w:numPr>
          <w:ilvl w:val="1"/>
          <w:numId w:val="53"/>
        </w:numPr>
      </w:pPr>
      <w:r>
        <w:rPr>
          <w:b/>
          <w:bCs/>
        </w:rPr>
        <w:t>TEZ türü s</w:t>
      </w:r>
      <w:r w:rsidR="008C5CC6" w:rsidRPr="008C5CC6">
        <w:rPr>
          <w:b/>
          <w:bCs/>
        </w:rPr>
        <w:t>anatta yeterlik projelerinde:</w:t>
      </w:r>
      <w:r w:rsidR="008C5CC6" w:rsidRPr="008C5CC6">
        <w:t xml:space="preserve"> Proje sözleşmesi; danışman, öğrenci ve </w:t>
      </w:r>
      <w:r>
        <w:t>LEE</w:t>
      </w:r>
      <w:r w:rsidR="008C5CC6" w:rsidRPr="008C5CC6">
        <w:t xml:space="preserve"> veya programın yürütüldüğü akademik birim ile anabilim/sanat dalı başkanlığı tarafından imzalanır.</w:t>
      </w:r>
    </w:p>
    <w:p w14:paraId="6E4BDA8D" w14:textId="4AA49688" w:rsidR="00B040B0" w:rsidRPr="00B040B0" w:rsidRDefault="00B040B0">
      <w:pPr>
        <w:numPr>
          <w:ilvl w:val="0"/>
          <w:numId w:val="53"/>
        </w:numPr>
      </w:pPr>
      <w:r w:rsidRPr="00B040B0">
        <w:rPr>
          <w:b/>
          <w:bCs/>
        </w:rPr>
        <w:t>Araştırma projeleri ve diğer akademik desteklerde:</w:t>
      </w:r>
      <w:r>
        <w:t xml:space="preserve"> </w:t>
      </w:r>
      <w:r w:rsidRPr="00B040B0">
        <w:t xml:space="preserve">Proje sözleşmesi, proje yürütücüsü tarafından imzalanır. </w:t>
      </w:r>
    </w:p>
    <w:p w14:paraId="4BBCA598" w14:textId="77777777" w:rsidR="00C83551" w:rsidRPr="00B040B0" w:rsidRDefault="00B040B0" w:rsidP="00C83551">
      <w:pPr>
        <w:pStyle w:val="ListeParagraf"/>
        <w:numPr>
          <w:ilvl w:val="0"/>
          <w:numId w:val="52"/>
        </w:numPr>
      </w:pPr>
      <w:r w:rsidRPr="00B040B0">
        <w:rPr>
          <w:b/>
          <w:bCs/>
        </w:rPr>
        <w:t>Girişimcilik destekleri kapsamında:</w:t>
      </w:r>
      <w:r>
        <w:t xml:space="preserve"> </w:t>
      </w:r>
      <w:r w:rsidRPr="00B040B0">
        <w:t xml:space="preserve">Proje sözleşmesi, destekten yararlanan girişimci ve ilgili tüzel kişilik (şirket) </w:t>
      </w:r>
      <w:r w:rsidR="007801E2">
        <w:t xml:space="preserve">tarafından </w:t>
      </w:r>
      <w:r w:rsidRPr="00B040B0">
        <w:t xml:space="preserve">imzalanır. Gerekli görülen durumlarda sözleşmeye </w:t>
      </w:r>
      <w:proofErr w:type="spellStart"/>
      <w:r w:rsidRPr="00B040B0">
        <w:t>BAU’yu</w:t>
      </w:r>
      <w:proofErr w:type="spellEnd"/>
      <w:r w:rsidRPr="00B040B0">
        <w:t xml:space="preserve"> temsilen </w:t>
      </w:r>
      <w:r w:rsidR="007801E2">
        <w:t xml:space="preserve">BAU </w:t>
      </w:r>
      <w:proofErr w:type="spellStart"/>
      <w:r w:rsidR="007801E2">
        <w:t>Hub</w:t>
      </w:r>
      <w:proofErr w:type="spellEnd"/>
      <w:r w:rsidR="007801E2">
        <w:t xml:space="preserve"> yöneticisi</w:t>
      </w:r>
      <w:r w:rsidRPr="00B040B0">
        <w:t xml:space="preserve"> taraf olarak dahil </w:t>
      </w:r>
      <w:r w:rsidR="007801E2">
        <w:t>edilir.</w:t>
      </w:r>
      <w:r w:rsidRPr="00B040B0">
        <w:t xml:space="preserve"> </w:t>
      </w:r>
      <w:r w:rsidR="00C83551" w:rsidRPr="00C83551">
        <w:t>Girişimcilik destekleri kapsamında sözleşme teslim süresi, ilgili destek türünün özel hükmü uyarınca 1 (bir) aydır.</w:t>
      </w:r>
    </w:p>
    <w:p w14:paraId="69668916" w14:textId="52F92323" w:rsidR="00CD1526" w:rsidRDefault="00B040B0">
      <w:pPr>
        <w:pStyle w:val="ListeParagraf"/>
        <w:numPr>
          <w:ilvl w:val="0"/>
          <w:numId w:val="52"/>
        </w:numPr>
      </w:pPr>
      <w:r w:rsidRPr="00B040B0">
        <w:t xml:space="preserve">Proje sözleşmesinin, Komisyon kararının proje yürütücüsüne bildirildiği tarihten itibaren azami 3 (üç) ay </w:t>
      </w:r>
      <w:r w:rsidR="003D6C45">
        <w:rPr>
          <w:rFonts w:cs="Calibri"/>
        </w:rPr>
        <w:t>içinde</w:t>
      </w:r>
      <w:r w:rsidRPr="00B040B0">
        <w:t xml:space="preserve"> imzalanarak </w:t>
      </w:r>
      <w:r w:rsidR="005D455E">
        <w:t>Ulusal Araştırma Projeleri Birimi</w:t>
      </w:r>
      <w:r w:rsidRPr="00B040B0">
        <w:t>’ne teslim edilmesi zorunludur.</w:t>
      </w:r>
      <w:r>
        <w:t xml:space="preserve">  </w:t>
      </w:r>
      <w:r w:rsidRPr="00B040B0">
        <w:t xml:space="preserve">Bu süre </w:t>
      </w:r>
      <w:r w:rsidR="003D6C45">
        <w:rPr>
          <w:rFonts w:cs="Calibri"/>
        </w:rPr>
        <w:t>içinde</w:t>
      </w:r>
      <w:r w:rsidRPr="00B040B0">
        <w:t xml:space="preserve"> sözleşmenin imzalanmaması halinde proje desteği iptal edilir ve proje kaydı yürürlükten kaldırılır.</w:t>
      </w:r>
      <w:r>
        <w:t xml:space="preserve"> </w:t>
      </w:r>
    </w:p>
    <w:p w14:paraId="28C4B5E5" w14:textId="4FA96AD3" w:rsidR="00B040B0" w:rsidRDefault="00B040B0">
      <w:pPr>
        <w:pStyle w:val="ListeParagraf"/>
        <w:numPr>
          <w:ilvl w:val="0"/>
          <w:numId w:val="52"/>
        </w:numPr>
      </w:pPr>
      <w:r w:rsidRPr="00B040B0">
        <w:t>Proje</w:t>
      </w:r>
      <w:r w:rsidR="007801E2">
        <w:t xml:space="preserve"> ve</w:t>
      </w:r>
      <w:r w:rsidR="004E4601">
        <w:t>ya</w:t>
      </w:r>
      <w:r w:rsidR="007801E2">
        <w:t xml:space="preserve"> destek</w:t>
      </w:r>
      <w:r w:rsidRPr="00B040B0">
        <w:t xml:space="preserve"> sözleşmesi imzalanmadan proje</w:t>
      </w:r>
      <w:r w:rsidR="007801E2">
        <w:t xml:space="preserve"> </w:t>
      </w:r>
      <w:r w:rsidR="004E4601">
        <w:t>veya destek</w:t>
      </w:r>
      <w:r w:rsidRPr="00B040B0">
        <w:t xml:space="preserve"> kapsamında herhangi bir harcama yapılamaz ve proje</w:t>
      </w:r>
      <w:r w:rsidR="004E4601">
        <w:t xml:space="preserve"> veya destek</w:t>
      </w:r>
      <w:r w:rsidRPr="00B040B0">
        <w:t xml:space="preserve"> başlatılamaz.</w:t>
      </w:r>
    </w:p>
    <w:p w14:paraId="1D82D51B" w14:textId="7240AF58" w:rsidR="00B040B0" w:rsidRPr="00B040B0" w:rsidRDefault="00B040B0">
      <w:pPr>
        <w:pStyle w:val="ListeParagraf"/>
        <w:numPr>
          <w:ilvl w:val="0"/>
          <w:numId w:val="52"/>
        </w:numPr>
      </w:pPr>
      <w:r w:rsidRPr="00B040B0">
        <w:t>Proje</w:t>
      </w:r>
      <w:r w:rsidR="004E4601">
        <w:t xml:space="preserve"> ve destek</w:t>
      </w:r>
      <w:r w:rsidRPr="00B040B0">
        <w:t xml:space="preserve"> sözleşmeleri, proje</w:t>
      </w:r>
      <w:r w:rsidR="004E4601">
        <w:t xml:space="preserve"> ve destek</w:t>
      </w:r>
      <w:r w:rsidRPr="00B040B0">
        <w:t xml:space="preserve"> süresince taraflar açısından bağlayıcıdır.</w:t>
      </w:r>
    </w:p>
    <w:p w14:paraId="0605AF2D" w14:textId="6344C2C8" w:rsidR="0035470E" w:rsidRDefault="008B61B0" w:rsidP="002D396B">
      <w:pPr>
        <w:pStyle w:val="Balk2"/>
      </w:pPr>
      <w:bookmarkStart w:id="495" w:name="_Toc225283528"/>
      <w:bookmarkStart w:id="496" w:name="_Toc232869233"/>
      <w:r>
        <w:lastRenderedPageBreak/>
        <w:t>Kabul edilen Projeler için Teslim Edilmesi Gereken Belgeler</w:t>
      </w:r>
      <w:bookmarkEnd w:id="495"/>
      <w:bookmarkEnd w:id="496"/>
      <w:r>
        <w:t xml:space="preserve"> </w:t>
      </w:r>
    </w:p>
    <w:p w14:paraId="7D54F4C1" w14:textId="5142718F" w:rsidR="0035470E" w:rsidRPr="0035470E" w:rsidRDefault="0035470E" w:rsidP="0035470E">
      <w:r w:rsidRPr="0035470E">
        <w:t xml:space="preserve">Projenin yürürlüğe girebilmesi ve proje işlemlerinin başlatılabilmesi için aşağıda belirtilen belgelerin, Komisyon tarafından verilen süre </w:t>
      </w:r>
      <w:r w:rsidR="003D6C45">
        <w:rPr>
          <w:rFonts w:cs="Calibri"/>
        </w:rPr>
        <w:t>içinde</w:t>
      </w:r>
      <w:r w:rsidRPr="0035470E">
        <w:t xml:space="preserve"> eksiksiz olarak </w:t>
      </w:r>
      <w:r w:rsidR="005D455E">
        <w:t>Ulusal Araştırma Projeleri Birimi</w:t>
      </w:r>
      <w:r w:rsidRPr="0035470E">
        <w:t>’ne teslim edilmesi zorunludur.</w:t>
      </w:r>
      <w:r w:rsidR="0060136A">
        <w:t xml:space="preserve"> </w:t>
      </w:r>
      <w:r w:rsidRPr="0035470E">
        <w:t xml:space="preserve">Belgelerin belirtilen süre </w:t>
      </w:r>
      <w:r w:rsidR="003D6C45">
        <w:rPr>
          <w:rFonts w:cs="Calibri"/>
        </w:rPr>
        <w:t>içinde</w:t>
      </w:r>
      <w:r w:rsidRPr="0035470E">
        <w:t xml:space="preserve"> teslim edilmemesi halinde proje yürürlüğe alınmaz.</w:t>
      </w:r>
    </w:p>
    <w:p w14:paraId="55893C54" w14:textId="39026110" w:rsidR="0035470E" w:rsidRDefault="0035470E">
      <w:pPr>
        <w:pStyle w:val="ListeParagraf"/>
        <w:numPr>
          <w:ilvl w:val="0"/>
          <w:numId w:val="54"/>
        </w:numPr>
      </w:pPr>
      <w:r w:rsidRPr="002926E4">
        <w:rPr>
          <w:b/>
          <w:bCs/>
        </w:rPr>
        <w:t>Sözleşme</w:t>
      </w:r>
      <w:r w:rsidR="002926E4">
        <w:t xml:space="preserve">: </w:t>
      </w:r>
      <w:r w:rsidR="005D455E">
        <w:t>Ulusal Araştırma Projeleri Birimi</w:t>
      </w:r>
      <w:r w:rsidRPr="0035470E">
        <w:t xml:space="preserve"> tarafından iletilen proje sözleşmesi, ilgili taraflarca imzalanarak teslim edilir</w:t>
      </w:r>
      <w:r w:rsidR="0060136A">
        <w:t xml:space="preserve"> (Bakınız: </w:t>
      </w:r>
      <w:r w:rsidR="0060136A">
        <w:fldChar w:fldCharType="begin"/>
      </w:r>
      <w:r w:rsidR="0060136A">
        <w:instrText xml:space="preserve"> REF _Ref225195065 \w \h </w:instrText>
      </w:r>
      <w:r w:rsidR="0060136A">
        <w:fldChar w:fldCharType="separate"/>
      </w:r>
      <w:r w:rsidR="00826251">
        <w:t>8.7</w:t>
      </w:r>
      <w:r w:rsidR="0060136A">
        <w:fldChar w:fldCharType="end"/>
      </w:r>
      <w:r w:rsidR="0060136A">
        <w:t xml:space="preserve"> </w:t>
      </w:r>
      <w:r w:rsidR="0060136A">
        <w:fldChar w:fldCharType="begin"/>
      </w:r>
      <w:r w:rsidR="0060136A">
        <w:instrText xml:space="preserve"> REF _Ref225195059 \h </w:instrText>
      </w:r>
      <w:r w:rsidR="0060136A">
        <w:fldChar w:fldCharType="separate"/>
      </w:r>
      <w:r w:rsidR="00826251">
        <w:t>Proje Sözleşmesi</w:t>
      </w:r>
      <w:r w:rsidR="0060136A">
        <w:fldChar w:fldCharType="end"/>
      </w:r>
      <w:r w:rsidR="0060136A">
        <w:t>).</w:t>
      </w:r>
    </w:p>
    <w:p w14:paraId="450D5E56" w14:textId="77777777" w:rsidR="006D78EB" w:rsidRDefault="006D78EB">
      <w:pPr>
        <w:numPr>
          <w:ilvl w:val="0"/>
          <w:numId w:val="54"/>
        </w:numPr>
      </w:pPr>
      <w:r w:rsidRPr="002E3579">
        <w:rPr>
          <w:b/>
        </w:rPr>
        <w:t xml:space="preserve">Öğrenci Taahhüt Beyan Formu: </w:t>
      </w:r>
      <w:r w:rsidRPr="002E3579">
        <w:rPr>
          <w:bCs/>
        </w:rPr>
        <w:t>LÖAP ve</w:t>
      </w:r>
      <w:r w:rsidRPr="002E3579">
        <w:rPr>
          <w:b/>
        </w:rPr>
        <w:t xml:space="preserve"> </w:t>
      </w:r>
      <w:r w:rsidRPr="002E3579">
        <w:t>T</w:t>
      </w:r>
      <w:r>
        <w:t xml:space="preserve">EZ </w:t>
      </w:r>
      <w:r w:rsidRPr="002E3579">
        <w:t>projelerinde</w:t>
      </w:r>
      <w:r w:rsidRPr="002E3579">
        <w:rPr>
          <w:b/>
        </w:rPr>
        <w:t xml:space="preserve"> </w:t>
      </w:r>
      <w:r w:rsidRPr="002E3579">
        <w:t>öğrenci tarafından imzalanmış ÖĞRENCİ</w:t>
      </w:r>
      <w:r w:rsidRPr="002E3579">
        <w:rPr>
          <w:b/>
        </w:rPr>
        <w:t xml:space="preserve"> </w:t>
      </w:r>
      <w:r w:rsidRPr="002E3579">
        <w:t xml:space="preserve">TAAHHÜT BEYAN </w:t>
      </w:r>
      <w:proofErr w:type="spellStart"/>
      <w:r w:rsidRPr="002E3579">
        <w:t>FORMU’nun</w:t>
      </w:r>
      <w:proofErr w:type="spellEnd"/>
      <w:r w:rsidRPr="002E3579">
        <w:t xml:space="preserve"> imzalı olarak teslim edilmesi gerekir.</w:t>
      </w:r>
    </w:p>
    <w:p w14:paraId="1A7D9CD6" w14:textId="130F8C2D" w:rsidR="00D34B2E" w:rsidRDefault="0035470E">
      <w:pPr>
        <w:pStyle w:val="ListeParagraf"/>
        <w:numPr>
          <w:ilvl w:val="0"/>
          <w:numId w:val="54"/>
        </w:numPr>
      </w:pPr>
      <w:r w:rsidRPr="00E870B8">
        <w:rPr>
          <w:b/>
          <w:bCs/>
        </w:rPr>
        <w:t>Etik Kurul Onay Belgesi:</w:t>
      </w:r>
      <w:r w:rsidR="0060136A" w:rsidRPr="00E870B8">
        <w:rPr>
          <w:b/>
          <w:bCs/>
        </w:rPr>
        <w:t xml:space="preserve"> </w:t>
      </w:r>
      <w:r w:rsidRPr="0035470E">
        <w:t xml:space="preserve">Etik kurul onay belgesinin Komisyon destek kararını takiben </w:t>
      </w:r>
      <w:r w:rsidR="005D455E">
        <w:t>Ulusal Araştırma Projeleri Birimi</w:t>
      </w:r>
      <w:r w:rsidRPr="0035470E">
        <w:t>’ne sunulması ile proje yürürlüğe alınır.</w:t>
      </w:r>
      <w:r w:rsidR="00E870B8">
        <w:t xml:space="preserve"> </w:t>
      </w:r>
      <w:proofErr w:type="spellStart"/>
      <w:r w:rsidR="00D34B2E" w:rsidRPr="00D34B2E">
        <w:t>BAP’a</w:t>
      </w:r>
      <w:proofErr w:type="spellEnd"/>
      <w:r w:rsidR="00D34B2E" w:rsidRPr="00D34B2E">
        <w:t xml:space="preserve"> sunulan proje önerileri kapsamında aşağıdaki durumların söz konusu olması halinde ilgili etik kurul onayının alınması zorunludur:</w:t>
      </w:r>
    </w:p>
    <w:p w14:paraId="5FF67410" w14:textId="4699A73E" w:rsidR="00D34B2E" w:rsidRDefault="00D34B2E">
      <w:pPr>
        <w:pStyle w:val="ListeParagraf"/>
        <w:numPr>
          <w:ilvl w:val="2"/>
          <w:numId w:val="55"/>
        </w:numPr>
        <w:ind w:left="1080"/>
      </w:pPr>
      <w:r w:rsidRPr="00D34B2E">
        <w:t>5237 sayılı Türk Ceza Kanunu Madde 90, 3359 sayılı Sağlık Hizmetleri Temel Kanunu Ek 10. Madde ve Türkiye’nin taraf olduğu uluslararası düzenlemeler kapsamında;</w:t>
      </w:r>
      <w:r w:rsidR="001748CA">
        <w:t xml:space="preserve"> </w:t>
      </w:r>
      <w:r w:rsidRPr="00D34B2E">
        <w:t>insanlardan anket, mülakat, odak grup çalışması, deney vb. yollarla veri toplanmasını, biyoyararlanım ve biyoeşdeğerlik çalışmaları dâhil olmak üzere, ruhsat veya izin alınmış olsa dahi insanlar üzerinde yapılacak olan ilaç, tıbbi ürünler, bitkisel tıbbi ürünler ve ilaç dışı klinik araştırmaları içeren çalışmalar için, çalışmanın niteliğine bağlı olarak ilgili Klinik Araştırmalar Etik Kurulları veya yetkili etik kurullardan,</w:t>
      </w:r>
    </w:p>
    <w:p w14:paraId="72D8520E" w14:textId="4AB940CC" w:rsidR="00422FE8" w:rsidRDefault="00D34B2E">
      <w:pPr>
        <w:pStyle w:val="ListeParagraf"/>
        <w:numPr>
          <w:ilvl w:val="2"/>
          <w:numId w:val="55"/>
        </w:numPr>
        <w:ind w:left="1080"/>
      </w:pPr>
      <w:r w:rsidRPr="00D34B2E">
        <w:t xml:space="preserve">Hayvan Deneyleri Etik Kurulları Çalışma Usul ve Esaslarına Dair Yönetmelik kapsamında, deney hayvanı kullanımını içeren çalışmalar için ilgili Hayvan Deneyleri Yerel Etik </w:t>
      </w:r>
      <w:r w:rsidR="00B05561" w:rsidRPr="00D34B2E">
        <w:t>Kurullarından</w:t>
      </w:r>
      <w:r w:rsidRPr="00D34B2E">
        <w:t xml:space="preserve"> (HADYEK)</w:t>
      </w:r>
      <w:r w:rsidR="00422FE8">
        <w:t xml:space="preserve"> </w:t>
      </w:r>
      <w:r w:rsidRPr="00D34B2E">
        <w:t>etik kurul onay belgesinin alınması zorunludur.</w:t>
      </w:r>
      <w:r w:rsidR="00422FE8">
        <w:t xml:space="preserve"> </w:t>
      </w:r>
    </w:p>
    <w:p w14:paraId="1AE5D44C" w14:textId="6FD0CD8E" w:rsidR="00D34B2E" w:rsidRDefault="00D34B2E" w:rsidP="00E870B8">
      <w:pPr>
        <w:pStyle w:val="ListeParagraf"/>
        <w:ind w:left="1080"/>
      </w:pPr>
      <w:r w:rsidRPr="00D34B2E">
        <w:t>Etik kurul onay belgesinin aşağıdaki nitelikleri taşıması gerekmektedir:</w:t>
      </w:r>
    </w:p>
    <w:p w14:paraId="5BB89704" w14:textId="1C6AA89E" w:rsidR="00D34B2E" w:rsidRDefault="00D34B2E">
      <w:pPr>
        <w:pStyle w:val="ListeParagraf"/>
        <w:numPr>
          <w:ilvl w:val="0"/>
          <w:numId w:val="56"/>
        </w:numPr>
        <w:ind w:left="1800"/>
      </w:pPr>
      <w:r w:rsidRPr="00D34B2E">
        <w:t>Proje yürütücüsünün adını içermesi,</w:t>
      </w:r>
    </w:p>
    <w:p w14:paraId="26E21B69" w14:textId="77777777" w:rsidR="00E870B8" w:rsidRDefault="00D34B2E">
      <w:pPr>
        <w:pStyle w:val="ListeParagraf"/>
        <w:numPr>
          <w:ilvl w:val="0"/>
          <w:numId w:val="56"/>
        </w:numPr>
        <w:ind w:left="1800"/>
      </w:pPr>
      <w:r w:rsidRPr="00D34B2E">
        <w:t>Belge başlığının proje başlığı ile uyumlu olması,</w:t>
      </w:r>
    </w:p>
    <w:p w14:paraId="59EA6C49" w14:textId="0CE0CB40" w:rsidR="00E870B8" w:rsidRDefault="00D34B2E">
      <w:pPr>
        <w:pStyle w:val="ListeParagraf"/>
        <w:numPr>
          <w:ilvl w:val="0"/>
          <w:numId w:val="56"/>
        </w:numPr>
        <w:ind w:left="1800"/>
      </w:pPr>
      <w:r w:rsidRPr="00D34B2E">
        <w:t>Ön koşulsuz (şartsız) onay niteliğinde olması,</w:t>
      </w:r>
    </w:p>
    <w:p w14:paraId="036E4358" w14:textId="638AABB7" w:rsidR="00422FE8" w:rsidRDefault="00D34B2E">
      <w:pPr>
        <w:pStyle w:val="ListeParagraf"/>
        <w:numPr>
          <w:ilvl w:val="0"/>
          <w:numId w:val="56"/>
        </w:numPr>
        <w:ind w:left="1800"/>
      </w:pPr>
      <w:r w:rsidRPr="00D34B2E">
        <w:t>Onay tarihinin, proje başvuru tarihi itibarıyla 2 (iki) yılı aşmamış olması,</w:t>
      </w:r>
    </w:p>
    <w:p w14:paraId="7E0E1C95" w14:textId="2E1F578B" w:rsidR="00D34B2E" w:rsidRDefault="00D34B2E">
      <w:pPr>
        <w:pStyle w:val="ListeParagraf"/>
        <w:numPr>
          <w:ilvl w:val="0"/>
          <w:numId w:val="56"/>
        </w:numPr>
        <w:ind w:left="1800"/>
      </w:pPr>
      <w:r w:rsidRPr="00D34B2E">
        <w:t>Proje ekibinde etik kurul üyesi bulunması durumunda, ilgili üyenin değerlendirme sürecine katılmadığının belgede belirtilmiş olması.</w:t>
      </w:r>
    </w:p>
    <w:p w14:paraId="159ECCC5" w14:textId="3A00A469" w:rsidR="00D34B2E" w:rsidRPr="00D34B2E" w:rsidRDefault="00D34B2E" w:rsidP="00E870B8">
      <w:pPr>
        <w:ind w:left="1080"/>
      </w:pPr>
      <w:r w:rsidRPr="00D34B2E">
        <w:t>Etik kurul onay belgesi bulunmayan projeler yürürlüğe alınmaz.</w:t>
      </w:r>
      <w:r w:rsidR="00422FE8">
        <w:t xml:space="preserve"> </w:t>
      </w:r>
      <w:r w:rsidRPr="00D34B2E">
        <w:t xml:space="preserve">Proje yürütücüleri, Komisyon destek kararını takiben etik kurul onay belgesini, </w:t>
      </w:r>
      <w:r w:rsidR="00422FE8">
        <w:t xml:space="preserve">azami 3 (üç) ay içinde </w:t>
      </w:r>
      <w:r w:rsidR="005D455E">
        <w:t>Ulusal Araştırma Projeleri Birimi</w:t>
      </w:r>
      <w:r w:rsidRPr="00D34B2E">
        <w:t>’ne sunmakla yükümlüdür.</w:t>
      </w:r>
      <w:r w:rsidR="00422FE8">
        <w:t xml:space="preserve"> </w:t>
      </w:r>
      <w:r w:rsidRPr="00D34B2E">
        <w:t xml:space="preserve">Belgenin belirtilen süre </w:t>
      </w:r>
      <w:r w:rsidR="003D6C45">
        <w:rPr>
          <w:rFonts w:cs="Calibri"/>
        </w:rPr>
        <w:t>içinde</w:t>
      </w:r>
      <w:r w:rsidRPr="00D34B2E">
        <w:t xml:space="preserve"> sunulmaması halinde proje yürürlüğe alınmaz.</w:t>
      </w:r>
    </w:p>
    <w:p w14:paraId="70475729" w14:textId="1FEFFFBA" w:rsidR="0035470E" w:rsidRPr="0035470E" w:rsidRDefault="0035470E">
      <w:pPr>
        <w:pStyle w:val="ListeParagraf"/>
        <w:numPr>
          <w:ilvl w:val="0"/>
          <w:numId w:val="54"/>
        </w:numPr>
      </w:pPr>
      <w:r w:rsidRPr="0060136A">
        <w:rPr>
          <w:b/>
          <w:bCs/>
        </w:rPr>
        <w:t>Yasal / Özel İzin Belgeleri:</w:t>
      </w:r>
      <w:r w:rsidR="0060136A">
        <w:rPr>
          <w:b/>
          <w:bCs/>
        </w:rPr>
        <w:t xml:space="preserve"> </w:t>
      </w:r>
      <w:r w:rsidRPr="0035470E">
        <w:t>Aşağıdaki durumları içeren projelerde ilgili kurum ve kuruluşlardan gerekli izinlerin alınması zorunludur:</w:t>
      </w:r>
    </w:p>
    <w:p w14:paraId="37EC7380" w14:textId="77777777" w:rsidR="006A4935" w:rsidRDefault="006A4935">
      <w:pPr>
        <w:pStyle w:val="ListeParagraf"/>
        <w:numPr>
          <w:ilvl w:val="0"/>
          <w:numId w:val="102"/>
        </w:numPr>
      </w:pPr>
      <w:r>
        <w:t>Kamu/özel kurum ve kuruluşlarından kamuya açık olmayan bilgi, belge vb. verilerin toplanmasını,</w:t>
      </w:r>
    </w:p>
    <w:p w14:paraId="7E828260" w14:textId="77777777" w:rsidR="006A4935" w:rsidRDefault="006A4935">
      <w:pPr>
        <w:pStyle w:val="ListeParagraf"/>
        <w:numPr>
          <w:ilvl w:val="0"/>
          <w:numId w:val="102"/>
        </w:numPr>
      </w:pPr>
      <w:r>
        <w:t>Kamu/özel kurum ve kuruluşlarında proje çalışmalarının bir kısmının (anket, mülakat, odak grup çalışması, deney, uygulama vb.) yürütülmesini,</w:t>
      </w:r>
    </w:p>
    <w:p w14:paraId="31C21308" w14:textId="77777777" w:rsidR="006A4935" w:rsidRDefault="006A4935">
      <w:pPr>
        <w:pStyle w:val="ListeParagraf"/>
        <w:numPr>
          <w:ilvl w:val="0"/>
          <w:numId w:val="102"/>
        </w:numPr>
      </w:pPr>
      <w:r>
        <w:t xml:space="preserve">İlgili mevzuat kapsamında, herhangi bir tedavi yöntemi veya araçlarının veyahut ruhsat veya izin alınmış olsa dahi ilaç ve terkiplerinin, tıbbi ve biyolojik ürünler, </w:t>
      </w:r>
      <w:r>
        <w:lastRenderedPageBreak/>
        <w:t>bitkisel ürünler, kozmetik ürünler ve hammaddeleri ile tıbbi cihazların bilimsel araştırma amacıyla insanlar üzerinde kullanılmasını,</w:t>
      </w:r>
    </w:p>
    <w:p w14:paraId="07D621B5" w14:textId="77777777" w:rsidR="006A4935" w:rsidRDefault="006A4935">
      <w:pPr>
        <w:pStyle w:val="ListeParagraf"/>
        <w:numPr>
          <w:ilvl w:val="0"/>
          <w:numId w:val="102"/>
        </w:numPr>
      </w:pPr>
      <w:r>
        <w:t>İlgili mevzuatın yetkili kurum ve kuruluşların iznine bağladığı maden, bitki, hayvan, mikroorganizma vb. örneklerinin toplanmasını,</w:t>
      </w:r>
    </w:p>
    <w:p w14:paraId="796F1D97" w14:textId="77777777" w:rsidR="000F172F" w:rsidRDefault="006A4935">
      <w:pPr>
        <w:pStyle w:val="ListeParagraf"/>
        <w:numPr>
          <w:ilvl w:val="0"/>
          <w:numId w:val="102"/>
        </w:numPr>
      </w:pPr>
      <w:r>
        <w:t>İlgili mevzuatın tarihi eserler, arkeolojik alanlar, askeri bölgeler vb. alanlar veya korunma altına alınmış yer altı, yer üstü ve su altı alanlarında yürütülecek araştırma/çalışmaları yetkili kurum ve kuruluşların iznine bağladığı faaliyetleri</w:t>
      </w:r>
      <w:r w:rsidR="000F172F">
        <w:t>,</w:t>
      </w:r>
    </w:p>
    <w:p w14:paraId="01A7F487" w14:textId="36CF196D" w:rsidR="0035470E" w:rsidRPr="0035470E" w:rsidRDefault="000F172F" w:rsidP="000F172F">
      <w:pPr>
        <w:pStyle w:val="ListeParagraf"/>
        <w:ind w:left="1080"/>
      </w:pPr>
      <w:proofErr w:type="gramStart"/>
      <w:r>
        <w:t>içeriyorsa</w:t>
      </w:r>
      <w:proofErr w:type="gramEnd"/>
      <w:r w:rsidR="006A4935">
        <w:t xml:space="preserve"> ilgili kurum/</w:t>
      </w:r>
      <w:proofErr w:type="gramStart"/>
      <w:r w:rsidR="006A4935">
        <w:t>kuruluş(</w:t>
      </w:r>
      <w:proofErr w:type="spellStart"/>
      <w:proofErr w:type="gramEnd"/>
      <w:r w:rsidR="006A4935">
        <w:t>lar</w:t>
      </w:r>
      <w:proofErr w:type="spellEnd"/>
      <w:r w:rsidR="006A4935">
        <w:t xml:space="preserve">)dan gerekli Yasal/Özel İzin Belgesinin alınması zorunludur. </w:t>
      </w:r>
      <w:r w:rsidR="0035470E" w:rsidRPr="0035470E">
        <w:t>Kamu dışı kuruluşlardan alınan izinler “özel izin belgesi” olarak değerlendirilir.</w:t>
      </w:r>
    </w:p>
    <w:p w14:paraId="3A9CC5DC" w14:textId="298553A9" w:rsidR="0035470E" w:rsidRDefault="0035470E">
      <w:pPr>
        <w:pStyle w:val="ListeParagraf"/>
        <w:numPr>
          <w:ilvl w:val="0"/>
          <w:numId w:val="54"/>
        </w:numPr>
      </w:pPr>
      <w:r w:rsidRPr="006D78EB">
        <w:rPr>
          <w:b/>
          <w:bCs/>
        </w:rPr>
        <w:t>Gizlilik Sözleşmesi:</w:t>
      </w:r>
      <w:r w:rsidR="00C31A0B" w:rsidRPr="006D78EB">
        <w:rPr>
          <w:b/>
          <w:bCs/>
        </w:rPr>
        <w:t xml:space="preserve"> </w:t>
      </w:r>
      <w:r w:rsidRPr="0035470E">
        <w:t xml:space="preserve">Kurum dışı ortaklık içeren projelerde, tarafların proje çıktıları, veri paylaşımı ve </w:t>
      </w:r>
      <w:r w:rsidR="00FF3A72">
        <w:t xml:space="preserve">fikri ve sınai </w:t>
      </w:r>
      <w:r w:rsidRPr="0035470E">
        <w:t>mülkiyet haklarına ilişkin yükümlülüklerini düzenleyen gizlilik sözleşmesinin sunulması zorunludur.</w:t>
      </w:r>
    </w:p>
    <w:p w14:paraId="2B5F69B1" w14:textId="2F677299" w:rsidR="0035470E" w:rsidRDefault="0035470E">
      <w:pPr>
        <w:pStyle w:val="ListeParagraf"/>
        <w:numPr>
          <w:ilvl w:val="0"/>
          <w:numId w:val="54"/>
        </w:numPr>
      </w:pPr>
      <w:r w:rsidRPr="0035470E">
        <w:rPr>
          <w:b/>
          <w:bCs/>
        </w:rPr>
        <w:t>Destek Mektupları:</w:t>
      </w:r>
      <w:r w:rsidR="00C31A0B">
        <w:rPr>
          <w:b/>
          <w:bCs/>
        </w:rPr>
        <w:t xml:space="preserve"> </w:t>
      </w:r>
      <w:r w:rsidRPr="0035470E">
        <w:t>Proje kapsamında katkı sağlayan kurum/kuruluşların, katkının niteliği ve kapsamını açıkça belirten imzalı destek mektupları talep edilebilir.</w:t>
      </w:r>
    </w:p>
    <w:p w14:paraId="06668884" w14:textId="4D33936E" w:rsidR="0035470E" w:rsidRPr="0035470E" w:rsidRDefault="0035470E">
      <w:pPr>
        <w:pStyle w:val="ListeParagraf"/>
        <w:numPr>
          <w:ilvl w:val="0"/>
          <w:numId w:val="54"/>
        </w:numPr>
      </w:pPr>
      <w:r w:rsidRPr="0035470E">
        <w:rPr>
          <w:b/>
          <w:bCs/>
        </w:rPr>
        <w:t>Taahhüt Mektubu (</w:t>
      </w:r>
      <w:proofErr w:type="spellStart"/>
      <w:r w:rsidRPr="0035470E">
        <w:rPr>
          <w:b/>
          <w:bCs/>
        </w:rPr>
        <w:t>Letter</w:t>
      </w:r>
      <w:proofErr w:type="spellEnd"/>
      <w:r w:rsidRPr="0035470E">
        <w:rPr>
          <w:b/>
          <w:bCs/>
        </w:rPr>
        <w:t xml:space="preserve"> of </w:t>
      </w:r>
      <w:proofErr w:type="spellStart"/>
      <w:r w:rsidRPr="0035470E">
        <w:rPr>
          <w:b/>
          <w:bCs/>
        </w:rPr>
        <w:t>Commitment</w:t>
      </w:r>
      <w:proofErr w:type="spellEnd"/>
      <w:r w:rsidRPr="0035470E">
        <w:rPr>
          <w:b/>
          <w:bCs/>
        </w:rPr>
        <w:t>):</w:t>
      </w:r>
      <w:r w:rsidR="001A1EB9">
        <w:rPr>
          <w:b/>
          <w:bCs/>
        </w:rPr>
        <w:t xml:space="preserve"> </w:t>
      </w:r>
      <w:r w:rsidRPr="0035470E">
        <w:t xml:space="preserve">Uluslararası iş birlikleri kapsamında yabancı ortaklar ile yapılacak çalışmalara ilişkin taahhüt mektupları, başvuru aşamasında veya proje süresi </w:t>
      </w:r>
      <w:r w:rsidR="003D6C45">
        <w:rPr>
          <w:rFonts w:cs="Calibri"/>
        </w:rPr>
        <w:t>içinde</w:t>
      </w:r>
      <w:r w:rsidR="003D6C45" w:rsidRPr="0035470E">
        <w:t xml:space="preserve"> </w:t>
      </w:r>
      <w:r w:rsidRPr="0035470E">
        <w:t>(</w:t>
      </w:r>
      <w:r w:rsidR="001A1EB9">
        <w:t>proje başlangıcından</w:t>
      </w:r>
      <w:r w:rsidRPr="0035470E">
        <w:t xml:space="preserve"> </w:t>
      </w:r>
      <w:r w:rsidR="001A1EB9">
        <w:t>azami 3 (üç) ay sonra</w:t>
      </w:r>
      <w:r w:rsidRPr="0035470E">
        <w:t>) sunulmalıdır.</w:t>
      </w:r>
    </w:p>
    <w:p w14:paraId="0F480E6E" w14:textId="14DDB11A" w:rsidR="0035470E" w:rsidRPr="0035470E" w:rsidRDefault="0035470E">
      <w:pPr>
        <w:pStyle w:val="ListeParagraf"/>
        <w:numPr>
          <w:ilvl w:val="0"/>
          <w:numId w:val="54"/>
        </w:numPr>
      </w:pPr>
      <w:r w:rsidRPr="0035470E">
        <w:rPr>
          <w:b/>
          <w:bCs/>
        </w:rPr>
        <w:t>EFD Projelerine Özgü Belgeler</w:t>
      </w:r>
      <w:r w:rsidR="006D78EB" w:rsidRPr="006D78EB">
        <w:rPr>
          <w:b/>
          <w:bCs/>
        </w:rPr>
        <w:t>:</w:t>
      </w:r>
      <w:r w:rsidR="006D78EB">
        <w:rPr>
          <w:b/>
          <w:bCs/>
        </w:rPr>
        <w:t xml:space="preserve"> </w:t>
      </w:r>
      <w:r w:rsidR="00A52511">
        <w:t>EFD</w:t>
      </w:r>
      <w:r w:rsidRPr="0035470E">
        <w:t xml:space="preserve"> kapsamında desteklenen projelerde aşağıdaki belgelerin sunulması zorunludur:</w:t>
      </w:r>
    </w:p>
    <w:p w14:paraId="44B1D859" w14:textId="41D209A7" w:rsidR="001F1EB9" w:rsidRDefault="001F1EB9">
      <w:pPr>
        <w:numPr>
          <w:ilvl w:val="0"/>
          <w:numId w:val="103"/>
        </w:numPr>
      </w:pPr>
      <w:r>
        <w:t xml:space="preserve">Başvuru aşamasındaki dış kaynaklı proje için eş finansman zorunluluğunu gösteren dış fon mevzuatı veya çağrı dokümanı, </w:t>
      </w:r>
    </w:p>
    <w:p w14:paraId="5A5E58C4" w14:textId="0B3D17CA" w:rsidR="0035470E" w:rsidRPr="0035470E" w:rsidRDefault="001F1EB9">
      <w:pPr>
        <w:numPr>
          <w:ilvl w:val="0"/>
          <w:numId w:val="103"/>
        </w:numPr>
      </w:pPr>
      <w:r>
        <w:t>Desteklenmiş d</w:t>
      </w:r>
      <w:r w:rsidR="0035470E" w:rsidRPr="0035470E">
        <w:t>ış kaynaklı projeye ait imzalı sözleşme metni</w:t>
      </w:r>
      <w:r>
        <w:t>,</w:t>
      </w:r>
    </w:p>
    <w:p w14:paraId="708049FE" w14:textId="77777777" w:rsidR="0035470E" w:rsidRPr="0035470E" w:rsidRDefault="0035470E">
      <w:pPr>
        <w:numPr>
          <w:ilvl w:val="0"/>
          <w:numId w:val="103"/>
        </w:numPr>
      </w:pPr>
      <w:r w:rsidRPr="0035470E">
        <w:t xml:space="preserve">Onaylı bütçe dokümanları, </w:t>
      </w:r>
    </w:p>
    <w:p w14:paraId="04A3799B" w14:textId="77777777" w:rsidR="0035470E" w:rsidRPr="0035470E" w:rsidRDefault="0035470E">
      <w:pPr>
        <w:numPr>
          <w:ilvl w:val="0"/>
          <w:numId w:val="103"/>
        </w:numPr>
      </w:pPr>
      <w:r w:rsidRPr="0035470E">
        <w:t>Projenin tam başvuru metni.</w:t>
      </w:r>
    </w:p>
    <w:p w14:paraId="32BE6C09" w14:textId="4118D511" w:rsidR="006A16B3" w:rsidRPr="00EE6861" w:rsidRDefault="006A16B3" w:rsidP="006A16B3">
      <w:pPr>
        <w:pStyle w:val="Balk1"/>
        <w:rPr>
          <w:rFonts w:eastAsia="Cambria"/>
        </w:rPr>
      </w:pPr>
      <w:bookmarkStart w:id="497" w:name="_Toc225283529"/>
      <w:bookmarkStart w:id="498" w:name="_Ref225324313"/>
      <w:bookmarkStart w:id="499" w:name="_Ref225324316"/>
      <w:bookmarkStart w:id="500" w:name="_Toc232869234"/>
      <w:r>
        <w:t xml:space="preserve">MALİ </w:t>
      </w:r>
      <w:r w:rsidR="008C483C">
        <w:t>HUSU</w:t>
      </w:r>
      <w:r w:rsidR="00E93A3F">
        <w:t>S</w:t>
      </w:r>
      <w:r w:rsidR="008C483C">
        <w:t>LAR VE YÖNETİM</w:t>
      </w:r>
      <w:r w:rsidR="00DE7286">
        <w:t>İ</w:t>
      </w:r>
      <w:bookmarkEnd w:id="497"/>
      <w:bookmarkEnd w:id="498"/>
      <w:bookmarkEnd w:id="499"/>
      <w:bookmarkEnd w:id="500"/>
    </w:p>
    <w:p w14:paraId="7410CE39" w14:textId="346DBE5A" w:rsidR="00877353" w:rsidRPr="002E3579" w:rsidRDefault="00877353" w:rsidP="00877353">
      <w:pPr>
        <w:pStyle w:val="Balk2"/>
        <w:rPr>
          <w:rFonts w:eastAsia="Cambria"/>
        </w:rPr>
      </w:pPr>
      <w:bookmarkStart w:id="501" w:name="_Toc31224294"/>
      <w:bookmarkStart w:id="502" w:name="_Toc31224297"/>
      <w:bookmarkStart w:id="503" w:name="_Toc31224298"/>
      <w:bookmarkStart w:id="504" w:name="_Toc31224299"/>
      <w:bookmarkStart w:id="505" w:name="_Toc31224300"/>
      <w:bookmarkStart w:id="506" w:name="_Toc31224301"/>
      <w:bookmarkStart w:id="507" w:name="_Toc31224302"/>
      <w:bookmarkStart w:id="508" w:name="_Toc31224303"/>
      <w:bookmarkStart w:id="509" w:name="_Toc31224304"/>
      <w:bookmarkStart w:id="510" w:name="_Toc31224306"/>
      <w:bookmarkStart w:id="511" w:name="_Toc31224308"/>
      <w:bookmarkStart w:id="512" w:name="page25"/>
      <w:bookmarkStart w:id="513" w:name="_Toc225148642"/>
      <w:bookmarkStart w:id="514" w:name="_Toc225283530"/>
      <w:bookmarkStart w:id="515" w:name="_Toc232869235"/>
      <w:bookmarkEnd w:id="501"/>
      <w:bookmarkEnd w:id="502"/>
      <w:bookmarkEnd w:id="503"/>
      <w:bookmarkEnd w:id="504"/>
      <w:bookmarkEnd w:id="505"/>
      <w:bookmarkEnd w:id="506"/>
      <w:bookmarkEnd w:id="507"/>
      <w:bookmarkEnd w:id="508"/>
      <w:bookmarkEnd w:id="509"/>
      <w:bookmarkEnd w:id="510"/>
      <w:bookmarkEnd w:id="511"/>
      <w:bookmarkEnd w:id="512"/>
      <w:r w:rsidRPr="002E3579">
        <w:rPr>
          <w:rFonts w:eastAsia="Cambria"/>
        </w:rPr>
        <w:t xml:space="preserve">Proje </w:t>
      </w:r>
      <w:bookmarkEnd w:id="513"/>
      <w:r>
        <w:rPr>
          <w:rFonts w:eastAsia="Cambria"/>
        </w:rPr>
        <w:t>Bütçesi ve Üst Limitler</w:t>
      </w:r>
      <w:bookmarkEnd w:id="514"/>
      <w:bookmarkEnd w:id="515"/>
    </w:p>
    <w:p w14:paraId="1382DD1B" w14:textId="77777777" w:rsidR="002054E1" w:rsidRDefault="002054E1" w:rsidP="002054E1">
      <w:pPr>
        <w:rPr>
          <w:rFonts w:cs="Calibri"/>
        </w:rPr>
      </w:pPr>
      <w:r w:rsidRPr="002054E1">
        <w:rPr>
          <w:rFonts w:cs="Calibri"/>
        </w:rPr>
        <w:t>BAUBAP kapsamında desteklenen projelerin bütçeleri, ilgili destek programı için işbu kılavuzda tanımlanan üst limitler çerçevesinde belirlenir. Proje yürütücüleri, başvuru aşamasında talep ettikleri bütçeyi proje kapsamı, hedefleri ve öngörülen çıktılar ile uyumlu olacak şekilde gerekçelendirmekle yükümlüdür.</w:t>
      </w:r>
    </w:p>
    <w:p w14:paraId="1E690EF5" w14:textId="716C56ED" w:rsidR="002054E1" w:rsidRDefault="002054E1" w:rsidP="002054E1">
      <w:pPr>
        <w:rPr>
          <w:rFonts w:cs="Calibri"/>
        </w:rPr>
      </w:pPr>
      <w:r w:rsidRPr="002054E1">
        <w:rPr>
          <w:rFonts w:cs="Calibri"/>
          <w:b/>
          <w:bCs/>
        </w:rPr>
        <w:t xml:space="preserve">BAP kaynakları, </w:t>
      </w:r>
      <w:proofErr w:type="spellStart"/>
      <w:r>
        <w:rPr>
          <w:rFonts w:cs="Calibri"/>
          <w:b/>
          <w:bCs/>
        </w:rPr>
        <w:t>BAU’nun</w:t>
      </w:r>
      <w:proofErr w:type="spellEnd"/>
      <w:r w:rsidRPr="002054E1">
        <w:rPr>
          <w:rFonts w:cs="Calibri"/>
          <w:b/>
          <w:bCs/>
        </w:rPr>
        <w:t xml:space="preserve"> araştırma kapasitesini geliştirmeye yönelik stratejik bir yatırım niteliğindedir.</w:t>
      </w:r>
      <w:r w:rsidRPr="002054E1">
        <w:rPr>
          <w:rFonts w:cs="Calibri"/>
        </w:rPr>
        <w:t xml:space="preserve"> Bu nedenle, tahsis edilen kaynakların etkin, verimli ve amaca uygun kullanımı esastır. Proje bütçelerinin değerlendirilmesinde yalnızca mali uygunluk değil, aynı zamanda üniversitenin araştırma stratejisi, öncelikli alanları ve beklenen bilimsel/teknolojik etki düzeyi de dikkate alınır.</w:t>
      </w:r>
    </w:p>
    <w:p w14:paraId="3F6F7EAF" w14:textId="77777777" w:rsidR="002054E1" w:rsidRDefault="002054E1" w:rsidP="002054E1">
      <w:pPr>
        <w:rPr>
          <w:rFonts w:cs="Calibri"/>
        </w:rPr>
      </w:pPr>
      <w:r w:rsidRPr="002054E1">
        <w:rPr>
          <w:rFonts w:cs="Calibri"/>
        </w:rPr>
        <w:t>Talep edilen bütçenin, proje faaliyetleri ile doğrudan ilişkili, ölçülebilir ve denetlenebilir kalemlerden oluşması esastır. Proje kapsamında öngörülen harcamaların bilimsel gereklilik ile uyumlu olması ve kaynakların etkin kullanımını sağlaması beklenir.</w:t>
      </w:r>
    </w:p>
    <w:p w14:paraId="335BC376" w14:textId="77777777" w:rsidR="002054E1" w:rsidRPr="002054E1" w:rsidRDefault="002054E1" w:rsidP="002054E1">
      <w:pPr>
        <w:rPr>
          <w:rFonts w:cs="Calibri"/>
        </w:rPr>
      </w:pPr>
      <w:r w:rsidRPr="002054E1">
        <w:rPr>
          <w:rFonts w:cs="Calibri"/>
        </w:rPr>
        <w:t>Proje bütçeleri aşağıdaki temel ilkelere göre değerlendirilir:</w:t>
      </w:r>
    </w:p>
    <w:p w14:paraId="35D72716" w14:textId="3A177688" w:rsidR="002054E1" w:rsidRPr="002054E1" w:rsidRDefault="002054E1">
      <w:pPr>
        <w:pStyle w:val="ListeParagraf"/>
        <w:numPr>
          <w:ilvl w:val="0"/>
          <w:numId w:val="105"/>
        </w:numPr>
        <w:rPr>
          <w:rFonts w:cs="Calibri"/>
        </w:rPr>
      </w:pPr>
      <w:r w:rsidRPr="002054E1">
        <w:rPr>
          <w:rFonts w:cs="Calibri"/>
          <w:b/>
          <w:bCs/>
        </w:rPr>
        <w:t>Program Bazlı Üst Limitler:</w:t>
      </w:r>
      <w:r w:rsidRPr="002054E1">
        <w:rPr>
          <w:rFonts w:cs="Calibri"/>
        </w:rPr>
        <w:t xml:space="preserve"> Her destek programı için belirlenen bütçe üst limitleri bağlayıcıdır ve Komisyon kararı olmaksızın aşılamaz.</w:t>
      </w:r>
      <w:r w:rsidR="001B3F58">
        <w:rPr>
          <w:rFonts w:cs="Calibri"/>
        </w:rPr>
        <w:t xml:space="preserve"> </w:t>
      </w:r>
    </w:p>
    <w:p w14:paraId="4105169B" w14:textId="63FBC576" w:rsidR="002054E1" w:rsidRPr="002054E1" w:rsidRDefault="002054E1">
      <w:pPr>
        <w:pStyle w:val="ListeParagraf"/>
        <w:numPr>
          <w:ilvl w:val="0"/>
          <w:numId w:val="105"/>
        </w:numPr>
        <w:rPr>
          <w:rFonts w:cs="Calibri"/>
        </w:rPr>
      </w:pPr>
      <w:r w:rsidRPr="002054E1">
        <w:rPr>
          <w:rFonts w:cs="Calibri"/>
          <w:b/>
          <w:bCs/>
        </w:rPr>
        <w:lastRenderedPageBreak/>
        <w:t>Gerekçelendirme Esası:</w:t>
      </w:r>
      <w:r w:rsidRPr="002054E1">
        <w:rPr>
          <w:rFonts w:cs="Calibri"/>
        </w:rPr>
        <w:t xml:space="preserve"> Talep edilen her bütçe kalemi için teknik ve/veya bilimsel gerekçe sunulması zorunludur.</w:t>
      </w:r>
    </w:p>
    <w:p w14:paraId="27A6653E" w14:textId="0DD5E7A7" w:rsidR="002054E1" w:rsidRPr="002054E1" w:rsidRDefault="002054E1">
      <w:pPr>
        <w:pStyle w:val="ListeParagraf"/>
        <w:numPr>
          <w:ilvl w:val="0"/>
          <w:numId w:val="105"/>
        </w:numPr>
        <w:rPr>
          <w:rFonts w:cs="Calibri"/>
        </w:rPr>
      </w:pPr>
      <w:r w:rsidRPr="002054E1">
        <w:rPr>
          <w:rFonts w:cs="Calibri"/>
          <w:b/>
          <w:bCs/>
        </w:rPr>
        <w:t>Orantılılık İlkesi:</w:t>
      </w:r>
      <w:r w:rsidRPr="002054E1">
        <w:rPr>
          <w:rFonts w:cs="Calibri"/>
        </w:rPr>
        <w:t xml:space="preserve"> Bütçe büyüklüğü ile projenin kapsamı, çıktıları ve etki potansiyeli arasında makul bir denge bulunmalıdır.</w:t>
      </w:r>
    </w:p>
    <w:p w14:paraId="62664F12" w14:textId="1A844A38" w:rsidR="002054E1" w:rsidRPr="002054E1" w:rsidRDefault="002054E1">
      <w:pPr>
        <w:pStyle w:val="ListeParagraf"/>
        <w:numPr>
          <w:ilvl w:val="0"/>
          <w:numId w:val="105"/>
        </w:numPr>
        <w:rPr>
          <w:rFonts w:cs="Calibri"/>
        </w:rPr>
      </w:pPr>
      <w:r w:rsidRPr="002054E1">
        <w:rPr>
          <w:rFonts w:cs="Calibri"/>
          <w:b/>
          <w:bCs/>
        </w:rPr>
        <w:t>Kaynak Etkinliği:</w:t>
      </w:r>
      <w:r w:rsidRPr="002054E1">
        <w:rPr>
          <w:rFonts w:cs="Calibri"/>
        </w:rPr>
        <w:t xml:space="preserve"> Aynı amaca hizmet eden daha düşük maliyetli alternatiflerin bulunması durumunda, bu alternatiflerin tercih edilmesi beklenir.</w:t>
      </w:r>
    </w:p>
    <w:p w14:paraId="09F45124" w14:textId="3D977876" w:rsidR="002054E1" w:rsidRPr="002054E1" w:rsidRDefault="002054E1" w:rsidP="002054E1">
      <w:pPr>
        <w:rPr>
          <w:rFonts w:cs="Calibri"/>
        </w:rPr>
      </w:pPr>
      <w:r w:rsidRPr="002054E1">
        <w:rPr>
          <w:rFonts w:cs="Calibri"/>
        </w:rPr>
        <w:t>Komisyon, başvuru sırasında talep edilen bütçeyi aynen kabul edebileceği gibi, gerekli gördüğü durumlarda kalem bazlı veya toplam bütçe üzerinden revizyon yapabilir.</w:t>
      </w:r>
    </w:p>
    <w:p w14:paraId="262895F1" w14:textId="14ED740F" w:rsidR="00C60E41" w:rsidRDefault="00EB4A35" w:rsidP="00F87019">
      <w:pPr>
        <w:pStyle w:val="Balk2"/>
        <w:rPr>
          <w:rFonts w:eastAsia="Cambria" w:cs="Calibri"/>
        </w:rPr>
      </w:pPr>
      <w:bookmarkStart w:id="516" w:name="_Toc31224310"/>
      <w:bookmarkStart w:id="517" w:name="_Toc225283531"/>
      <w:bookmarkStart w:id="518" w:name="_Toc232869236"/>
      <w:bookmarkEnd w:id="516"/>
      <w:r>
        <w:rPr>
          <w:rFonts w:eastAsia="Cambria" w:cs="Calibri"/>
        </w:rPr>
        <w:t>Bütçe Kalemleri ve Harcama Türleri</w:t>
      </w:r>
      <w:bookmarkEnd w:id="517"/>
      <w:bookmarkEnd w:id="518"/>
    </w:p>
    <w:p w14:paraId="358C1A2E" w14:textId="7C7A4860" w:rsidR="00880B46" w:rsidRDefault="00880B46" w:rsidP="00880B46">
      <w:r w:rsidRPr="00880B46">
        <w:t>BAUBAP kapsamında desteklenen projelerde bütçe kalemleri</w:t>
      </w:r>
      <w:r w:rsidR="008D4A77">
        <w:t>/harcama türleri</w:t>
      </w:r>
      <w:r w:rsidRPr="00880B46">
        <w:t>, projenin amacı, kapsamı, yöntemi, iş-zaman planı ve beklenen çıktıları ile doğrudan ilişkili olacak şekilde planlanır. Proje bütçesinde yer verilen her bir kalemin bilimsel, teknik veya yönetsel bakımdan gerekçelendirilmesi zorunludur.</w:t>
      </w:r>
    </w:p>
    <w:p w14:paraId="5AD53485" w14:textId="77777777" w:rsidR="00880B46" w:rsidRDefault="00880B46" w:rsidP="00880B46">
      <w:r w:rsidRPr="008151B0">
        <w:t>BAP kaynakları, Bahçeşehir Üniversitesi’nin araştırma kapasitesini geliştirmeye yönelik stratejik bir yatırım niteliğindedir.</w:t>
      </w:r>
      <w:r w:rsidRPr="00880B46">
        <w:t xml:space="preserve"> Bu nedenle bütçe planlamasında kaynakların etkin, verimli, ölçülü ve amaca uygun kullanımı esastır.</w:t>
      </w:r>
    </w:p>
    <w:p w14:paraId="59136F9D" w14:textId="11BD806E" w:rsidR="0072248C" w:rsidRPr="002E3579" w:rsidRDefault="00880B46" w:rsidP="0072248C">
      <w:pPr>
        <w:rPr>
          <w:rFonts w:eastAsia="Times New Roman" w:cs="Calibri"/>
        </w:rPr>
      </w:pPr>
      <w:r w:rsidRPr="00880B46">
        <w:t>Proje bütçesi, ilgili destek programı için işbu kılavuzda tanımlanan bütçe üst limitleri ve programa özgü kurallar çerçevesinde oluşturulur. Bütçe planlamasında, proje faaliyetlerinin yürütülmesi için gerekli olmayan, proje çıktıları ile ilişkilendirilemeyen veya proje kapsamı dışında kalan kalemlere yer verilemez.</w:t>
      </w:r>
      <w:r w:rsidR="0072248C">
        <w:t xml:space="preserve"> </w:t>
      </w:r>
      <w:r w:rsidR="0072248C" w:rsidRPr="002E3579">
        <w:rPr>
          <w:rFonts w:cs="Calibri"/>
        </w:rPr>
        <w:t>Başvuru</w:t>
      </w:r>
      <w:r w:rsidR="0072248C" w:rsidRPr="002E3579">
        <w:rPr>
          <w:rFonts w:cs="Calibri"/>
          <w:b/>
        </w:rPr>
        <w:t xml:space="preserve"> </w:t>
      </w:r>
      <w:r w:rsidR="0072248C" w:rsidRPr="002E3579">
        <w:rPr>
          <w:rFonts w:cs="Calibri"/>
        </w:rPr>
        <w:t>aşamasında, projelerin</w:t>
      </w:r>
      <w:r w:rsidR="0072248C" w:rsidRPr="002E3579">
        <w:rPr>
          <w:rFonts w:cs="Calibri"/>
          <w:b/>
        </w:rPr>
        <w:t xml:space="preserve"> </w:t>
      </w:r>
      <w:r w:rsidR="0072248C" w:rsidRPr="002E3579">
        <w:rPr>
          <w:rFonts w:cs="Calibri"/>
        </w:rPr>
        <w:t>bütçeleri, destek koşullarında belirlenmiş</w:t>
      </w:r>
      <w:r w:rsidR="0072248C" w:rsidRPr="002E3579">
        <w:rPr>
          <w:rFonts w:cs="Calibri"/>
          <w:b/>
        </w:rPr>
        <w:t xml:space="preserve"> </w:t>
      </w:r>
      <w:r w:rsidR="0072248C" w:rsidRPr="002E3579">
        <w:rPr>
          <w:rFonts w:cs="Calibri"/>
        </w:rPr>
        <w:t>olan</w:t>
      </w:r>
      <w:r w:rsidR="0072248C" w:rsidRPr="002E3579">
        <w:rPr>
          <w:rFonts w:cs="Calibri"/>
          <w:b/>
        </w:rPr>
        <w:t xml:space="preserve"> </w:t>
      </w:r>
      <w:r w:rsidR="0072248C" w:rsidRPr="002E3579">
        <w:rPr>
          <w:rFonts w:cs="Calibri"/>
        </w:rPr>
        <w:t>üst</w:t>
      </w:r>
      <w:r w:rsidR="0072248C" w:rsidRPr="002E3579">
        <w:rPr>
          <w:rFonts w:cs="Calibri"/>
          <w:b/>
        </w:rPr>
        <w:t xml:space="preserve"> </w:t>
      </w:r>
      <w:r w:rsidR="0072248C" w:rsidRPr="002E3579">
        <w:rPr>
          <w:rFonts w:cs="Calibri"/>
        </w:rPr>
        <w:t xml:space="preserve">limitlerin üzerinde olamaz. </w:t>
      </w:r>
      <w:r w:rsidR="0072248C" w:rsidRPr="00567067">
        <w:rPr>
          <w:rFonts w:cs="Calibri"/>
          <w:u w:val="single"/>
        </w:rPr>
        <w:t>Proje desteklerinin üst limiti</w:t>
      </w:r>
      <w:r w:rsidR="00002222">
        <w:rPr>
          <w:rStyle w:val="DipnotBavurusu"/>
          <w:rFonts w:cs="Calibri"/>
          <w:u w:val="single"/>
        </w:rPr>
        <w:footnoteReference w:id="12"/>
      </w:r>
      <w:r w:rsidR="0072248C" w:rsidRPr="00567067">
        <w:rPr>
          <w:rFonts w:cs="Calibri"/>
          <w:u w:val="single"/>
        </w:rPr>
        <w:t xml:space="preserve"> geçen durumlarda </w:t>
      </w:r>
      <w:r w:rsidR="005D455E">
        <w:rPr>
          <w:rFonts w:cs="Calibri"/>
          <w:u w:val="single"/>
        </w:rPr>
        <w:t>Ulusal Araştırma Projeleri Birimi</w:t>
      </w:r>
      <w:r w:rsidR="0072248C" w:rsidRPr="00567067">
        <w:rPr>
          <w:rFonts w:cs="Calibri"/>
          <w:u w:val="single"/>
        </w:rPr>
        <w:t xml:space="preserve"> şekli uygunsuzluk gerekçesi ile başvuruyu reddeder.</w:t>
      </w:r>
    </w:p>
    <w:p w14:paraId="5AD6B0C9" w14:textId="67351BA9" w:rsidR="00880B46" w:rsidRPr="00880B46" w:rsidRDefault="00880B46" w:rsidP="00880B46">
      <w:r w:rsidRPr="00880B46">
        <w:t xml:space="preserve">BAUBAP projelerinde, ilgili destek programının niteliğine göre aşağıdaki harcama türlerine yer </w:t>
      </w:r>
      <w:r w:rsidR="00567067">
        <w:t>verilir:</w:t>
      </w:r>
    </w:p>
    <w:p w14:paraId="7948F119" w14:textId="3992D36F" w:rsidR="00880B46" w:rsidRPr="00880B46" w:rsidRDefault="00880B46">
      <w:pPr>
        <w:pStyle w:val="ListeParagraf"/>
        <w:numPr>
          <w:ilvl w:val="0"/>
          <w:numId w:val="106"/>
        </w:numPr>
      </w:pPr>
      <w:r w:rsidRPr="00880B46">
        <w:rPr>
          <w:b/>
          <w:bCs/>
        </w:rPr>
        <w:t>Sarf malzemesi giderleri:</w:t>
      </w:r>
      <w:r w:rsidRPr="00880B46">
        <w:t xml:space="preserve"> Proje kapsamında yürütülecek araştırma, deney, uygulama, tasarım, geliştirme, saha çalışması veya benzeri faaliyetlerde kullanılacak tüketim niteliğindeki malzemelere ilişkin giderlerdir.</w:t>
      </w:r>
    </w:p>
    <w:p w14:paraId="7E56435D" w14:textId="74F5FB5F" w:rsidR="00880B46" w:rsidRPr="00880B46" w:rsidRDefault="00880B46">
      <w:pPr>
        <w:pStyle w:val="ListeParagraf"/>
        <w:numPr>
          <w:ilvl w:val="0"/>
          <w:numId w:val="106"/>
        </w:numPr>
      </w:pPr>
      <w:r w:rsidRPr="00880B46">
        <w:rPr>
          <w:b/>
          <w:bCs/>
        </w:rPr>
        <w:t>Makine, teçhizat, ekipman ve demirbaş giderleri:</w:t>
      </w:r>
      <w:r w:rsidRPr="00880B46">
        <w:t xml:space="preserve"> Proje faaliyetlerinin yürütülmesi için gerekli olan cihaz, ekipman, teknik altyapı ve benzeri dayanıklı nitelikteki alımlara ilişkin giderlerdir.</w:t>
      </w:r>
      <w:r>
        <w:t xml:space="preserve"> </w:t>
      </w:r>
      <w:r w:rsidR="0008091D">
        <w:t xml:space="preserve">Üniversite alt yapısında bulunan </w:t>
      </w:r>
      <w:r w:rsidR="004F15A6">
        <w:t>m</w:t>
      </w:r>
      <w:r>
        <w:rPr>
          <w:rFonts w:cs="Calibri"/>
        </w:rPr>
        <w:t>ükerrer</w:t>
      </w:r>
      <w:r w:rsidR="004F15A6">
        <w:rPr>
          <w:rFonts w:cs="Calibri"/>
        </w:rPr>
        <w:t xml:space="preserve"> talepler gerekçeleri ile sunulmalıdır. </w:t>
      </w:r>
    </w:p>
    <w:p w14:paraId="52A41E47" w14:textId="6B17DB59" w:rsidR="00880B46" w:rsidRPr="00880B46" w:rsidRDefault="00880B46">
      <w:pPr>
        <w:pStyle w:val="ListeParagraf"/>
        <w:numPr>
          <w:ilvl w:val="0"/>
          <w:numId w:val="106"/>
        </w:numPr>
      </w:pPr>
      <w:r w:rsidRPr="00880B46">
        <w:rPr>
          <w:b/>
          <w:bCs/>
        </w:rPr>
        <w:t>Seyahat</w:t>
      </w:r>
      <w:r w:rsidR="001479AC">
        <w:rPr>
          <w:b/>
          <w:bCs/>
        </w:rPr>
        <w:t xml:space="preserve"> </w:t>
      </w:r>
      <w:r w:rsidRPr="00880B46">
        <w:rPr>
          <w:b/>
          <w:bCs/>
        </w:rPr>
        <w:t>giderleri:</w:t>
      </w:r>
      <w:r w:rsidRPr="00880B46">
        <w:t xml:space="preserve"> Proje faaliyetlerinin yürütülmesi veya proje çıktılarının geliştirilmesi ile doğrudan ilişkili hareketlilik</w:t>
      </w:r>
      <w:r w:rsidR="001479AC">
        <w:t xml:space="preserve"> </w:t>
      </w:r>
      <w:r w:rsidRPr="00880B46">
        <w:t>giderlerdir.</w:t>
      </w:r>
    </w:p>
    <w:p w14:paraId="7D2A58C4" w14:textId="79A71345" w:rsidR="00880B46" w:rsidRPr="00880B46" w:rsidRDefault="00880B46">
      <w:pPr>
        <w:pStyle w:val="ListeParagraf"/>
        <w:numPr>
          <w:ilvl w:val="0"/>
          <w:numId w:val="106"/>
        </w:numPr>
      </w:pPr>
      <w:r w:rsidRPr="00880B46">
        <w:rPr>
          <w:b/>
          <w:bCs/>
        </w:rPr>
        <w:t>Bursiyer ve insan kaynağına ilişkin giderler:</w:t>
      </w:r>
      <w:r w:rsidRPr="00880B46">
        <w:t xml:space="preserve"> İlgili destek programında bursiyer çalıştırılmasına izin verilmesi halinde, işbu kılavuzun bursiyer politikasına uygun olarak planlanan giderlerdir.</w:t>
      </w:r>
    </w:p>
    <w:p w14:paraId="68C6B763" w14:textId="77777777" w:rsidR="0078311F" w:rsidRDefault="00880B46">
      <w:pPr>
        <w:pStyle w:val="ListeParagraf"/>
        <w:numPr>
          <w:ilvl w:val="0"/>
          <w:numId w:val="106"/>
        </w:numPr>
      </w:pPr>
      <w:r w:rsidRPr="00880B46">
        <w:rPr>
          <w:b/>
          <w:bCs/>
        </w:rPr>
        <w:t>Bakım, onarım, kalibrasyon, doğrulama ve benzeri teknik giderler:</w:t>
      </w:r>
      <w:r w:rsidRPr="00880B46">
        <w:t xml:space="preserve"> Proje kapsamında kullanılan cihaz, altyapı veya araştırma düzeneklerinin işlerliğinin sağlanmasına yönelik giderlerdir.</w:t>
      </w:r>
    </w:p>
    <w:p w14:paraId="71A766FF" w14:textId="3C4DB41D" w:rsidR="00880B46" w:rsidRDefault="00880B46">
      <w:pPr>
        <w:pStyle w:val="ListeParagraf"/>
        <w:numPr>
          <w:ilvl w:val="0"/>
          <w:numId w:val="106"/>
        </w:numPr>
      </w:pPr>
      <w:r w:rsidRPr="0078311F">
        <w:rPr>
          <w:b/>
          <w:bCs/>
        </w:rPr>
        <w:lastRenderedPageBreak/>
        <w:t>Projenin niteliğine göre Komisyon tarafından uygun görülen diğer giderler:</w:t>
      </w:r>
      <w:r w:rsidRPr="00880B46">
        <w:t xml:space="preserve"> </w:t>
      </w:r>
      <w:r w:rsidR="001479AC">
        <w:t>P</w:t>
      </w:r>
      <w:r w:rsidRPr="00880B46">
        <w:t>roje faaliyetlerinin gereği olarak ortaya çıkan</w:t>
      </w:r>
      <w:r w:rsidR="001479AC">
        <w:t xml:space="preserve"> </w:t>
      </w:r>
      <w:r w:rsidRPr="00880B46">
        <w:t xml:space="preserve">ancak </w:t>
      </w:r>
      <w:r w:rsidR="00B1562B">
        <w:t>işbu bölümde</w:t>
      </w:r>
      <w:r w:rsidR="00B1562B" w:rsidRPr="00880B46">
        <w:t xml:space="preserve"> </w:t>
      </w:r>
      <w:r w:rsidRPr="00880B46">
        <w:t>açıkça sayılmayan ve gerekçesi sunulan giderlerdir.</w:t>
      </w:r>
    </w:p>
    <w:p w14:paraId="3E27303C" w14:textId="77777777" w:rsidR="00880B46" w:rsidRPr="00880B46" w:rsidRDefault="00880B46" w:rsidP="00880B46">
      <w:r w:rsidRPr="00880B46">
        <w:t>Bütçe kalemlerinin değerlendirilmesinde aşağıdaki ilkeler esas alınır:</w:t>
      </w:r>
    </w:p>
    <w:p w14:paraId="00724159" w14:textId="77777777" w:rsidR="00880B46" w:rsidRPr="00880B46" w:rsidRDefault="00880B46">
      <w:pPr>
        <w:numPr>
          <w:ilvl w:val="0"/>
          <w:numId w:val="108"/>
        </w:numPr>
      </w:pPr>
      <w:r w:rsidRPr="00880B46">
        <w:t xml:space="preserve">Her bir harcama kalemi proje faaliyetleri ve proje çıktıları ile doğrudan ilişkilendirilmelidir. </w:t>
      </w:r>
    </w:p>
    <w:p w14:paraId="3A4194C0" w14:textId="77777777" w:rsidR="00880B46" w:rsidRPr="00880B46" w:rsidRDefault="00880B46">
      <w:pPr>
        <w:numPr>
          <w:ilvl w:val="0"/>
          <w:numId w:val="108"/>
        </w:numPr>
      </w:pPr>
      <w:r w:rsidRPr="00880B46">
        <w:t xml:space="preserve">Bütçe kalemleri, projenin gerektirdiği ölçü ile sınırlı olmalı; ihtiyaçtan bağımsız, genel kullanıma yönelik veya proje dışı nitelikte talep oluşturulmamalıdır. </w:t>
      </w:r>
    </w:p>
    <w:p w14:paraId="00F4640B" w14:textId="08792ECE" w:rsidR="00880B46" w:rsidRPr="00880B46" w:rsidRDefault="00880B46">
      <w:pPr>
        <w:numPr>
          <w:ilvl w:val="0"/>
          <w:numId w:val="108"/>
        </w:numPr>
      </w:pPr>
      <w:r w:rsidRPr="00880B46">
        <w:t xml:space="preserve">Aynı nitelikteki giderler için mükerrer bütçe planlaması </w:t>
      </w:r>
      <w:r w:rsidR="00B75CA1">
        <w:t>yapılamaz.</w:t>
      </w:r>
      <w:r w:rsidRPr="00880B46">
        <w:t xml:space="preserve"> </w:t>
      </w:r>
    </w:p>
    <w:p w14:paraId="3AAEB437" w14:textId="77777777" w:rsidR="00880B46" w:rsidRPr="00880B46" w:rsidRDefault="00880B46">
      <w:pPr>
        <w:numPr>
          <w:ilvl w:val="0"/>
          <w:numId w:val="108"/>
        </w:numPr>
      </w:pPr>
      <w:r w:rsidRPr="00880B46">
        <w:t xml:space="preserve">İlgili destek programında açıkça izin verilmeyen gider kalemlerine bütçede yer verilemez. </w:t>
      </w:r>
    </w:p>
    <w:p w14:paraId="5B4480FD" w14:textId="77777777" w:rsidR="00880B46" w:rsidRPr="00880B46" w:rsidRDefault="00880B46">
      <w:pPr>
        <w:numPr>
          <w:ilvl w:val="0"/>
          <w:numId w:val="108"/>
        </w:numPr>
      </w:pPr>
      <w:r w:rsidRPr="00880B46">
        <w:t xml:space="preserve">Komisyon, gerekli gördüğü durumlarda bütçe kalemlerini aynen kabul edebilir, </w:t>
      </w:r>
      <w:proofErr w:type="gramStart"/>
      <w:r w:rsidRPr="00880B46">
        <w:t>revize edebilir</w:t>
      </w:r>
      <w:proofErr w:type="gramEnd"/>
      <w:r w:rsidRPr="00880B46">
        <w:t xml:space="preserve">, kısmen uygun bulabilir veya uygun bulmadığı kalemleri bütçeden çıkarabilir. </w:t>
      </w:r>
    </w:p>
    <w:p w14:paraId="6E155B80" w14:textId="4989C045" w:rsidR="00880B46" w:rsidRDefault="00880B46" w:rsidP="00880B46">
      <w:r w:rsidRPr="009D1EF2">
        <w:t xml:space="preserve">Bütçe kalemlerinin uygulanmasına, harcama belgelerine, piyasa araştırmasına, satın alma süreçlerine ve diğer mali işlemlere ilişkin usul ve esaslar, işbu </w:t>
      </w:r>
      <w:r w:rsidR="00506A83">
        <w:t xml:space="preserve">bölümün devamında detayları tanımlanmıştır. </w:t>
      </w:r>
      <w:r w:rsidR="005F0BE3">
        <w:t xml:space="preserve">Tanımlanmamış mali hususlarda, Mali İşler Daire Başkanlığı, </w:t>
      </w:r>
      <w:r w:rsidR="00D0111E">
        <w:t xml:space="preserve">Satın Alma Daire Başkanlığı </w:t>
      </w:r>
      <w:r w:rsidR="009E7DA4">
        <w:t xml:space="preserve">(SADB) </w:t>
      </w:r>
      <w:r w:rsidR="00D0111E">
        <w:t xml:space="preserve">ve Finans Direktörlüğü görüş ve onayı ile işlem yapılır.  </w:t>
      </w:r>
    </w:p>
    <w:p w14:paraId="0C72F2FB" w14:textId="294D3F42" w:rsidR="00931AC6" w:rsidRDefault="00931AC6" w:rsidP="00931AC6">
      <w:pPr>
        <w:pStyle w:val="Balk3"/>
      </w:pPr>
      <w:bookmarkStart w:id="519" w:name="_Toc225283532"/>
      <w:bookmarkStart w:id="520" w:name="_Toc232869237"/>
      <w:r>
        <w:t>Harcama Türlerine ait Kurallar</w:t>
      </w:r>
      <w:bookmarkEnd w:id="519"/>
      <w:bookmarkEnd w:id="520"/>
    </w:p>
    <w:p w14:paraId="46B8D95E" w14:textId="77777777" w:rsidR="00931AC6" w:rsidRDefault="00931AC6" w:rsidP="00931AC6">
      <w:pPr>
        <w:pStyle w:val="Balk4"/>
      </w:pPr>
      <w:bookmarkStart w:id="521" w:name="_Toc225283533"/>
      <w:bookmarkStart w:id="522" w:name="_Toc232869238"/>
      <w:r w:rsidRPr="00EF6F95">
        <w:t>Hizmet Alımları</w:t>
      </w:r>
      <w:bookmarkEnd w:id="521"/>
      <w:bookmarkEnd w:id="522"/>
    </w:p>
    <w:p w14:paraId="2628C26B" w14:textId="585DCDD4" w:rsidR="00931AC6" w:rsidRPr="00EF6F95" w:rsidRDefault="00931AC6">
      <w:pPr>
        <w:numPr>
          <w:ilvl w:val="0"/>
          <w:numId w:val="59"/>
        </w:numPr>
      </w:pPr>
      <w:r w:rsidRPr="001F76DF">
        <w:t>Proje ile ilgili laboratuvar analizleri, özel yazılım geliştirme, teknik danışmanlık gibi doğrudan istihdam edilmeyen hizmetler bu kapsamdadır</w:t>
      </w:r>
      <w:r w:rsidR="00567067">
        <w:t>.</w:t>
      </w:r>
    </w:p>
    <w:p w14:paraId="04B7444A" w14:textId="3466A391" w:rsidR="00931AC6" w:rsidRPr="00EF6F95" w:rsidRDefault="00931AC6">
      <w:pPr>
        <w:numPr>
          <w:ilvl w:val="0"/>
          <w:numId w:val="59"/>
        </w:numPr>
      </w:pPr>
      <w:r w:rsidRPr="00EF6F95">
        <w:t>Hizmet alımlarında, alınacak hizmetin kapsamı, süresi ve çıktısı açık şekilde tanımlanmalıdır</w:t>
      </w:r>
      <w:r w:rsidR="00567067">
        <w:t xml:space="preserve"> (Teknik şartname veya bu bilgilerin yer aldığı detaylı proforma)</w:t>
      </w:r>
      <w:r w:rsidRPr="00EF6F95">
        <w:t xml:space="preserve">. </w:t>
      </w:r>
    </w:p>
    <w:p w14:paraId="05C36DF4" w14:textId="77777777" w:rsidR="00931AC6" w:rsidRPr="005F4C26" w:rsidRDefault="00931AC6">
      <w:pPr>
        <w:numPr>
          <w:ilvl w:val="0"/>
          <w:numId w:val="59"/>
        </w:numPr>
      </w:pPr>
      <w:r w:rsidRPr="00EF6F95">
        <w:t>Hizmetin proje çıktıları ile ilişkisi net olarak ortaya konulmalı</w:t>
      </w:r>
      <w:r>
        <w:t>, p</w:t>
      </w:r>
      <w:r w:rsidRPr="005F4C26">
        <w:t xml:space="preserve">roje başvurusunda </w:t>
      </w:r>
      <w:r>
        <w:t xml:space="preserve">bu </w:t>
      </w:r>
      <w:r w:rsidRPr="005F4C26">
        <w:t>hizmet</w:t>
      </w:r>
      <w:r>
        <w:t xml:space="preserve">in </w:t>
      </w:r>
      <w:r w:rsidRPr="005F4C26">
        <w:t>alımının neden gerekli olduğu bütçe gerekçesinde detaylıca açıklanmalıdır.</w:t>
      </w:r>
    </w:p>
    <w:p w14:paraId="355DDD6B" w14:textId="77777777" w:rsidR="00931AC6" w:rsidRDefault="00931AC6">
      <w:pPr>
        <w:numPr>
          <w:ilvl w:val="0"/>
          <w:numId w:val="59"/>
        </w:numPr>
      </w:pPr>
      <w:r w:rsidRPr="00EF6F95">
        <w:t xml:space="preserve">Hizmet alımı sonucunda elde edilen çıktıların (rapor, analiz, yazılım vb.) </w:t>
      </w:r>
      <w:r>
        <w:t xml:space="preserve">eksiksiz </w:t>
      </w:r>
      <w:r w:rsidRPr="00EF6F95">
        <w:t xml:space="preserve">teslim </w:t>
      </w:r>
      <w:r>
        <w:t>alınması sorumluluğu proje yürütücüsüne aittir.</w:t>
      </w:r>
    </w:p>
    <w:p w14:paraId="6D04190D" w14:textId="13928DA1" w:rsidR="00931AC6" w:rsidRDefault="00931AC6">
      <w:pPr>
        <w:pStyle w:val="ListeParagraf"/>
        <w:numPr>
          <w:ilvl w:val="0"/>
          <w:numId w:val="59"/>
        </w:numPr>
      </w:pPr>
      <w:r w:rsidRPr="00EF6F95">
        <w:t>Hizmetin üniversite içinde karşılanabilir olması durumunda dış hizmet alımı uygun görülmeye</w:t>
      </w:r>
      <w:r>
        <w:t xml:space="preserve">cektir. </w:t>
      </w:r>
    </w:p>
    <w:p w14:paraId="5141F6FE" w14:textId="228A2092" w:rsidR="00931AC6" w:rsidRDefault="00931AC6">
      <w:pPr>
        <w:numPr>
          <w:ilvl w:val="0"/>
          <w:numId w:val="59"/>
        </w:numPr>
      </w:pPr>
      <w:r>
        <w:t xml:space="preserve">Aşağıdaki tür hizmet alımları </w:t>
      </w:r>
      <w:r w:rsidR="003A3109">
        <w:t xml:space="preserve">ilave </w:t>
      </w:r>
      <w:r>
        <w:t>kriterlere tabidir:</w:t>
      </w:r>
    </w:p>
    <w:p w14:paraId="6AAD3E12" w14:textId="77777777" w:rsidR="00931AC6" w:rsidRDefault="00931AC6">
      <w:pPr>
        <w:numPr>
          <w:ilvl w:val="1"/>
          <w:numId w:val="110"/>
        </w:numPr>
      </w:pPr>
      <w:r w:rsidRPr="00D25A7E">
        <w:t xml:space="preserve">Projelerde </w:t>
      </w:r>
      <w:r w:rsidRPr="0007093B">
        <w:rPr>
          <w:b/>
          <w:bCs/>
        </w:rPr>
        <w:t>çeviri hizmeti</w:t>
      </w:r>
      <w:r w:rsidRPr="00D25A7E">
        <w:t xml:space="preserve"> alımlarına </w:t>
      </w:r>
      <w:r>
        <w:t>K</w:t>
      </w:r>
      <w:r w:rsidRPr="00D25A7E">
        <w:t>omisyon tarafından ancak zorunlu olduğu hallerde onay verilebilir. Yayınlar için yabancı dil düzenlemesine destek verilmez.</w:t>
      </w:r>
    </w:p>
    <w:p w14:paraId="1333238A" w14:textId="77777777" w:rsidR="00931AC6" w:rsidRDefault="00931AC6">
      <w:pPr>
        <w:numPr>
          <w:ilvl w:val="1"/>
          <w:numId w:val="110"/>
        </w:numPr>
      </w:pPr>
      <w:r w:rsidRPr="00D456BC">
        <w:t xml:space="preserve">Projelerde yapılacak olan </w:t>
      </w:r>
      <w:r w:rsidRPr="0007093B">
        <w:rPr>
          <w:b/>
          <w:bCs/>
        </w:rPr>
        <w:t>istatistik</w:t>
      </w:r>
      <w:r w:rsidRPr="00D456BC">
        <w:t xml:space="preserve"> çalışmalarının proje ekibi tarafından gerçekleştirilmesi beklenmektedir. Proje ekibi tarafından gerçekleştirilememesi durumunda istatistik hizmeti </w:t>
      </w:r>
      <w:r>
        <w:t>diğer BAU</w:t>
      </w:r>
      <w:r w:rsidRPr="00D456BC">
        <w:t xml:space="preserve"> birimlerinden talep edilmelidir. Eğer üniversitemiz ilgili birimleri istatistik hizmeti veremeyecekse, ilgili birimden bu hizmetin verilemediğine dair belge ve dış kurumlardan alınacak olan istatistik hizmetlerine ilişkin teklif proje başvurusu sırasında başvuru belgeleri </w:t>
      </w:r>
      <w:r>
        <w:t>içine</w:t>
      </w:r>
      <w:r w:rsidRPr="00D456BC">
        <w:t xml:space="preserve"> eklenmelidir.</w:t>
      </w:r>
    </w:p>
    <w:p w14:paraId="44C02946" w14:textId="6D667A6B" w:rsidR="001D3A72" w:rsidRDefault="001D3A72">
      <w:pPr>
        <w:numPr>
          <w:ilvl w:val="1"/>
          <w:numId w:val="110"/>
        </w:numPr>
      </w:pPr>
      <w:r>
        <w:t xml:space="preserve">Üniversitemizde yapılabilen </w:t>
      </w:r>
      <w:r w:rsidRPr="002E0CC0">
        <w:rPr>
          <w:b/>
          <w:bCs/>
        </w:rPr>
        <w:t>analiz ve testler</w:t>
      </w:r>
      <w:r>
        <w:t xml:space="preserve"> fiyat avantajı olmadığı sürece, başka kurum veya kuruluşlarda yaptırılamaz. </w:t>
      </w:r>
      <w:r w:rsidR="000B0609">
        <w:t xml:space="preserve">Kurum içi hizmet alımlarında </w:t>
      </w:r>
      <w:r w:rsidR="000B0609">
        <w:lastRenderedPageBreak/>
        <w:t>bütçe</w:t>
      </w:r>
      <w:r w:rsidR="00836243">
        <w:rPr>
          <w:rStyle w:val="DipnotBavurusu"/>
        </w:rPr>
        <w:footnoteReference w:id="13"/>
      </w:r>
      <w:r w:rsidR="000B0609">
        <w:t xml:space="preserve"> oluşturulmasında KDV %0 olarak alınmalıdır.</w:t>
      </w:r>
      <w:r w:rsidR="002E0CC0">
        <w:t xml:space="preserve"> Kurum dışı y</w:t>
      </w:r>
      <w:r>
        <w:t xml:space="preserve">urtiçinde yaptırılabilen analiz ve testleri yurtdışında yaptırılmasına onay verilmez. Zorunlu durumlarda bu analizin yurtiçi olanaklarıyla yapılamadığını </w:t>
      </w:r>
      <w:r w:rsidR="00E819BF">
        <w:t xml:space="preserve">gerekçeleri ile başvuruda ifade edilir ve kanıt </w:t>
      </w:r>
      <w:proofErr w:type="gramStart"/>
      <w:r w:rsidR="00E819BF">
        <w:t>doküman</w:t>
      </w:r>
      <w:proofErr w:type="gramEnd"/>
      <w:r w:rsidR="00E819BF">
        <w:t xml:space="preserve"> sunulması gerekir. </w:t>
      </w:r>
    </w:p>
    <w:p w14:paraId="2BE7274C" w14:textId="77777777" w:rsidR="00931AC6" w:rsidRPr="00FB75A2" w:rsidRDefault="00931AC6">
      <w:pPr>
        <w:numPr>
          <w:ilvl w:val="0"/>
          <w:numId w:val="59"/>
        </w:numPr>
      </w:pPr>
      <w:r w:rsidRPr="00FB75A2">
        <w:t xml:space="preserve">Proje türlerine göre hizmet alımı giderleri için </w:t>
      </w:r>
      <w:r w:rsidRPr="00FB75A2">
        <w:rPr>
          <w:b/>
          <w:bCs/>
        </w:rPr>
        <w:t>üst limit</w:t>
      </w:r>
      <w:r w:rsidRPr="00FB75A2">
        <w:t xml:space="preserve"> uygulanır. Bu kapsamda, hizmet alımı giderlerinin toplam proje bütçesi içindeki oranı aşağıdaki sınırlar dahilinde </w:t>
      </w:r>
      <w:r>
        <w:t>planlanmalıdır:</w:t>
      </w:r>
    </w:p>
    <w:p w14:paraId="5DDB50FF" w14:textId="77777777" w:rsidR="00931AC6" w:rsidRPr="00FB75A2" w:rsidRDefault="00931AC6">
      <w:pPr>
        <w:numPr>
          <w:ilvl w:val="0"/>
          <w:numId w:val="111"/>
        </w:numPr>
      </w:pPr>
      <w:r w:rsidRPr="00FB75A2">
        <w:t>NAP-1 ve NAP-2: %50</w:t>
      </w:r>
    </w:p>
    <w:p w14:paraId="41BF1DEE" w14:textId="77777777" w:rsidR="00931AC6" w:rsidRPr="00FB75A2" w:rsidRDefault="00931AC6">
      <w:pPr>
        <w:numPr>
          <w:ilvl w:val="0"/>
          <w:numId w:val="111"/>
        </w:numPr>
      </w:pPr>
      <w:r w:rsidRPr="00FB75A2">
        <w:t xml:space="preserve">ÖNAP: %30 </w:t>
      </w:r>
    </w:p>
    <w:p w14:paraId="5BEBFE63" w14:textId="3415C319" w:rsidR="00931AC6" w:rsidRPr="00F35614" w:rsidRDefault="00931AC6">
      <w:pPr>
        <w:numPr>
          <w:ilvl w:val="0"/>
          <w:numId w:val="111"/>
        </w:numPr>
      </w:pPr>
      <w:r w:rsidRPr="00FB75A2">
        <w:t xml:space="preserve">IRP </w:t>
      </w:r>
      <w:r w:rsidRPr="00F35614">
        <w:t xml:space="preserve">türü gereği </w:t>
      </w:r>
      <w:r>
        <w:t>uygulanabilir değildir.</w:t>
      </w:r>
    </w:p>
    <w:p w14:paraId="078B0E62" w14:textId="77777777" w:rsidR="00931AC6" w:rsidRPr="00F35614" w:rsidRDefault="00931AC6">
      <w:pPr>
        <w:numPr>
          <w:ilvl w:val="0"/>
          <w:numId w:val="111"/>
        </w:numPr>
      </w:pPr>
      <w:r w:rsidRPr="00FB75A2">
        <w:t>EFD</w:t>
      </w:r>
      <w:r>
        <w:t>: %30</w:t>
      </w:r>
    </w:p>
    <w:p w14:paraId="7CB38716" w14:textId="77777777" w:rsidR="00931AC6" w:rsidRPr="00F35614" w:rsidRDefault="00931AC6">
      <w:pPr>
        <w:numPr>
          <w:ilvl w:val="0"/>
          <w:numId w:val="111"/>
        </w:numPr>
      </w:pPr>
      <w:r w:rsidRPr="00FB75A2">
        <w:t>Ar-</w:t>
      </w:r>
      <w:proofErr w:type="spellStart"/>
      <w:r w:rsidRPr="00FB75A2">
        <w:t>Ge</w:t>
      </w:r>
      <w:proofErr w:type="spellEnd"/>
      <w:r w:rsidRPr="00FB75A2">
        <w:t xml:space="preserve"> Laboratuvar Destekleri</w:t>
      </w:r>
      <w:r>
        <w:t>: %25</w:t>
      </w:r>
    </w:p>
    <w:p w14:paraId="0E524DC2" w14:textId="77777777" w:rsidR="00931AC6" w:rsidRPr="00F35614" w:rsidRDefault="00931AC6">
      <w:pPr>
        <w:numPr>
          <w:ilvl w:val="0"/>
          <w:numId w:val="111"/>
        </w:numPr>
      </w:pPr>
      <w:r w:rsidRPr="00FB75A2">
        <w:t>TEZ projeleri</w:t>
      </w:r>
      <w:r>
        <w:t>: %25</w:t>
      </w:r>
    </w:p>
    <w:p w14:paraId="067DBB36" w14:textId="77777777" w:rsidR="00931AC6" w:rsidRDefault="00931AC6">
      <w:pPr>
        <w:numPr>
          <w:ilvl w:val="0"/>
          <w:numId w:val="111"/>
        </w:numPr>
      </w:pPr>
      <w:r w:rsidRPr="00FB75A2">
        <w:t>LÖAP projeleri</w:t>
      </w:r>
      <w:r>
        <w:t>: %25</w:t>
      </w:r>
    </w:p>
    <w:p w14:paraId="76D4EFEA" w14:textId="0926259F" w:rsidR="00931AC6" w:rsidRPr="00F35614" w:rsidRDefault="00931AC6">
      <w:pPr>
        <w:numPr>
          <w:ilvl w:val="0"/>
          <w:numId w:val="111"/>
        </w:numPr>
      </w:pPr>
      <w:r w:rsidRPr="00FB75A2">
        <w:t>TTD</w:t>
      </w:r>
      <w:r>
        <w:t xml:space="preserve"> türü gereği uygulanabilir değildir. </w:t>
      </w:r>
    </w:p>
    <w:p w14:paraId="6204EC3A" w14:textId="0972F24A" w:rsidR="00931AC6" w:rsidRPr="00F35614" w:rsidRDefault="00931AC6">
      <w:pPr>
        <w:numPr>
          <w:ilvl w:val="0"/>
          <w:numId w:val="111"/>
        </w:numPr>
        <w:tabs>
          <w:tab w:val="num" w:pos="720"/>
        </w:tabs>
      </w:pPr>
      <w:r w:rsidRPr="00FB75A2">
        <w:t>TÜBİTAK ARDEB Lisansüstü Eğitim Bursu, TÜBİTAK TEYDEB Lisansüstü Eğitim Bursu</w:t>
      </w:r>
      <w:r w:rsidR="00E564C3">
        <w:t xml:space="preserve"> ve</w:t>
      </w:r>
      <w:r w:rsidRPr="00FB75A2">
        <w:t xml:space="preserve"> Girişimci Lisansüstü Eğitim Bursu </w:t>
      </w:r>
      <w:r>
        <w:t xml:space="preserve">türleri gereği uygulanabilir değildir. </w:t>
      </w:r>
    </w:p>
    <w:p w14:paraId="71E74F99" w14:textId="77777777" w:rsidR="00931AC6" w:rsidRDefault="00931AC6">
      <w:pPr>
        <w:numPr>
          <w:ilvl w:val="0"/>
          <w:numId w:val="111"/>
        </w:numPr>
      </w:pPr>
      <w:r w:rsidRPr="00FB75A2">
        <w:t>DOSAP</w:t>
      </w:r>
      <w:r>
        <w:t xml:space="preserve">: </w:t>
      </w:r>
      <w:r w:rsidRPr="00FB75A2">
        <w:t xml:space="preserve">%25 </w:t>
      </w:r>
    </w:p>
    <w:p w14:paraId="376EAA53" w14:textId="77777777" w:rsidR="003D7632" w:rsidRPr="00F35614" w:rsidRDefault="003D7632">
      <w:pPr>
        <w:numPr>
          <w:ilvl w:val="0"/>
          <w:numId w:val="111"/>
        </w:numPr>
        <w:tabs>
          <w:tab w:val="num" w:pos="720"/>
        </w:tabs>
      </w:pPr>
      <w:r>
        <w:t>S</w:t>
      </w:r>
      <w:r w:rsidRPr="00FB75A2">
        <w:t>OS projeleri</w:t>
      </w:r>
      <w:r>
        <w:t xml:space="preserve"> türü gereği uygulanabilir değildir.</w:t>
      </w:r>
    </w:p>
    <w:p w14:paraId="51E59B50" w14:textId="17D1C3BF" w:rsidR="00931AC6" w:rsidRPr="00FB75A2" w:rsidRDefault="00931AC6">
      <w:pPr>
        <w:numPr>
          <w:ilvl w:val="0"/>
          <w:numId w:val="111"/>
        </w:numPr>
      </w:pPr>
      <w:r w:rsidRPr="00FF2254">
        <w:t>Girişimcilik desteklerin</w:t>
      </w:r>
      <w:r w:rsidR="00535A16">
        <w:t>den Prototip Desteği hariç</w:t>
      </w:r>
      <w:r w:rsidRPr="00FF2254">
        <w:t xml:space="preserve"> </w:t>
      </w:r>
      <w:r>
        <w:t xml:space="preserve">uygulanabilir değildir. </w:t>
      </w:r>
      <w:r w:rsidR="00535A16">
        <w:t>Prototip Desteği: %</w:t>
      </w:r>
      <w:r w:rsidR="00646A78">
        <w:t>25</w:t>
      </w:r>
    </w:p>
    <w:p w14:paraId="447EC111" w14:textId="5A815A6D" w:rsidR="00D202E2" w:rsidRPr="00FB75A2" w:rsidRDefault="00931AC6">
      <w:pPr>
        <w:numPr>
          <w:ilvl w:val="0"/>
          <w:numId w:val="59"/>
        </w:numPr>
      </w:pPr>
      <w:r>
        <w:t>P</w:t>
      </w:r>
      <w:r w:rsidRPr="00FB75A2">
        <w:t xml:space="preserve">rojenin niteliği gereği hizmet alımının </w:t>
      </w:r>
      <w:r w:rsidR="00D202E2">
        <w:t>elzem</w:t>
      </w:r>
      <w:r w:rsidRPr="00FB75A2">
        <w:t xml:space="preserve"> olduğu durumlarda</w:t>
      </w:r>
      <w:r w:rsidR="003D7632">
        <w:t xml:space="preserve"> </w:t>
      </w:r>
      <w:r w:rsidRPr="00FB75A2">
        <w:t xml:space="preserve">proje başvurusunda açık ve detaylı şekilde gerekçelendirilmesi zorunludur. </w:t>
      </w:r>
      <w:r w:rsidR="003D7632">
        <w:t xml:space="preserve"> </w:t>
      </w:r>
      <w:r w:rsidR="00D202E2" w:rsidRPr="00FB75A2">
        <w:t xml:space="preserve">Aşağıda belirtilen alan ve proje türlerinde, hizmet alımı </w:t>
      </w:r>
      <w:r w:rsidR="00D202E2" w:rsidRPr="00235B56">
        <w:t>projenin özgün çıktısının üretilmesi için zorunlu bir unsur olarak değerlendiri</w:t>
      </w:r>
      <w:r w:rsidR="00D202E2">
        <w:t>lebil</w:t>
      </w:r>
      <w:r w:rsidR="00ED066D">
        <w:t>ecektir:</w:t>
      </w:r>
    </w:p>
    <w:p w14:paraId="4DC18483" w14:textId="77777777" w:rsidR="00D202E2" w:rsidRPr="00FB75A2" w:rsidRDefault="00D202E2">
      <w:pPr>
        <w:numPr>
          <w:ilvl w:val="0"/>
          <w:numId w:val="115"/>
        </w:numPr>
      </w:pPr>
      <w:r w:rsidRPr="00FB75A2">
        <w:t>Konservatuvar ve sahne sanatları projeleri</w:t>
      </w:r>
      <w:r>
        <w:t>,</w:t>
      </w:r>
    </w:p>
    <w:p w14:paraId="14057F8B" w14:textId="77777777" w:rsidR="00D202E2" w:rsidRPr="00FB75A2" w:rsidRDefault="00D202E2">
      <w:pPr>
        <w:numPr>
          <w:ilvl w:val="0"/>
          <w:numId w:val="115"/>
        </w:numPr>
      </w:pPr>
      <w:r w:rsidRPr="00FB75A2">
        <w:t>Sosyal ve beşerî bilimler kapsamında yürütülen projeler (belgesel üretimi, yaratıcı içerik geliştirme, saha prodüksiyonu vb.)</w:t>
      </w:r>
      <w:r>
        <w:t>,</w:t>
      </w:r>
    </w:p>
    <w:p w14:paraId="31FAA4D4" w14:textId="77777777" w:rsidR="00D202E2" w:rsidRPr="00FB75A2" w:rsidRDefault="00D202E2">
      <w:pPr>
        <w:numPr>
          <w:ilvl w:val="0"/>
          <w:numId w:val="115"/>
        </w:numPr>
      </w:pPr>
      <w:r w:rsidRPr="00FB75A2">
        <w:t>Kültürel miras, arkeolojik kazı, saha araştırması ve benzeri uygulama ağırlıklı projeler</w:t>
      </w:r>
      <w:r>
        <w:t>.</w:t>
      </w:r>
    </w:p>
    <w:p w14:paraId="58DE6801" w14:textId="71B99B9A" w:rsidR="00931AC6" w:rsidRDefault="00931AC6" w:rsidP="00D202E2">
      <w:pPr>
        <w:ind w:left="720"/>
      </w:pPr>
      <w:r w:rsidRPr="00FB75A2">
        <w:t>Komisyon</w:t>
      </w:r>
      <w:r w:rsidR="00ED066D">
        <w:t>;</w:t>
      </w:r>
      <w:r w:rsidRPr="00FB75A2">
        <w:t xml:space="preserve"> proje çıktıları, alanın doğası ve kurum içi imkânların yeterliliğini dikkate alarak istisnai oran artışlarına karar </w:t>
      </w:r>
      <w:r w:rsidR="000D7755">
        <w:t>verir</w:t>
      </w:r>
      <w:r w:rsidR="009B6FFB">
        <w:t xml:space="preserve"> veya bu istisnai durumları içeren proje başvurusunu Rektörlük onayına </w:t>
      </w:r>
      <w:r w:rsidR="00ED066D">
        <w:t>sunar.</w:t>
      </w:r>
    </w:p>
    <w:p w14:paraId="2499B8F3" w14:textId="77777777" w:rsidR="002A22D0" w:rsidRPr="002A22D0" w:rsidRDefault="002A22D0" w:rsidP="002A22D0">
      <w:pPr>
        <w:pStyle w:val="Balk4"/>
        <w:rPr>
          <w:rFonts w:eastAsia="Cambria"/>
        </w:rPr>
      </w:pPr>
      <w:bookmarkStart w:id="523" w:name="_Toc225148663"/>
      <w:bookmarkStart w:id="524" w:name="_Toc225283534"/>
      <w:bookmarkStart w:id="525" w:name="_Toc232869239"/>
      <w:r w:rsidRPr="002A22D0">
        <w:rPr>
          <w:rFonts w:eastAsia="Cambria"/>
        </w:rPr>
        <w:t>Personel Giderleri</w:t>
      </w:r>
      <w:bookmarkEnd w:id="523"/>
      <w:bookmarkEnd w:id="524"/>
      <w:bookmarkEnd w:id="525"/>
    </w:p>
    <w:p w14:paraId="6F6BC1BF" w14:textId="39C8A141" w:rsidR="00491013" w:rsidRPr="00491013" w:rsidRDefault="00491013" w:rsidP="00491013">
      <w:r w:rsidRPr="00491013">
        <w:t>BAP kapsamında desteklenen projelerde, proje bütçesinden doğrudan personel istihdamına yönelik ödeme yapılmaz.</w:t>
      </w:r>
      <w:r w:rsidR="002670D6">
        <w:t xml:space="preserve"> </w:t>
      </w:r>
      <w:r w:rsidRPr="00491013">
        <w:t>Bu kapsamda;</w:t>
      </w:r>
    </w:p>
    <w:p w14:paraId="13F4B7CC" w14:textId="77777777" w:rsidR="00491013" w:rsidRPr="00491013" w:rsidRDefault="00491013">
      <w:pPr>
        <w:numPr>
          <w:ilvl w:val="0"/>
          <w:numId w:val="112"/>
        </w:numPr>
      </w:pPr>
      <w:r w:rsidRPr="00491013">
        <w:t xml:space="preserve">Bahçeşehir Üniversitesi bünyesinde kadrolu olarak görev yapan akademik veya idari personele, </w:t>
      </w:r>
    </w:p>
    <w:p w14:paraId="2E3BC6E1" w14:textId="77777777" w:rsidR="00491013" w:rsidRPr="00491013" w:rsidRDefault="00491013">
      <w:pPr>
        <w:numPr>
          <w:ilvl w:val="0"/>
          <w:numId w:val="112"/>
        </w:numPr>
      </w:pPr>
      <w:r w:rsidRPr="00491013">
        <w:lastRenderedPageBreak/>
        <w:t xml:space="preserve">Diğer üniversitelerde görev yapan personele, </w:t>
      </w:r>
    </w:p>
    <w:p w14:paraId="036423D1" w14:textId="77777777" w:rsidR="002670D6" w:rsidRDefault="00491013">
      <w:pPr>
        <w:numPr>
          <w:ilvl w:val="0"/>
          <w:numId w:val="112"/>
        </w:numPr>
      </w:pPr>
      <w:r w:rsidRPr="00491013">
        <w:t>Özel sektör veya diğer kurum ve kuruluşlarda çalışan personele</w:t>
      </w:r>
      <w:r w:rsidR="002670D6">
        <w:t>;</w:t>
      </w:r>
    </w:p>
    <w:p w14:paraId="44797F90" w14:textId="0F30457D" w:rsidR="00491013" w:rsidRDefault="00491013" w:rsidP="00491013">
      <w:r w:rsidRPr="00491013">
        <w:t>BAP proje bütçesinden herhangi bir personel ödemesi yapılamaz.</w:t>
      </w:r>
      <w:r w:rsidR="002670D6">
        <w:t xml:space="preserve"> </w:t>
      </w:r>
      <w:r w:rsidRPr="00491013">
        <w:t xml:space="preserve">BAP projeleri kapsamında insan kaynağı planlaması aşağıdaki </w:t>
      </w:r>
      <w:r w:rsidR="002670D6">
        <w:t>ilkeler çerçevesinde yürütülür:</w:t>
      </w:r>
    </w:p>
    <w:p w14:paraId="572C08D1" w14:textId="77777777" w:rsidR="000C54B7" w:rsidRDefault="000C54B7">
      <w:pPr>
        <w:numPr>
          <w:ilvl w:val="0"/>
          <w:numId w:val="113"/>
        </w:numPr>
      </w:pPr>
      <w:r w:rsidRPr="000C54B7">
        <w:t>Projelerde yalnızca ilgili destek türü kapsamında izin verilen bursiyer görevlendirmeleri yapılabilir. Bursiyerlere ilişkin usul ve esaslar işbu Kılavuz’un ilgili “Bursiyer Politikası” bölümünde düzenlenmiştir.</w:t>
      </w:r>
    </w:p>
    <w:p w14:paraId="499D5C03" w14:textId="0E4A24F8" w:rsidR="00491013" w:rsidRPr="003A3D89" w:rsidRDefault="000C54B7">
      <w:pPr>
        <w:numPr>
          <w:ilvl w:val="0"/>
          <w:numId w:val="113"/>
        </w:numPr>
      </w:pPr>
      <w:r w:rsidRPr="000C54B7">
        <w:t>Doktora sonrası araştırmacıya ilişkin destek ve/veya görevlendirme süreçleri yalnızca DOSAP kapsamında; Rektörlük onayı, ilgili mevzuat, insan kaynakları süreçleri ve üniversitenin idari-mali onay mekanizmaları çerçevesinde yürütülür.</w:t>
      </w:r>
    </w:p>
    <w:p w14:paraId="076A0141" w14:textId="352562A8" w:rsidR="00491013" w:rsidRPr="003A3D89" w:rsidRDefault="00491013" w:rsidP="00491013">
      <w:r w:rsidRPr="00491013">
        <w:t>Bunun dışında, proje kapsamında personel istihdamına yönelik herhangi bir uygulama yapılamaz.</w:t>
      </w:r>
      <w:r w:rsidR="00113591">
        <w:t xml:space="preserve"> </w:t>
      </w:r>
      <w:r w:rsidRPr="00491013">
        <w:t xml:space="preserve">İstisnai olarak, proje kapsamında personel istihdamı gerektiren özel durumlar söz konusu olduğunda, bu talepler BAP mevzuatı dışında değerlendirilir ve </w:t>
      </w:r>
      <w:r w:rsidRPr="003A3D89">
        <w:t>Rektörlük onayına tabidir.</w:t>
      </w:r>
    </w:p>
    <w:p w14:paraId="065F19AF" w14:textId="180B9952" w:rsidR="00491013" w:rsidRPr="00491013" w:rsidRDefault="0021304E" w:rsidP="00113591">
      <w:pPr>
        <w:tabs>
          <w:tab w:val="num" w:pos="720"/>
        </w:tabs>
      </w:pPr>
      <w:r w:rsidRPr="0021304E">
        <w:t xml:space="preserve">Proje kapsamında görev alan bursiyer veya DOSAP kapsamında desteklenen doktora sonrası araştırmacının, projedeki görev ve sorumluluklarını yerine getirmemesi durumunda; proje yürütücüsünün gerekçeli önerisi ve/veya ilgili idari değerlendirmeler doğrultusunda, ilgili destek/görevlendirme süreci ilgili mevzuat, sözleşme hükümleri ve idari onay süreçleri çerçevesinde </w:t>
      </w:r>
      <w:r w:rsidRPr="00491013">
        <w:t>sonlandırılır.</w:t>
      </w:r>
    </w:p>
    <w:p w14:paraId="05C56C63" w14:textId="6FD53395" w:rsidR="002A22D0" w:rsidRPr="002A22D0" w:rsidRDefault="002A22D0" w:rsidP="002A22D0">
      <w:pPr>
        <w:pStyle w:val="Balk4"/>
      </w:pPr>
      <w:bookmarkStart w:id="526" w:name="_Toc31224283"/>
      <w:bookmarkStart w:id="527" w:name="_Toc225148664"/>
      <w:bookmarkStart w:id="528" w:name="_Toc225283535"/>
      <w:bookmarkStart w:id="529" w:name="_Toc232869240"/>
      <w:bookmarkEnd w:id="526"/>
      <w:r w:rsidRPr="002A22D0">
        <w:t>Proje Teşvik İkramiyesi</w:t>
      </w:r>
      <w:bookmarkEnd w:id="527"/>
      <w:bookmarkEnd w:id="528"/>
      <w:bookmarkEnd w:id="529"/>
    </w:p>
    <w:p w14:paraId="01DBD421" w14:textId="77777777" w:rsidR="002A22D0" w:rsidRPr="002A22D0" w:rsidRDefault="002A22D0" w:rsidP="002A22D0">
      <w:r w:rsidRPr="002A22D0">
        <w:t>BAP kapsamında aşağıdaki proje destek tiplerinde Proje Teşvik İkramiyesi (PTİ) ödemesi yapılmaktadır. Bu iki tip destek harici diğer desteklerde PTİ ödemesi yapılmaz.</w:t>
      </w:r>
    </w:p>
    <w:p w14:paraId="733680A6" w14:textId="24836A5F" w:rsidR="00800E23" w:rsidRDefault="00113591">
      <w:pPr>
        <w:pStyle w:val="ListeParagraf"/>
        <w:numPr>
          <w:ilvl w:val="0"/>
          <w:numId w:val="114"/>
        </w:numPr>
      </w:pPr>
      <w:r>
        <w:t>TTD</w:t>
      </w:r>
      <w:r w:rsidR="002A22D0" w:rsidRPr="002A22D0">
        <w:t xml:space="preserve"> </w:t>
      </w:r>
      <w:r w:rsidR="00A71B88">
        <w:t xml:space="preserve">ile TÜBİTAK TEYDEB </w:t>
      </w:r>
      <w:r w:rsidR="002A22D0" w:rsidRPr="002A22D0">
        <w:t xml:space="preserve">1505 Üniversite-Sanayi </w:t>
      </w:r>
      <w:r w:rsidR="00A71B88" w:rsidRPr="002A22D0">
        <w:t>İş birliği</w:t>
      </w:r>
      <w:r w:rsidR="002A22D0" w:rsidRPr="002A22D0">
        <w:t xml:space="preserve"> Destek Programı kapsamında desteklenen projelerdeki</w:t>
      </w:r>
      <w:r w:rsidR="00800E23">
        <w:t>;</w:t>
      </w:r>
    </w:p>
    <w:p w14:paraId="1152217E" w14:textId="2ABE0621" w:rsidR="00800E23" w:rsidRDefault="00800E23">
      <w:pPr>
        <w:pStyle w:val="ListeParagraf"/>
        <w:numPr>
          <w:ilvl w:val="1"/>
          <w:numId w:val="114"/>
        </w:numPr>
      </w:pPr>
      <w:r>
        <w:t>P</w:t>
      </w:r>
      <w:r w:rsidR="002A22D0" w:rsidRPr="002A22D0">
        <w:t>roje yürütücüleri</w:t>
      </w:r>
      <w:r>
        <w:t xml:space="preserve"> ile</w:t>
      </w:r>
    </w:p>
    <w:p w14:paraId="7E5F122A" w14:textId="7161A888" w:rsidR="002A22D0" w:rsidRPr="002A22D0" w:rsidRDefault="00800E23">
      <w:pPr>
        <w:pStyle w:val="ListeParagraf"/>
        <w:numPr>
          <w:ilvl w:val="1"/>
          <w:numId w:val="114"/>
        </w:numPr>
      </w:pPr>
      <w:r>
        <w:t>Anılan p</w:t>
      </w:r>
      <w:r w:rsidRPr="00800E23">
        <w:t xml:space="preserve">rojede </w:t>
      </w:r>
      <w:r>
        <w:t>yer alan</w:t>
      </w:r>
      <w:r w:rsidRPr="00800E23">
        <w:t xml:space="preserve"> ve proje ortağı firma veya başka bir firmada ücretli olarak çalışan bir doktora öğrencisine</w:t>
      </w:r>
      <w:r w:rsidR="002A22D0" w:rsidRPr="002A22D0">
        <w:t xml:space="preserve"> (proje konusu tezi ile uyumlu olma şartı ile) </w:t>
      </w:r>
      <w:r>
        <w:t>ödenir.</w:t>
      </w:r>
    </w:p>
    <w:p w14:paraId="2048DD8E" w14:textId="758C036B" w:rsidR="002A22D0" w:rsidRPr="002A22D0" w:rsidRDefault="00B523A6">
      <w:pPr>
        <w:pStyle w:val="ListeParagraf"/>
        <w:numPr>
          <w:ilvl w:val="0"/>
          <w:numId w:val="114"/>
        </w:numPr>
        <w:rPr>
          <w:rFonts w:eastAsia="Times New Roman" w:cs="Calibri"/>
          <w:b/>
          <w:szCs w:val="22"/>
        </w:rPr>
      </w:pPr>
      <w:r>
        <w:t>BAF</w:t>
      </w:r>
      <w:r w:rsidR="002A22D0" w:rsidRPr="002A22D0">
        <w:t xml:space="preserve"> ile desteklenen öğretim </w:t>
      </w:r>
      <w:r w:rsidR="000E6D26">
        <w:t>elemanlarına</w:t>
      </w:r>
      <w:r w:rsidR="002A22D0" w:rsidRPr="002A22D0">
        <w:t xml:space="preserve"> ve idari personele </w:t>
      </w:r>
      <w:r w:rsidR="000E6D26">
        <w:t xml:space="preserve">ödenir. </w:t>
      </w:r>
    </w:p>
    <w:p w14:paraId="0B5DD097" w14:textId="77777777" w:rsidR="002A22D0" w:rsidRPr="002A22D0" w:rsidRDefault="002A22D0" w:rsidP="002A22D0">
      <w:pPr>
        <w:rPr>
          <w:rFonts w:eastAsia="Times New Roman" w:cs="Calibri"/>
          <w:bCs/>
          <w:szCs w:val="22"/>
        </w:rPr>
      </w:pPr>
      <w:r w:rsidRPr="002A22D0">
        <w:rPr>
          <w:rFonts w:eastAsia="Times New Roman" w:cs="Calibri"/>
          <w:bCs/>
          <w:szCs w:val="22"/>
        </w:rPr>
        <w:t xml:space="preserve">PTİ ödemeleri aşağıdaki esaslara göre yapılmaktadır. </w:t>
      </w:r>
    </w:p>
    <w:p w14:paraId="5B854C83" w14:textId="210ABEEA" w:rsidR="002A22D0" w:rsidRPr="002A22D0" w:rsidRDefault="002A22D0">
      <w:pPr>
        <w:pStyle w:val="ListeParagraf"/>
        <w:numPr>
          <w:ilvl w:val="0"/>
          <w:numId w:val="5"/>
        </w:numPr>
      </w:pPr>
      <w:r w:rsidRPr="002A22D0">
        <w:t xml:space="preserve">TEYDEB 1505 türü projede, proje yürütücüsü ve doktora öğrencisi bursiyerinin alabileceği PTİ üst sınırı her yıl TÜBİTAK Bilim Kurulu tarafından belirlenir. BAUBAP tarafından PTİ ödeme şartları “TÜBİTAK </w:t>
      </w:r>
      <w:r w:rsidR="00A640CC" w:rsidRPr="002A22D0">
        <w:t xml:space="preserve">Araştırma Projelerinde Uygulanacak İdari </w:t>
      </w:r>
      <w:proofErr w:type="gramStart"/>
      <w:r w:rsidR="00A640CC" w:rsidRPr="002A22D0">
        <w:t>Ve</w:t>
      </w:r>
      <w:proofErr w:type="gramEnd"/>
      <w:r w:rsidR="00A640CC" w:rsidRPr="002A22D0">
        <w:t xml:space="preserve"> Mali Esaslar</w:t>
      </w:r>
      <w:r w:rsidRPr="002A22D0">
        <w:t xml:space="preserve">” uyarınca belirlenir. </w:t>
      </w:r>
    </w:p>
    <w:p w14:paraId="23D5145C" w14:textId="36AEDDBF" w:rsidR="002A22D0" w:rsidRPr="002A22D0" w:rsidRDefault="002A22D0">
      <w:pPr>
        <w:pStyle w:val="ListeParagraf"/>
        <w:numPr>
          <w:ilvl w:val="0"/>
          <w:numId w:val="5"/>
        </w:numPr>
      </w:pPr>
      <w:r w:rsidRPr="002A22D0">
        <w:t xml:space="preserve">BAF destek türünde, BAU </w:t>
      </w:r>
      <w:r w:rsidRPr="002A22D0">
        <w:rPr>
          <w:rFonts w:cs="Times New Roman"/>
          <w:szCs w:val="22"/>
        </w:rPr>
        <w:t xml:space="preserve">Mütevelli Heyeti ve Rektörlük </w:t>
      </w:r>
      <w:r w:rsidR="00A640CC">
        <w:rPr>
          <w:rFonts w:cs="Times New Roman"/>
          <w:szCs w:val="22"/>
        </w:rPr>
        <w:t xml:space="preserve">tarafından yıllık </w:t>
      </w:r>
      <w:r w:rsidRPr="002A22D0">
        <w:rPr>
          <w:rFonts w:cs="Times New Roman"/>
          <w:szCs w:val="22"/>
        </w:rPr>
        <w:t xml:space="preserve">belirlenen </w:t>
      </w:r>
      <w:r w:rsidR="00F77CEB">
        <w:rPr>
          <w:rFonts w:cs="Times New Roman"/>
          <w:szCs w:val="22"/>
        </w:rPr>
        <w:t xml:space="preserve">BAU </w:t>
      </w:r>
      <w:r w:rsidR="00A640CC">
        <w:rPr>
          <w:rFonts w:cs="Times New Roman"/>
          <w:szCs w:val="22"/>
        </w:rPr>
        <w:t>Yayın</w:t>
      </w:r>
      <w:r w:rsidRPr="002A22D0">
        <w:rPr>
          <w:rFonts w:cs="Times New Roman"/>
          <w:szCs w:val="22"/>
        </w:rPr>
        <w:t xml:space="preserve"> Teşvik </w:t>
      </w:r>
      <w:r w:rsidR="00263956" w:rsidRPr="002A22D0">
        <w:rPr>
          <w:rFonts w:cs="Times New Roman"/>
          <w:szCs w:val="22"/>
        </w:rPr>
        <w:t>Yönergesinde</w:t>
      </w:r>
      <w:r w:rsidRPr="002A22D0">
        <w:rPr>
          <w:rFonts w:cs="Times New Roman"/>
          <w:szCs w:val="22"/>
        </w:rPr>
        <w:t xml:space="preserve"> yer alan </w:t>
      </w:r>
      <w:r w:rsidR="00F77CEB">
        <w:rPr>
          <w:rFonts w:cs="Times New Roman"/>
          <w:szCs w:val="22"/>
        </w:rPr>
        <w:t xml:space="preserve">BAUYT </w:t>
      </w:r>
      <w:r w:rsidR="00F77CEB" w:rsidRPr="002A22D0">
        <w:rPr>
          <w:rFonts w:cs="Times New Roman"/>
          <w:szCs w:val="22"/>
        </w:rPr>
        <w:t>üzerinden</w:t>
      </w:r>
      <w:r w:rsidRPr="002A22D0">
        <w:rPr>
          <w:rFonts w:cs="Times New Roman"/>
          <w:szCs w:val="22"/>
        </w:rPr>
        <w:t xml:space="preserve"> belirlenen oranda ödenir.</w:t>
      </w:r>
      <w:r w:rsidR="00270E57">
        <w:rPr>
          <w:rFonts w:cs="Times New Roman"/>
          <w:szCs w:val="22"/>
        </w:rPr>
        <w:t xml:space="preserve"> BAF kapsamında </w:t>
      </w:r>
      <w:proofErr w:type="spellStart"/>
      <w:r w:rsidRPr="002A22D0">
        <w:rPr>
          <w:rFonts w:cs="Times New Roman"/>
          <w:szCs w:val="22"/>
        </w:rPr>
        <w:t>BAUYT’nin</w:t>
      </w:r>
      <w:proofErr w:type="spellEnd"/>
      <w:r w:rsidRPr="002A22D0">
        <w:rPr>
          <w:rFonts w:cs="Times New Roman"/>
          <w:szCs w:val="22"/>
        </w:rPr>
        <w:t xml:space="preserve"> personel </w:t>
      </w:r>
      <w:r w:rsidR="00270E57">
        <w:rPr>
          <w:rFonts w:cs="Times New Roman"/>
          <w:szCs w:val="22"/>
        </w:rPr>
        <w:t xml:space="preserve">ödeme </w:t>
      </w:r>
      <w:r w:rsidRPr="002A22D0">
        <w:rPr>
          <w:rFonts w:cs="Times New Roman"/>
          <w:szCs w:val="22"/>
        </w:rPr>
        <w:t>oranı</w:t>
      </w:r>
      <w:r w:rsidR="00270E57">
        <w:rPr>
          <w:rFonts w:cs="Times New Roman"/>
          <w:szCs w:val="22"/>
        </w:rPr>
        <w:t xml:space="preserve"> ve süresi</w:t>
      </w:r>
      <w:r w:rsidRPr="002A22D0">
        <w:rPr>
          <w:rFonts w:cs="Times New Roman"/>
          <w:szCs w:val="22"/>
        </w:rPr>
        <w:t xml:space="preserve"> Rektörlük onayı ile belirlenir. </w:t>
      </w:r>
    </w:p>
    <w:p w14:paraId="30420385" w14:textId="62237B28" w:rsidR="00931AC6" w:rsidRPr="00EF6F95" w:rsidRDefault="00931AC6" w:rsidP="00931AC6">
      <w:pPr>
        <w:pStyle w:val="Balk4"/>
      </w:pPr>
      <w:bookmarkStart w:id="530" w:name="_Toc225283536"/>
      <w:bookmarkStart w:id="531" w:name="_Toc232869241"/>
      <w:r w:rsidRPr="00EF6F95">
        <w:t>Seyahat Harcamaları</w:t>
      </w:r>
      <w:bookmarkEnd w:id="530"/>
      <w:bookmarkEnd w:id="531"/>
    </w:p>
    <w:p w14:paraId="6F8DC90D" w14:textId="423E72F4" w:rsidR="00931AC6" w:rsidRDefault="00931AC6">
      <w:pPr>
        <w:pStyle w:val="ListeParagraf"/>
        <w:numPr>
          <w:ilvl w:val="0"/>
          <w:numId w:val="60"/>
        </w:numPr>
      </w:pPr>
      <w:r w:rsidRPr="002E3579">
        <w:t>Proje</w:t>
      </w:r>
      <w:r w:rsidRPr="006D010D">
        <w:rPr>
          <w:b/>
        </w:rPr>
        <w:t xml:space="preserve"> </w:t>
      </w:r>
      <w:r w:rsidRPr="002E3579">
        <w:t>bütçesinde araştırmaya yönelik seyahat kapsamında saha çalışması, kütüphane</w:t>
      </w:r>
      <w:r w:rsidRPr="006D010D">
        <w:rPr>
          <w:b/>
        </w:rPr>
        <w:t xml:space="preserve"> </w:t>
      </w:r>
      <w:r w:rsidR="00F77CEB">
        <w:t>ve arşiv ziyaretleri</w:t>
      </w:r>
      <w:r w:rsidRPr="006D010D">
        <w:rPr>
          <w:b/>
        </w:rPr>
        <w:t xml:space="preserve"> </w:t>
      </w:r>
      <w:r w:rsidRPr="002E3579">
        <w:t xml:space="preserve">vb. amaçlı ziyaretler için kullanılacak bütçe Komisyon tarafından belirlenen </w:t>
      </w:r>
      <w:r>
        <w:t xml:space="preserve">yıllık </w:t>
      </w:r>
      <w:r w:rsidRPr="002E3579">
        <w:t xml:space="preserve">üst limit </w:t>
      </w:r>
      <w:r>
        <w:t>40</w:t>
      </w:r>
      <w:r w:rsidRPr="002E3579">
        <w:t xml:space="preserve">.000 </w:t>
      </w:r>
      <w:r>
        <w:t>TL (</w:t>
      </w:r>
      <w:proofErr w:type="spellStart"/>
      <w:r>
        <w:t>kırkbintürklirası</w:t>
      </w:r>
      <w:proofErr w:type="spellEnd"/>
      <w:r>
        <w:t>)</w:t>
      </w:r>
      <w:r w:rsidRPr="002E3579">
        <w:t xml:space="preserve"> ile sınırlı</w:t>
      </w:r>
      <w:r>
        <w:t xml:space="preserve">dır. LÖAP projelerinde seyahat giderleri karşılanmaz. </w:t>
      </w:r>
    </w:p>
    <w:p w14:paraId="2D66D95B" w14:textId="77777777" w:rsidR="00931AC6" w:rsidRDefault="00931AC6">
      <w:pPr>
        <w:numPr>
          <w:ilvl w:val="0"/>
          <w:numId w:val="60"/>
        </w:numPr>
      </w:pPr>
      <w:r w:rsidRPr="00EF6F95">
        <w:t xml:space="preserve">Seyahat ve görevlendirme giderleri, proje faaliyetleri ile doğrudan ilişkili olmak zorundadır. Proje ile doğrudan ilişkisi bulunmayan seyahatler desteklenmez. </w:t>
      </w:r>
    </w:p>
    <w:p w14:paraId="5DAD459C" w14:textId="1FAEEE87" w:rsidR="00931AC6" w:rsidRDefault="00931AC6">
      <w:pPr>
        <w:numPr>
          <w:ilvl w:val="0"/>
          <w:numId w:val="60"/>
        </w:numPr>
      </w:pPr>
      <w:r>
        <w:lastRenderedPageBreak/>
        <w:t xml:space="preserve">Bilimsel etkinlik, sempozyum veya konferans katılımları BAP mevzuatı dışında işlem görür, </w:t>
      </w:r>
      <w:r w:rsidR="00F77CEB">
        <w:t xml:space="preserve">bu talepler </w:t>
      </w:r>
      <w:proofErr w:type="spellStart"/>
      <w:r>
        <w:t>BAP’tan</w:t>
      </w:r>
      <w:proofErr w:type="spellEnd"/>
      <w:r>
        <w:t xml:space="preserve"> karşılanmaz. Bu tür talepler için </w:t>
      </w:r>
      <w:r w:rsidRPr="002674FA">
        <w:t xml:space="preserve">Bahçeşehir Üniversitesi Yurt İçi </w:t>
      </w:r>
      <w:r>
        <w:t>v</w:t>
      </w:r>
      <w:r w:rsidRPr="002674FA">
        <w:t xml:space="preserve">e Yurt Dışı Bilimsel </w:t>
      </w:r>
      <w:r>
        <w:t>v</w:t>
      </w:r>
      <w:r w:rsidRPr="002674FA">
        <w:t>e Sanatsal Etkinliklere Katılım Yönergesi</w:t>
      </w:r>
      <w:r>
        <w:t xml:space="preserve"> mevzuatı çerçevesinde başvuru yapılması gerekmektedir.</w:t>
      </w:r>
    </w:p>
    <w:p w14:paraId="5B544B6F" w14:textId="5E87F8C7" w:rsidR="00931AC6" w:rsidRPr="00EF6F95" w:rsidRDefault="00931AC6">
      <w:pPr>
        <w:numPr>
          <w:ilvl w:val="0"/>
          <w:numId w:val="60"/>
        </w:numPr>
      </w:pPr>
      <w:r>
        <w:t xml:space="preserve">Proje kapsamındaki </w:t>
      </w:r>
      <w:r w:rsidR="001D229F">
        <w:t xml:space="preserve">seyahatlere ilişkin </w:t>
      </w:r>
      <w:r>
        <w:t>g</w:t>
      </w:r>
      <w:r w:rsidRPr="00EF6F95">
        <w:t>örevlendirmeler ilgili</w:t>
      </w:r>
      <w:r>
        <w:t xml:space="preserve"> akademik</w:t>
      </w:r>
      <w:r w:rsidRPr="00EF6F95">
        <w:t xml:space="preserve"> birimlerin onayı ile gerçekleştirilir. </w:t>
      </w:r>
    </w:p>
    <w:p w14:paraId="4BDED264" w14:textId="7292088C" w:rsidR="00931AC6" w:rsidRDefault="00E743B3">
      <w:pPr>
        <w:numPr>
          <w:ilvl w:val="0"/>
          <w:numId w:val="60"/>
        </w:numPr>
      </w:pPr>
      <w:r>
        <w:t>Seyahatlerdeki harcamalar</w:t>
      </w:r>
      <w:r w:rsidR="00931AC6" w:rsidRPr="00EF6F95">
        <w:t xml:space="preserve"> </w:t>
      </w:r>
      <w:r w:rsidR="00931AC6" w:rsidRPr="00283A6B">
        <w:t xml:space="preserve">Bahçeşehir Üniversitesi Yurt İçi ve Yurt Dışı Harcırah Uygulaması Usul </w:t>
      </w:r>
      <w:r w:rsidR="00931AC6">
        <w:t>v</w:t>
      </w:r>
      <w:r w:rsidR="00931AC6" w:rsidRPr="00283A6B">
        <w:t>e Esasları</w:t>
      </w:r>
      <w:r w:rsidR="00931AC6">
        <w:t xml:space="preserve"> </w:t>
      </w:r>
      <w:r w:rsidR="00931AC6" w:rsidRPr="00EF6F95">
        <w:t xml:space="preserve">mevzuatına uygun şekilde </w:t>
      </w:r>
      <w:r>
        <w:t>yapılmak zorundadır.</w:t>
      </w:r>
    </w:p>
    <w:p w14:paraId="2171576E" w14:textId="26613EE2" w:rsidR="000008BA" w:rsidRDefault="000008BA" w:rsidP="004D2F4B">
      <w:pPr>
        <w:pStyle w:val="Balk4"/>
      </w:pPr>
      <w:bookmarkStart w:id="532" w:name="_Toc225283537"/>
      <w:bookmarkStart w:id="533" w:name="_Toc232869242"/>
      <w:r>
        <w:t xml:space="preserve">Bilgisayar </w:t>
      </w:r>
      <w:r w:rsidR="004D2F4B">
        <w:t>ve Mobil Cihaz Alımları</w:t>
      </w:r>
      <w:bookmarkEnd w:id="532"/>
      <w:bookmarkEnd w:id="533"/>
    </w:p>
    <w:p w14:paraId="3883AD39" w14:textId="1A6D1C94" w:rsidR="00235391" w:rsidRDefault="00235391" w:rsidP="00235391">
      <w:r w:rsidRPr="00235391">
        <w:t xml:space="preserve">Bilgisayar, bilgisayar donanım bileşenleri ile mobil cihaz (cep telefonu, tablet ve benzeri) alımları, yalnızca projenin </w:t>
      </w:r>
      <w:proofErr w:type="spellStart"/>
      <w:r w:rsidRPr="00235391">
        <w:t>yürütülebilirliği</w:t>
      </w:r>
      <w:proofErr w:type="spellEnd"/>
      <w:r w:rsidRPr="00235391">
        <w:t xml:space="preserve"> açısından zorunlu olması ve alternatif kurumsal imkânlarla karşılanamaması durumunda değerlendirmeye alınır. Bu kapsamda yapılacak talepler için </w:t>
      </w:r>
      <w:r w:rsidR="004675C3" w:rsidRPr="004675C3">
        <w:t>Bilgisayar ve Veri İşleme Tercih-Gerekçe Formu</w:t>
      </w:r>
      <w:r w:rsidR="004675C3">
        <w:t xml:space="preserve">nun </w:t>
      </w:r>
      <w:r w:rsidRPr="00235391">
        <w:t>sunulması zorunludur.</w:t>
      </w:r>
    </w:p>
    <w:p w14:paraId="75EAC94B" w14:textId="49C683FB" w:rsidR="00594F62" w:rsidRDefault="00235391" w:rsidP="00594F62">
      <w:r w:rsidRPr="00235391">
        <w:t xml:space="preserve">Başvuru aşamasında, talepte bulunan öğretim üyesinin bağlı bulunduğu birimde zimmetli olarak bulunan mevcut cihazları (marka/model bilgileri dâhil) </w:t>
      </w:r>
      <w:r w:rsidRPr="00EC7DA3">
        <w:t>Bilgi İşlem Daire Başkanlığı</w:t>
      </w:r>
      <w:r w:rsidRPr="00235391">
        <w:t xml:space="preserve"> </w:t>
      </w:r>
      <w:r w:rsidR="00EC7DA3">
        <w:t>(BİDB)</w:t>
      </w:r>
      <w:r w:rsidRPr="00235391">
        <w:t>tarafından kontrol edilir ve talebin gerekliliği bu çerçevede değerlendirilir</w:t>
      </w:r>
      <w:r w:rsidR="00195245">
        <w:t xml:space="preserve">. </w:t>
      </w:r>
      <w:r w:rsidR="00594F62" w:rsidRPr="00594F62">
        <w:t>Bilgisayar ve mobil cihaz alımları, proje türüne göre aşağıdaki şekilde değerlendirilir:</w:t>
      </w:r>
    </w:p>
    <w:p w14:paraId="4B393303" w14:textId="28840E16" w:rsidR="00594F62" w:rsidRPr="00E63C7A" w:rsidRDefault="00594F62">
      <w:pPr>
        <w:pStyle w:val="ListeParagraf"/>
        <w:numPr>
          <w:ilvl w:val="0"/>
          <w:numId w:val="116"/>
        </w:numPr>
      </w:pPr>
      <w:r w:rsidRPr="00E63C7A">
        <w:t xml:space="preserve">NAP-1 ve NAP-2: </w:t>
      </w:r>
      <w:r w:rsidR="00E80935" w:rsidRPr="00E63C7A">
        <w:t xml:space="preserve">Talepler değerlendirmeye alınır. </w:t>
      </w:r>
    </w:p>
    <w:p w14:paraId="6C66E22A" w14:textId="34E4267B" w:rsidR="00594F62" w:rsidRPr="00E63C7A" w:rsidRDefault="00594F62">
      <w:pPr>
        <w:pStyle w:val="ListeParagraf"/>
        <w:numPr>
          <w:ilvl w:val="0"/>
          <w:numId w:val="116"/>
        </w:numPr>
      </w:pPr>
      <w:r w:rsidRPr="00E63C7A">
        <w:t>ÖNAP:</w:t>
      </w:r>
      <w:r w:rsidR="00E80935" w:rsidRPr="00E63C7A">
        <w:t xml:space="preserve"> Talepler değerlendirmeye alınır.</w:t>
      </w:r>
    </w:p>
    <w:p w14:paraId="41FF4A90" w14:textId="3ECFFF39" w:rsidR="00594F62" w:rsidRPr="00E63C7A" w:rsidRDefault="00594F62">
      <w:pPr>
        <w:pStyle w:val="ListeParagraf"/>
        <w:numPr>
          <w:ilvl w:val="0"/>
          <w:numId w:val="116"/>
        </w:numPr>
      </w:pPr>
      <w:r w:rsidRPr="00E63C7A">
        <w:t>IRP:</w:t>
      </w:r>
      <w:r w:rsidR="00E80935" w:rsidRPr="00E63C7A">
        <w:t xml:space="preserve"> Türü gereği uygulanabilir değildir.</w:t>
      </w:r>
    </w:p>
    <w:p w14:paraId="79DC3FF7" w14:textId="79AD2D10" w:rsidR="00594F62" w:rsidRPr="00E63C7A" w:rsidRDefault="00594F62">
      <w:pPr>
        <w:pStyle w:val="ListeParagraf"/>
        <w:numPr>
          <w:ilvl w:val="0"/>
          <w:numId w:val="116"/>
        </w:numPr>
      </w:pPr>
      <w:r w:rsidRPr="00E63C7A">
        <w:t>EFD:</w:t>
      </w:r>
      <w:r w:rsidR="00E80935" w:rsidRPr="00E63C7A">
        <w:t xml:space="preserve"> Talepler değerlendirmeye alınır.</w:t>
      </w:r>
    </w:p>
    <w:p w14:paraId="118ED5C7" w14:textId="71AA6C48" w:rsidR="00594F62" w:rsidRPr="00E63C7A" w:rsidRDefault="00594F62">
      <w:pPr>
        <w:pStyle w:val="ListeParagraf"/>
        <w:numPr>
          <w:ilvl w:val="0"/>
          <w:numId w:val="116"/>
        </w:numPr>
      </w:pPr>
      <w:r w:rsidRPr="00E63C7A">
        <w:t>Ar-</w:t>
      </w:r>
      <w:proofErr w:type="spellStart"/>
      <w:r w:rsidRPr="00E63C7A">
        <w:t>Ge</w:t>
      </w:r>
      <w:proofErr w:type="spellEnd"/>
      <w:r w:rsidRPr="00E63C7A">
        <w:t xml:space="preserve"> Laboratuvar Destekleri:</w:t>
      </w:r>
      <w:r w:rsidR="00E80935" w:rsidRPr="00E63C7A">
        <w:t xml:space="preserve"> Talepler değerlendirmeye alınır.</w:t>
      </w:r>
    </w:p>
    <w:p w14:paraId="2FABEE43" w14:textId="5A88005A" w:rsidR="00594F62" w:rsidRPr="00E63C7A" w:rsidRDefault="00594F62">
      <w:pPr>
        <w:pStyle w:val="ListeParagraf"/>
        <w:numPr>
          <w:ilvl w:val="0"/>
          <w:numId w:val="116"/>
        </w:numPr>
      </w:pPr>
      <w:r w:rsidRPr="00E63C7A">
        <w:t>T</w:t>
      </w:r>
      <w:r w:rsidR="00E80935" w:rsidRPr="00E63C7A">
        <w:t>EZ</w:t>
      </w:r>
      <w:r w:rsidRPr="00E63C7A">
        <w:t>:</w:t>
      </w:r>
      <w:r w:rsidR="00E80935" w:rsidRPr="00E63C7A">
        <w:t xml:space="preserve"> Talepler değerlendirmeye alınmaz.</w:t>
      </w:r>
    </w:p>
    <w:p w14:paraId="71E0584E" w14:textId="158D9DA5" w:rsidR="00594F62" w:rsidRPr="00E63C7A" w:rsidRDefault="00594F62">
      <w:pPr>
        <w:pStyle w:val="ListeParagraf"/>
        <w:numPr>
          <w:ilvl w:val="0"/>
          <w:numId w:val="116"/>
        </w:numPr>
      </w:pPr>
      <w:r w:rsidRPr="00E63C7A">
        <w:t>LÖAP:</w:t>
      </w:r>
      <w:r w:rsidR="00E80935" w:rsidRPr="00E63C7A">
        <w:t xml:space="preserve"> Talepler değerlendirmeye alınmaz.</w:t>
      </w:r>
    </w:p>
    <w:p w14:paraId="46A88B9E" w14:textId="65CC5CD4" w:rsidR="00594F62" w:rsidRPr="00E63C7A" w:rsidRDefault="00E80935">
      <w:pPr>
        <w:pStyle w:val="ListeParagraf"/>
        <w:numPr>
          <w:ilvl w:val="0"/>
          <w:numId w:val="116"/>
        </w:numPr>
      </w:pPr>
      <w:r w:rsidRPr="00E63C7A">
        <w:t xml:space="preserve">TTD: </w:t>
      </w:r>
      <w:r w:rsidR="00594F62" w:rsidRPr="00E63C7A">
        <w:t>Türü gereği uygulanabilir değildir.</w:t>
      </w:r>
    </w:p>
    <w:p w14:paraId="4B00F9CD" w14:textId="374AB309" w:rsidR="00594F62" w:rsidRPr="00E63C7A" w:rsidRDefault="00594F62">
      <w:pPr>
        <w:pStyle w:val="ListeParagraf"/>
        <w:numPr>
          <w:ilvl w:val="0"/>
          <w:numId w:val="116"/>
        </w:numPr>
      </w:pPr>
      <w:r w:rsidRPr="00E63C7A">
        <w:t>Lisansüstü Eğitim Bursları (TÜBİTAK ARDEB, TÜBİTAK TEYDEB ve Girişimci Lisansüstü Eğitim Bursları):</w:t>
      </w:r>
      <w:r w:rsidR="00E80935" w:rsidRPr="00E63C7A">
        <w:t xml:space="preserve"> </w:t>
      </w:r>
      <w:r w:rsidRPr="00E63C7A">
        <w:t>Türü gereği uygulanabilir değildir.</w:t>
      </w:r>
    </w:p>
    <w:p w14:paraId="7F7BF94C" w14:textId="40BAF92D" w:rsidR="00594F62" w:rsidRPr="00E63C7A" w:rsidRDefault="00594F62">
      <w:pPr>
        <w:pStyle w:val="ListeParagraf"/>
        <w:numPr>
          <w:ilvl w:val="0"/>
          <w:numId w:val="116"/>
        </w:numPr>
      </w:pPr>
      <w:r w:rsidRPr="00E63C7A">
        <w:t>DOSAP (Doktora Sonrası Araştırma Programı):</w:t>
      </w:r>
      <w:r w:rsidR="00E80935" w:rsidRPr="00E63C7A">
        <w:t xml:space="preserve"> Talepler değerlendirmeye alınır.</w:t>
      </w:r>
    </w:p>
    <w:p w14:paraId="5217D1EB" w14:textId="52841865" w:rsidR="00594F62" w:rsidRPr="00E63C7A" w:rsidRDefault="00594F62">
      <w:pPr>
        <w:pStyle w:val="ListeParagraf"/>
        <w:numPr>
          <w:ilvl w:val="0"/>
          <w:numId w:val="116"/>
        </w:numPr>
      </w:pPr>
      <w:r w:rsidRPr="00E63C7A">
        <w:t>SOS Projeleri:</w:t>
      </w:r>
      <w:r w:rsidR="00E80935" w:rsidRPr="00E63C7A">
        <w:t xml:space="preserve"> </w:t>
      </w:r>
      <w:r w:rsidRPr="00E63C7A">
        <w:t>Türü gereği uygulanabilir değildir.</w:t>
      </w:r>
    </w:p>
    <w:p w14:paraId="76DD0134" w14:textId="27C123D7" w:rsidR="00594F62" w:rsidRPr="00E63C7A" w:rsidRDefault="00594F62">
      <w:pPr>
        <w:pStyle w:val="ListeParagraf"/>
        <w:numPr>
          <w:ilvl w:val="0"/>
          <w:numId w:val="116"/>
        </w:numPr>
      </w:pPr>
      <w:r w:rsidRPr="00E63C7A">
        <w:t>Girişimcilik Destekleri:</w:t>
      </w:r>
      <w:r w:rsidR="00E80935" w:rsidRPr="00E63C7A">
        <w:t xml:space="preserve"> </w:t>
      </w:r>
      <w:r w:rsidRPr="00E63C7A">
        <w:t>Türü gereği uygulanabilir değildir.</w:t>
      </w:r>
    </w:p>
    <w:p w14:paraId="3E3A23D7" w14:textId="77777777" w:rsidR="00931AC6" w:rsidRPr="00EF6F95" w:rsidRDefault="00931AC6" w:rsidP="00931AC6">
      <w:pPr>
        <w:pStyle w:val="Balk4"/>
      </w:pPr>
      <w:bookmarkStart w:id="534" w:name="_Toc225283538"/>
      <w:bookmarkStart w:id="535" w:name="_Toc232869243"/>
      <w:r w:rsidRPr="00EF6F95">
        <w:t>Demirbaş ve Ekipman Alımları</w:t>
      </w:r>
      <w:bookmarkEnd w:id="534"/>
      <w:bookmarkEnd w:id="535"/>
    </w:p>
    <w:p w14:paraId="577DBCF4" w14:textId="77777777" w:rsidR="00931AC6" w:rsidRDefault="00931AC6">
      <w:pPr>
        <w:numPr>
          <w:ilvl w:val="0"/>
          <w:numId w:val="61"/>
        </w:numPr>
      </w:pPr>
      <w:r w:rsidRPr="00EF6F95">
        <w:t>Demirbaş alımları, proje kapsamında gerekçelendirilmiş ihtiyaçlara dayanmalıdır.</w:t>
      </w:r>
    </w:p>
    <w:p w14:paraId="0DC6D248" w14:textId="60E82075" w:rsidR="00931AC6" w:rsidRDefault="00931AC6">
      <w:pPr>
        <w:pStyle w:val="ListeParagraf"/>
        <w:numPr>
          <w:ilvl w:val="0"/>
          <w:numId w:val="61"/>
        </w:numPr>
      </w:pPr>
      <w:r w:rsidRPr="002E3579">
        <w:t>Projelerde talep edilen demirbaşlar Komisyon tarafında ilgili demirbaşın üniversite öncelikli alanları ile uyumuna</w:t>
      </w:r>
      <w:r w:rsidR="00876CA2">
        <w:t>,</w:t>
      </w:r>
      <w:r w:rsidRPr="002E3579">
        <w:t xml:space="preserve"> talebin geldiği birim</w:t>
      </w:r>
      <w:r w:rsidRPr="002013FA">
        <w:rPr>
          <w:b/>
        </w:rPr>
        <w:t xml:space="preserve"> </w:t>
      </w:r>
      <w:r w:rsidRPr="002E3579">
        <w:t xml:space="preserve">bünyesinde </w:t>
      </w:r>
      <w:r w:rsidR="00B16A9C">
        <w:t>ve</w:t>
      </w:r>
      <w:r w:rsidR="00C67636">
        <w:t>/veya</w:t>
      </w:r>
      <w:r w:rsidR="00B16A9C">
        <w:t xml:space="preserve"> üniversitede başka birimde </w:t>
      </w:r>
      <w:r w:rsidRPr="002E3579">
        <w:t>olup olmadığına</w:t>
      </w:r>
      <w:r w:rsidR="00876CA2">
        <w:t xml:space="preserve"> </w:t>
      </w:r>
      <w:r w:rsidR="00B16A9C">
        <w:t xml:space="preserve">bakılarak </w:t>
      </w:r>
      <w:r w:rsidRPr="002E3579">
        <w:t xml:space="preserve">değerlendirilir. Üniversitemizde </w:t>
      </w:r>
      <w:r w:rsidR="00192D4D">
        <w:t xml:space="preserve">farklı birimde </w:t>
      </w:r>
      <w:r w:rsidRPr="002E3579">
        <w:t>ve</w:t>
      </w:r>
      <w:r w:rsidR="00192D4D">
        <w:t>ya</w:t>
      </w:r>
      <w:r w:rsidRPr="002E3579">
        <w:t xml:space="preserve"> talep sahibi</w:t>
      </w:r>
      <w:r w:rsidR="00C67636">
        <w:t>nin</w:t>
      </w:r>
      <w:r w:rsidRPr="002E3579">
        <w:t xml:space="preserve"> </w:t>
      </w:r>
      <w:r w:rsidR="00C67636">
        <w:t xml:space="preserve">biriminde </w:t>
      </w:r>
      <w:r w:rsidRPr="002E3579">
        <w:t>var olan</w:t>
      </w:r>
      <w:r>
        <w:t xml:space="preserve"> (</w:t>
      </w:r>
      <w:r w:rsidRPr="002E3579">
        <w:t xml:space="preserve">halihazırda </w:t>
      </w:r>
      <w:r>
        <w:t>bulunan</w:t>
      </w:r>
      <w:r w:rsidR="00C67636" w:rsidRPr="00C67636">
        <w:t xml:space="preserve"> </w:t>
      </w:r>
      <w:r w:rsidR="00C67636" w:rsidRPr="002E3579">
        <w:t>araştırma alt yapısı</w:t>
      </w:r>
      <w:r>
        <w:t>)</w:t>
      </w:r>
      <w:r w:rsidRPr="002E3579">
        <w:t xml:space="preserve"> demirbaşların alımı desteklenmez</w:t>
      </w:r>
      <w:r>
        <w:t>, mükerrer alım talebi olarak değerlendirilir</w:t>
      </w:r>
      <w:r w:rsidRPr="002E3579">
        <w:t xml:space="preserve">. Talep edilen demirbaş </w:t>
      </w:r>
      <w:r>
        <w:t>üniversite bünyesinde</w:t>
      </w:r>
      <w:r w:rsidRPr="002E3579">
        <w:t xml:space="preserve"> </w:t>
      </w:r>
      <w:r w:rsidR="00192D4D">
        <w:t>olmasına rağmen</w:t>
      </w:r>
      <w:r w:rsidRPr="002E3579">
        <w:t xml:space="preserve"> talep edilmesinin gerekçesi destekleyici dokümanlar ile detaylı bir şekilde belirtilmelidir.</w:t>
      </w:r>
    </w:p>
    <w:p w14:paraId="1F7DCE61" w14:textId="75E8E94E" w:rsidR="00931AC6" w:rsidRPr="00EF6F95" w:rsidRDefault="00931AC6">
      <w:pPr>
        <w:numPr>
          <w:ilvl w:val="0"/>
          <w:numId w:val="61"/>
        </w:numPr>
      </w:pPr>
      <w:r w:rsidRPr="00EF6F95">
        <w:t xml:space="preserve">Alınan demirbaşlar üniversite envanterine kaydedilir ve ayniyat işlemlerine tabi tutulur. </w:t>
      </w:r>
    </w:p>
    <w:p w14:paraId="386317E3" w14:textId="769E5DF0" w:rsidR="00931AC6" w:rsidRDefault="00931AC6">
      <w:pPr>
        <w:numPr>
          <w:ilvl w:val="0"/>
          <w:numId w:val="61"/>
        </w:numPr>
      </w:pPr>
      <w:r w:rsidRPr="00EF6F95">
        <w:t xml:space="preserve">Proje tamamlandıktan sonra demirbaşların kullanım ve sorumluluğu ilgili birimlere </w:t>
      </w:r>
      <w:r w:rsidR="00157460">
        <w:t xml:space="preserve">tutanak ile </w:t>
      </w:r>
      <w:r w:rsidRPr="00EF6F95">
        <w:t xml:space="preserve">devredilir. </w:t>
      </w:r>
    </w:p>
    <w:p w14:paraId="4C981F3A" w14:textId="50E12F58" w:rsidR="00931AC6" w:rsidRPr="00EF6F95" w:rsidRDefault="00931AC6" w:rsidP="00931AC6">
      <w:pPr>
        <w:pStyle w:val="Balk4"/>
      </w:pPr>
      <w:bookmarkStart w:id="536" w:name="_Toc225283539"/>
      <w:bookmarkStart w:id="537" w:name="_Toc232869244"/>
      <w:r w:rsidRPr="00EF6F95">
        <w:lastRenderedPageBreak/>
        <w:t>Uygun Olmayan Harcama</w:t>
      </w:r>
      <w:r w:rsidR="00FA48A9">
        <w:t xml:space="preserve"> Türleri</w:t>
      </w:r>
      <w:bookmarkEnd w:id="536"/>
      <w:bookmarkEnd w:id="537"/>
      <w:r w:rsidR="00FA48A9">
        <w:t xml:space="preserve"> </w:t>
      </w:r>
    </w:p>
    <w:p w14:paraId="08F70AB0" w14:textId="68D2E4CF" w:rsidR="005D7273" w:rsidRDefault="00931AC6" w:rsidP="005D7273">
      <w:r w:rsidRPr="00EF6F95">
        <w:t xml:space="preserve">Aşağıdaki </w:t>
      </w:r>
      <w:r w:rsidR="00C67636">
        <w:t>listelenen türler</w:t>
      </w:r>
      <w:r w:rsidRPr="00EF6F95">
        <w:t xml:space="preserve"> uygun </w:t>
      </w:r>
      <w:r w:rsidR="00E83BC3">
        <w:t>bütçe kalemi/</w:t>
      </w:r>
      <w:r w:rsidRPr="00EF6F95">
        <w:t>harcama olarak değerlendirilmez</w:t>
      </w:r>
      <w:r w:rsidR="005D7273">
        <w:t xml:space="preserve">. </w:t>
      </w:r>
      <w:r w:rsidR="00E83BC3">
        <w:t>Bu kalemleri içeren bütçeye sahip proje başvuruları</w:t>
      </w:r>
      <w:r w:rsidR="004F1F7C">
        <w:t>, proje yürütücüsüne şekli eksiklik olarak bildirilir.</w:t>
      </w:r>
    </w:p>
    <w:p w14:paraId="3B222F2A" w14:textId="3A354010" w:rsidR="00931AC6" w:rsidRPr="00EF6F95" w:rsidRDefault="00931AC6">
      <w:pPr>
        <w:numPr>
          <w:ilvl w:val="0"/>
          <w:numId w:val="62"/>
        </w:numPr>
      </w:pPr>
      <w:r w:rsidRPr="00EF6F95">
        <w:t xml:space="preserve">Proje kapsamı ile ilişkilendirilemeyen </w:t>
      </w:r>
      <w:r w:rsidR="00EC113B">
        <w:t>bütçe kalemleri/</w:t>
      </w:r>
      <w:r w:rsidR="00E93647">
        <w:t>harcama türleri,</w:t>
      </w:r>
    </w:p>
    <w:p w14:paraId="69D1CF12" w14:textId="3144E528" w:rsidR="00931AC6" w:rsidRPr="00EF6F95" w:rsidRDefault="00931AC6">
      <w:pPr>
        <w:numPr>
          <w:ilvl w:val="0"/>
          <w:numId w:val="62"/>
        </w:numPr>
      </w:pPr>
      <w:r w:rsidRPr="00EF6F95">
        <w:t xml:space="preserve">Kişisel kullanım niteliği taşıyan </w:t>
      </w:r>
      <w:r w:rsidR="00E93647">
        <w:t>harcama türleri,</w:t>
      </w:r>
    </w:p>
    <w:p w14:paraId="2C510FD1" w14:textId="43753860" w:rsidR="00931AC6" w:rsidRDefault="00931AC6">
      <w:pPr>
        <w:pStyle w:val="ListeParagraf"/>
        <w:numPr>
          <w:ilvl w:val="0"/>
          <w:numId w:val="62"/>
        </w:numPr>
      </w:pPr>
      <w:r w:rsidRPr="0075313D">
        <w:t>Üniversite bünyesinde mevcut olan kaynaklar</w:t>
      </w:r>
      <w:r w:rsidR="00C21719">
        <w:t xml:space="preserve"> (aynı nitelikteki)</w:t>
      </w:r>
      <w:r w:rsidRPr="0075313D">
        <w:t xml:space="preserve"> kullanılabilecekken </w:t>
      </w:r>
      <w:r w:rsidR="004F1F7C">
        <w:t>talep edilen</w:t>
      </w:r>
      <w:r w:rsidRPr="0075313D">
        <w:t xml:space="preserve"> </w:t>
      </w:r>
      <w:r w:rsidR="004F1F7C">
        <w:t xml:space="preserve">mükerrer alımlar, </w:t>
      </w:r>
    </w:p>
    <w:p w14:paraId="3F7173B3" w14:textId="51D863D0" w:rsidR="003370A8" w:rsidRDefault="003370A8">
      <w:pPr>
        <w:pStyle w:val="ListeParagraf"/>
        <w:numPr>
          <w:ilvl w:val="0"/>
          <w:numId w:val="62"/>
        </w:numPr>
      </w:pPr>
      <w:r>
        <w:t>A</w:t>
      </w:r>
      <w:r w:rsidRPr="003370A8">
        <w:t xml:space="preserve">raştırma kapasitesinde gelişim </w:t>
      </w:r>
      <w:r>
        <w:t>amacı ile</w:t>
      </w:r>
      <w:r w:rsidRPr="003370A8">
        <w:t xml:space="preserve"> </w:t>
      </w:r>
      <w:r w:rsidR="00DB3F1C">
        <w:t xml:space="preserve">talep edilecek </w:t>
      </w:r>
      <w:r w:rsidRPr="003370A8">
        <w:t xml:space="preserve">mesleki eğitim ve sertifika eğitimi </w:t>
      </w:r>
      <w:r>
        <w:t xml:space="preserve">ile </w:t>
      </w:r>
      <w:r w:rsidRPr="003370A8">
        <w:t xml:space="preserve">yabancı dil eğitimi </w:t>
      </w:r>
      <w:r w:rsidR="00DB3F1C">
        <w:t>vb.</w:t>
      </w:r>
      <w:r w:rsidRPr="003370A8">
        <w:t xml:space="preserve"> eğitim masrafları</w:t>
      </w:r>
      <w:r w:rsidR="00DB3F1C">
        <w:t>,</w:t>
      </w:r>
    </w:p>
    <w:p w14:paraId="3CD8831E" w14:textId="77777777" w:rsidR="00931AC6" w:rsidRDefault="00931AC6">
      <w:pPr>
        <w:pStyle w:val="ListeParagraf"/>
        <w:numPr>
          <w:ilvl w:val="0"/>
          <w:numId w:val="62"/>
        </w:numPr>
      </w:pPr>
      <w:r w:rsidRPr="0075313D">
        <w:t>Proje kapsamı dışında kalan temsil, ağırlama ve benzeri giderler</w:t>
      </w:r>
      <w:r>
        <w:t>,</w:t>
      </w:r>
    </w:p>
    <w:p w14:paraId="4A215003" w14:textId="27792B0B" w:rsidR="00816EB7" w:rsidRDefault="00816EB7">
      <w:pPr>
        <w:pStyle w:val="ListeParagraf"/>
        <w:numPr>
          <w:ilvl w:val="0"/>
          <w:numId w:val="62"/>
        </w:numPr>
      </w:pPr>
      <w:r>
        <w:t xml:space="preserve">Büro </w:t>
      </w:r>
      <w:r w:rsidR="0046444C">
        <w:t xml:space="preserve">sarf </w:t>
      </w:r>
      <w:r>
        <w:t xml:space="preserve">malzemeleri, </w:t>
      </w:r>
    </w:p>
    <w:p w14:paraId="1D35948A" w14:textId="03848DC5" w:rsidR="0046444C" w:rsidRDefault="009E5393">
      <w:pPr>
        <w:pStyle w:val="ListeParagraf"/>
        <w:numPr>
          <w:ilvl w:val="0"/>
          <w:numId w:val="62"/>
        </w:numPr>
      </w:pPr>
      <w:r>
        <w:t xml:space="preserve">Ofis ısıtma ve soğutma cihazları, </w:t>
      </w:r>
      <w:r w:rsidR="002003FF">
        <w:t xml:space="preserve">yazıcı, tarayıcı, </w:t>
      </w:r>
      <w:r w:rsidR="002733A6">
        <w:t>fotokopi makinesi, faks cihazı, evrak imha makinesi</w:t>
      </w:r>
      <w:r w:rsidR="00DB3F1C">
        <w:t xml:space="preserve"> vb.</w:t>
      </w:r>
      <w:r w:rsidR="000A19AB">
        <w:t xml:space="preserve"> giderler, </w:t>
      </w:r>
    </w:p>
    <w:p w14:paraId="592AE698" w14:textId="555A5A6C" w:rsidR="00931AC6" w:rsidRPr="002E3579" w:rsidRDefault="00931AC6">
      <w:pPr>
        <w:pStyle w:val="ListeParagraf"/>
        <w:numPr>
          <w:ilvl w:val="0"/>
          <w:numId w:val="62"/>
        </w:numPr>
      </w:pPr>
      <w:r>
        <w:t>Kitap alımları (</w:t>
      </w:r>
      <w:r w:rsidRPr="002E3579">
        <w:t xml:space="preserve">BAU </w:t>
      </w:r>
      <w:r>
        <w:t>K</w:t>
      </w:r>
      <w:r w:rsidRPr="002E3579">
        <w:t>ütüphane yönetim</w:t>
      </w:r>
      <w:r>
        <w:t>in</w:t>
      </w:r>
      <w:r w:rsidRPr="002E3579">
        <w:t>den kitap alımlarını talep etmeleri konusunda yönlendirir.</w:t>
      </w:r>
      <w:r>
        <w:t>)</w:t>
      </w:r>
      <w:r w:rsidR="00C67636">
        <w:t>.</w:t>
      </w:r>
    </w:p>
    <w:p w14:paraId="0AA497CC" w14:textId="7DA4B9A4" w:rsidR="00C60E41" w:rsidRDefault="00EA76FA" w:rsidP="00F87019">
      <w:pPr>
        <w:pStyle w:val="Balk2"/>
        <w:rPr>
          <w:rFonts w:eastAsia="Cambria" w:cs="Calibri"/>
        </w:rPr>
      </w:pPr>
      <w:bookmarkStart w:id="538" w:name="_Toc31224328"/>
      <w:bookmarkStart w:id="539" w:name="_Toc31224326"/>
      <w:bookmarkStart w:id="540" w:name="_Toc225283540"/>
      <w:bookmarkStart w:id="541" w:name="_Toc232869245"/>
      <w:bookmarkEnd w:id="538"/>
      <w:bookmarkEnd w:id="539"/>
      <w:r>
        <w:rPr>
          <w:rFonts w:eastAsia="Cambria" w:cs="Calibri"/>
        </w:rPr>
        <w:t xml:space="preserve">Harcama ve Satın Alma </w:t>
      </w:r>
      <w:r w:rsidR="006057EB">
        <w:rPr>
          <w:rFonts w:eastAsia="Cambria" w:cs="Calibri"/>
        </w:rPr>
        <w:t xml:space="preserve">Genel </w:t>
      </w:r>
      <w:r>
        <w:rPr>
          <w:rFonts w:eastAsia="Cambria" w:cs="Calibri"/>
        </w:rPr>
        <w:t>Kuralları</w:t>
      </w:r>
      <w:bookmarkEnd w:id="540"/>
      <w:bookmarkEnd w:id="541"/>
    </w:p>
    <w:p w14:paraId="625C2D1F" w14:textId="650CF0A8" w:rsidR="003B1CDB" w:rsidRPr="003B1CDB" w:rsidRDefault="003B1CDB" w:rsidP="003B1CDB">
      <w:r>
        <w:t>BAU</w:t>
      </w:r>
      <w:r w:rsidRPr="003B1CDB">
        <w:t xml:space="preserve"> satın alma mevzuatı, 4734 sayılı Kamu İhale Kanunu'na tabi olmamakla birlikte, </w:t>
      </w:r>
      <w:r w:rsidR="00FC739D">
        <w:t>üniversitenin</w:t>
      </w:r>
      <w:r w:rsidRPr="003B1CDB">
        <w:t xml:space="preserve"> kendi belirlediği "İhale ve Satın Alma Yönetmeliği" ve üniversite yönetimi tarafından </w:t>
      </w:r>
      <w:r w:rsidR="00FC739D">
        <w:t>belirlenen</w:t>
      </w:r>
      <w:r w:rsidRPr="003B1CDB">
        <w:t xml:space="preserve"> iç prosedürler çerçevesinde yürütülmektedir. </w:t>
      </w:r>
      <w:r w:rsidR="00FC739D">
        <w:t>Tüm satın alma faaliyetlerinde</w:t>
      </w:r>
      <w:r w:rsidR="00176668" w:rsidRPr="00176668">
        <w:t xml:space="preserve"> şeffaflık, rekabet, mali disiplin</w:t>
      </w:r>
      <w:r w:rsidR="00176668">
        <w:t xml:space="preserve">, </w:t>
      </w:r>
      <w:r w:rsidR="00176668" w:rsidRPr="00176668">
        <w:t xml:space="preserve">kaynakların etkin kullanımı </w:t>
      </w:r>
      <w:r w:rsidRPr="003B1CDB">
        <w:t>ve güvenilirlik ilkelerine dayalı, açık ihale veya doğrudan temin yöntemlerini kullanan süreçler uygulanır.</w:t>
      </w:r>
      <w:r w:rsidR="00FC739D">
        <w:t xml:space="preserve"> BAUBAP kapsamında desteklenen projelerde yapılacak tüm harcamalar ve satın alma işlemleri bu çerçeveye bağlı olarak yürütülür. </w:t>
      </w:r>
    </w:p>
    <w:p w14:paraId="003FA1F2" w14:textId="77777777" w:rsidR="00EF6F95" w:rsidRPr="00EF6F95" w:rsidRDefault="00EF6F95" w:rsidP="00EF6F95">
      <w:r w:rsidRPr="00EF6F95">
        <w:t>Proje kapsamında gerçekleştirilecek tüm harcamaların;</w:t>
      </w:r>
    </w:p>
    <w:p w14:paraId="24346901" w14:textId="665775DD" w:rsidR="00EF6F95" w:rsidRPr="00EF6F95" w:rsidRDefault="00FC739D">
      <w:pPr>
        <w:numPr>
          <w:ilvl w:val="0"/>
          <w:numId w:val="107"/>
        </w:numPr>
      </w:pPr>
      <w:r w:rsidRPr="00EF6F95">
        <w:t>Onaylanmış</w:t>
      </w:r>
      <w:r w:rsidR="00EF6F95" w:rsidRPr="00EF6F95">
        <w:t xml:space="preserve"> proje bütçesine uygun, </w:t>
      </w:r>
    </w:p>
    <w:p w14:paraId="09AD05AA" w14:textId="72995612" w:rsidR="00EF6F95" w:rsidRPr="00EF6F95" w:rsidRDefault="00FC739D">
      <w:pPr>
        <w:numPr>
          <w:ilvl w:val="0"/>
          <w:numId w:val="107"/>
        </w:numPr>
      </w:pPr>
      <w:r w:rsidRPr="00EF6F95">
        <w:t>Proje</w:t>
      </w:r>
      <w:r w:rsidR="00EF6F95" w:rsidRPr="00EF6F95">
        <w:t xml:space="preserve"> süresi </w:t>
      </w:r>
      <w:r w:rsidR="003D6C45">
        <w:rPr>
          <w:rFonts w:cs="Calibri"/>
        </w:rPr>
        <w:t>içinde</w:t>
      </w:r>
      <w:r w:rsidR="003D6C45" w:rsidRPr="00EF6F95">
        <w:t xml:space="preserve"> </w:t>
      </w:r>
      <w:r w:rsidR="00EF6F95" w:rsidRPr="00EF6F95">
        <w:t xml:space="preserve">gerçekleştirilmiş, </w:t>
      </w:r>
    </w:p>
    <w:p w14:paraId="3165E9E7" w14:textId="11835886" w:rsidR="00EF6F95" w:rsidRDefault="00FC739D">
      <w:pPr>
        <w:numPr>
          <w:ilvl w:val="0"/>
          <w:numId w:val="107"/>
        </w:numPr>
      </w:pPr>
      <w:r w:rsidRPr="00EF6F95">
        <w:t>Belgelendirilebilir</w:t>
      </w:r>
      <w:r w:rsidR="00EF6F95" w:rsidRPr="00EF6F95">
        <w:t xml:space="preserve"> ve denetlenebilir nitelikte olması zorunludur.</w:t>
      </w:r>
    </w:p>
    <w:p w14:paraId="5FC71561" w14:textId="4F839EB7" w:rsidR="00EF6F95" w:rsidRDefault="00EF6F95" w:rsidP="00FD7E3C">
      <w:pPr>
        <w:pStyle w:val="Balk3"/>
      </w:pPr>
      <w:bookmarkStart w:id="542" w:name="_Toc225283541"/>
      <w:bookmarkStart w:id="543" w:name="_Toc232869246"/>
      <w:r w:rsidRPr="00EF6F95">
        <w:t>Genel Satın Alma İlkeleri</w:t>
      </w:r>
      <w:bookmarkEnd w:id="542"/>
      <w:bookmarkEnd w:id="543"/>
    </w:p>
    <w:p w14:paraId="738C1755" w14:textId="77777777" w:rsidR="00EF6F95" w:rsidRPr="00EF6F95" w:rsidRDefault="00EF6F95">
      <w:pPr>
        <w:numPr>
          <w:ilvl w:val="0"/>
          <w:numId w:val="109"/>
        </w:numPr>
      </w:pPr>
      <w:r w:rsidRPr="00EF6F95">
        <w:t xml:space="preserve">Proje kapsamında yapılacak tüm alımlar, proje bütçesinde onaylanmış kalemler ile sınırlıdır. </w:t>
      </w:r>
    </w:p>
    <w:p w14:paraId="606803B3" w14:textId="77777777" w:rsidR="00EF6F95" w:rsidRPr="00EF6F95" w:rsidRDefault="00EF6F95">
      <w:pPr>
        <w:numPr>
          <w:ilvl w:val="0"/>
          <w:numId w:val="109"/>
        </w:numPr>
      </w:pPr>
      <w:r w:rsidRPr="00EF6F95">
        <w:t xml:space="preserve">Harcamalar, proje faaliyetleri ile doğrudan ilişkili olmalı ve proje yürütücüsü tarafından gerekçelendirilebilir nitelikte olmalıdır. </w:t>
      </w:r>
    </w:p>
    <w:p w14:paraId="1162D28E" w14:textId="77777777" w:rsidR="00EF6F95" w:rsidRPr="00EF6F95" w:rsidRDefault="00EF6F95">
      <w:pPr>
        <w:numPr>
          <w:ilvl w:val="0"/>
          <w:numId w:val="109"/>
        </w:numPr>
      </w:pPr>
      <w:r w:rsidRPr="00EF6F95">
        <w:t xml:space="preserve">Proje bütçesinde yer almayan hiçbir harcama, Komisyon onayı olmaksızın gerçekleştirilemez. </w:t>
      </w:r>
    </w:p>
    <w:p w14:paraId="173453FA" w14:textId="77777777" w:rsidR="00EF6F95" w:rsidRPr="00EF6F95" w:rsidRDefault="00EF6F95">
      <w:pPr>
        <w:numPr>
          <w:ilvl w:val="0"/>
          <w:numId w:val="109"/>
        </w:numPr>
      </w:pPr>
      <w:r w:rsidRPr="00EF6F95">
        <w:t xml:space="preserve">Proje süresi dışında yapılan harcamalar bütçe kapsamında değerlendirilmez. </w:t>
      </w:r>
    </w:p>
    <w:p w14:paraId="4D864EBF" w14:textId="54402F28" w:rsidR="00EF6F95" w:rsidRDefault="00EF6F95">
      <w:pPr>
        <w:numPr>
          <w:ilvl w:val="0"/>
          <w:numId w:val="109"/>
        </w:numPr>
      </w:pPr>
      <w:r w:rsidRPr="00EF6F95">
        <w:t xml:space="preserve">Tüm harcamalar, ilgili mali mevzuata ve üniversite iç kontrol süreçlerine uygun şekilde gerçekleştirilir. </w:t>
      </w:r>
    </w:p>
    <w:p w14:paraId="0386C697" w14:textId="1EF0D907" w:rsidR="003429FF" w:rsidRDefault="003429FF">
      <w:pPr>
        <w:numPr>
          <w:ilvl w:val="0"/>
          <w:numId w:val="109"/>
        </w:numPr>
      </w:pPr>
      <w:r>
        <w:t>Yürürlüğe giren projelerin harcama</w:t>
      </w:r>
      <w:r w:rsidR="00082C12">
        <w:t>/satın alma</w:t>
      </w:r>
      <w:r>
        <w:t xml:space="preserve"> işlemlerinde aşağıdaki adımlar izlenir. </w:t>
      </w:r>
    </w:p>
    <w:p w14:paraId="50740CAA" w14:textId="1FCFE3CB" w:rsidR="00AB3EA4" w:rsidRPr="00AB3EA4" w:rsidRDefault="00B25573">
      <w:pPr>
        <w:numPr>
          <w:ilvl w:val="1"/>
          <w:numId w:val="109"/>
        </w:numPr>
      </w:pPr>
      <w:r>
        <w:rPr>
          <w:rFonts w:cs="Calibri"/>
        </w:rPr>
        <w:t>Proje yürütücüsü tarafından s</w:t>
      </w:r>
      <w:r w:rsidRPr="002E3579">
        <w:rPr>
          <w:rFonts w:cs="Calibri"/>
        </w:rPr>
        <w:t xml:space="preserve">atın alma için oluşturulacak talep dilekçesi imzalanmış olarak </w:t>
      </w:r>
      <w:r w:rsidR="005D455E">
        <w:rPr>
          <w:rFonts w:cs="Calibri"/>
        </w:rPr>
        <w:t>Ulusal Araştırma Projeleri Birimi</w:t>
      </w:r>
      <w:r w:rsidRPr="002E3579">
        <w:rPr>
          <w:rFonts w:cs="Calibri"/>
        </w:rPr>
        <w:t xml:space="preserve">ne </w:t>
      </w:r>
      <w:r>
        <w:rPr>
          <w:rFonts w:cs="Calibri"/>
        </w:rPr>
        <w:t xml:space="preserve">teslim edilir. </w:t>
      </w:r>
    </w:p>
    <w:p w14:paraId="7555598E" w14:textId="1D2DC562" w:rsidR="00B25573" w:rsidRPr="00AB3EA4" w:rsidRDefault="00AB3EA4">
      <w:pPr>
        <w:numPr>
          <w:ilvl w:val="2"/>
          <w:numId w:val="109"/>
        </w:numPr>
      </w:pPr>
      <w:r w:rsidRPr="002E3579">
        <w:rPr>
          <w:rFonts w:cs="Calibri"/>
        </w:rPr>
        <w:lastRenderedPageBreak/>
        <w:t>Tüm bütçe kalemlerinin satın alma işlemlerinin aynı dilekçede talep edilmesi zorunlu değildir.</w:t>
      </w:r>
      <w:r w:rsidRPr="00AB3EA4">
        <w:rPr>
          <w:rFonts w:cs="Calibri"/>
        </w:rPr>
        <w:t xml:space="preserve"> </w:t>
      </w:r>
      <w:r w:rsidRPr="002E3579">
        <w:rPr>
          <w:rFonts w:cs="Calibri"/>
        </w:rPr>
        <w:t>Projenin çalışma takvimine uygun olarak muhtelif zamanlarda satın alma talebinde bulunulması mümkündür.</w:t>
      </w:r>
      <w:r w:rsidR="00601321">
        <w:rPr>
          <w:rFonts w:cs="Calibri"/>
        </w:rPr>
        <w:t xml:space="preserve"> </w:t>
      </w:r>
    </w:p>
    <w:p w14:paraId="1BAF6A63" w14:textId="03DC5E08" w:rsidR="00AB3EA4" w:rsidRPr="00AB3EA4" w:rsidRDefault="00AB3EA4">
      <w:pPr>
        <w:numPr>
          <w:ilvl w:val="2"/>
          <w:numId w:val="109"/>
        </w:numPr>
        <w:rPr>
          <w:rFonts w:cs="Calibri"/>
        </w:rPr>
      </w:pPr>
      <w:r w:rsidRPr="00AB3EA4">
        <w:rPr>
          <w:rFonts w:cs="Calibri"/>
        </w:rPr>
        <w:t>Hizmet alımları taleplerinin tevkifat nedeniyle ayrı oluşturulması gerekir</w:t>
      </w:r>
      <w:r w:rsidR="00AE0013">
        <w:rPr>
          <w:rFonts w:cs="Calibri"/>
        </w:rPr>
        <w:t>. V</w:t>
      </w:r>
      <w:r w:rsidRPr="00AB3EA4">
        <w:rPr>
          <w:rFonts w:cs="Calibri"/>
        </w:rPr>
        <w:t>erilecek dilekçenin ekinde aşağıda belirtilen evraklar bulunmalıdır:</w:t>
      </w:r>
    </w:p>
    <w:p w14:paraId="061CD8A2" w14:textId="6E251707" w:rsidR="00AB3EA4" w:rsidRDefault="004F6CE6">
      <w:pPr>
        <w:numPr>
          <w:ilvl w:val="3"/>
          <w:numId w:val="117"/>
        </w:numPr>
      </w:pPr>
      <w:r>
        <w:t>Güncel fiyat teklifi (hizmetin teknik detaylarını içeren) ve/veya</w:t>
      </w:r>
    </w:p>
    <w:p w14:paraId="064C1402" w14:textId="0E0E0FA5" w:rsidR="004F6CE6" w:rsidRPr="00B25573" w:rsidRDefault="004F6CE6">
      <w:pPr>
        <w:numPr>
          <w:ilvl w:val="3"/>
          <w:numId w:val="117"/>
        </w:numPr>
      </w:pPr>
      <w:r>
        <w:t xml:space="preserve">Hizmete ilişkin teknik şartname. </w:t>
      </w:r>
    </w:p>
    <w:p w14:paraId="27096370" w14:textId="326357CB" w:rsidR="00302A1E" w:rsidRPr="00302A1E" w:rsidRDefault="00E23B33">
      <w:pPr>
        <w:numPr>
          <w:ilvl w:val="1"/>
          <w:numId w:val="109"/>
        </w:numPr>
      </w:pPr>
      <w:r>
        <w:rPr>
          <w:rFonts w:cs="Calibri"/>
        </w:rPr>
        <w:t>İletilen s</w:t>
      </w:r>
      <w:r w:rsidR="00302A1E" w:rsidRPr="002E3579">
        <w:rPr>
          <w:rFonts w:cs="Calibri"/>
        </w:rPr>
        <w:t xml:space="preserve">atın alma talebi, onaylanan proje bütçesi ve başvuru formu üzerinden </w:t>
      </w:r>
      <w:r w:rsidR="005D455E">
        <w:rPr>
          <w:rFonts w:cs="Calibri"/>
        </w:rPr>
        <w:t>Ulusal Araştırma Projeleri Birimi</w:t>
      </w:r>
      <w:r w:rsidR="00A31B8F">
        <w:rPr>
          <w:rFonts w:cs="Calibri"/>
        </w:rPr>
        <w:t xml:space="preserve"> tarafından </w:t>
      </w:r>
      <w:r w:rsidR="00302A1E" w:rsidRPr="002E3579">
        <w:rPr>
          <w:rFonts w:cs="Calibri"/>
        </w:rPr>
        <w:t xml:space="preserve">kontrol </w:t>
      </w:r>
      <w:r>
        <w:rPr>
          <w:rFonts w:cs="Calibri"/>
        </w:rPr>
        <w:t xml:space="preserve">edilir. </w:t>
      </w:r>
    </w:p>
    <w:p w14:paraId="067B7A17" w14:textId="0E362683" w:rsidR="00405002" w:rsidRPr="00302A1E" w:rsidRDefault="00E23B33">
      <w:pPr>
        <w:numPr>
          <w:ilvl w:val="1"/>
          <w:numId w:val="109"/>
        </w:numPr>
      </w:pPr>
      <w:r>
        <w:rPr>
          <w:rFonts w:cs="Calibri"/>
        </w:rPr>
        <w:t>Uygun bulunan talepler</w:t>
      </w:r>
      <w:r w:rsidR="00986464">
        <w:rPr>
          <w:rFonts w:cs="Calibri"/>
        </w:rPr>
        <w:t xml:space="preserve">; </w:t>
      </w:r>
      <w:r w:rsidR="00405002" w:rsidRPr="00302A1E">
        <w:rPr>
          <w:rFonts w:cs="Calibri"/>
        </w:rPr>
        <w:t xml:space="preserve">BAP Birim </w:t>
      </w:r>
      <w:r w:rsidR="00986464">
        <w:rPr>
          <w:rFonts w:cs="Calibri"/>
        </w:rPr>
        <w:t xml:space="preserve">tarafından </w:t>
      </w:r>
      <w:proofErr w:type="spellStart"/>
      <w:r w:rsidR="00986464">
        <w:rPr>
          <w:rFonts w:cs="Calibri"/>
        </w:rPr>
        <w:t>SADB</w:t>
      </w:r>
      <w:r w:rsidR="009E7DA4">
        <w:rPr>
          <w:rFonts w:cs="Calibri"/>
        </w:rPr>
        <w:t>’ye</w:t>
      </w:r>
      <w:proofErr w:type="spellEnd"/>
      <w:r w:rsidR="00986464">
        <w:rPr>
          <w:rFonts w:cs="Calibri"/>
        </w:rPr>
        <w:t xml:space="preserve"> iletilir. SADB </w:t>
      </w:r>
      <w:r w:rsidR="00405002" w:rsidRPr="00302A1E">
        <w:rPr>
          <w:rFonts w:cs="Calibri"/>
        </w:rPr>
        <w:t>satın alma</w:t>
      </w:r>
      <w:r w:rsidR="00405002" w:rsidRPr="00302A1E">
        <w:rPr>
          <w:rFonts w:cs="Calibri"/>
          <w:b/>
        </w:rPr>
        <w:t xml:space="preserve"> </w:t>
      </w:r>
      <w:r w:rsidR="00986464">
        <w:rPr>
          <w:rFonts w:cs="Calibri"/>
        </w:rPr>
        <w:t>sürecini başlatır</w:t>
      </w:r>
      <w:r w:rsidR="00AB3EA4">
        <w:rPr>
          <w:rFonts w:cs="Calibri"/>
        </w:rPr>
        <w:t>.</w:t>
      </w:r>
      <w:r w:rsidR="00405002" w:rsidRPr="00302A1E">
        <w:rPr>
          <w:rFonts w:cs="Calibri"/>
        </w:rPr>
        <w:t xml:space="preserve"> </w:t>
      </w:r>
      <w:r w:rsidR="00EC7DA3">
        <w:rPr>
          <w:rFonts w:cs="Calibri"/>
        </w:rPr>
        <w:t>BİDB</w:t>
      </w:r>
      <w:r w:rsidR="00405002" w:rsidRPr="00302A1E">
        <w:rPr>
          <w:rFonts w:cs="Calibri"/>
        </w:rPr>
        <w:t xml:space="preserve"> ilgilendiren alımlarda ilgili dairenin görüşü alınır. </w:t>
      </w:r>
    </w:p>
    <w:p w14:paraId="5CA96D43" w14:textId="3B098287" w:rsidR="00EF6F95" w:rsidRPr="00EF6F95" w:rsidRDefault="00EF6F95" w:rsidP="00D7564E">
      <w:pPr>
        <w:pStyle w:val="Balk3"/>
      </w:pPr>
      <w:bookmarkStart w:id="544" w:name="_Toc225283542"/>
      <w:bookmarkStart w:id="545" w:name="_Ref232861824"/>
      <w:bookmarkStart w:id="546" w:name="_Ref232861894"/>
      <w:bookmarkStart w:id="547" w:name="_Ref232862008"/>
      <w:bookmarkStart w:id="548" w:name="_Toc232869247"/>
      <w:r w:rsidRPr="00EF6F95">
        <w:t>Fiyat Teklifi ve Piyasa Araştırması</w:t>
      </w:r>
      <w:bookmarkEnd w:id="544"/>
      <w:bookmarkEnd w:id="545"/>
      <w:bookmarkEnd w:id="546"/>
      <w:bookmarkEnd w:id="547"/>
      <w:bookmarkEnd w:id="548"/>
    </w:p>
    <w:p w14:paraId="6AD18B30" w14:textId="6F0EE179" w:rsidR="00EF6F95" w:rsidRDefault="00907A16" w:rsidP="00907A16">
      <w:r w:rsidRPr="00EF6F95">
        <w:t xml:space="preserve">Proje kapsamında yapılacak alımlarda piyasa araştırması yapılması esastır. </w:t>
      </w:r>
      <w:r w:rsidRPr="002E3579">
        <w:t>Piyasa Araştırma Tutanağı</w:t>
      </w:r>
      <w:r w:rsidRPr="002E3579">
        <w:rPr>
          <w:b/>
        </w:rPr>
        <w:t xml:space="preserve">, </w:t>
      </w:r>
      <w:r w:rsidRPr="002E3579">
        <w:t>üç</w:t>
      </w:r>
      <w:r w:rsidRPr="002E3579">
        <w:rPr>
          <w:b/>
        </w:rPr>
        <w:t xml:space="preserve"> </w:t>
      </w:r>
      <w:r w:rsidRPr="002E3579">
        <w:t>farklı</w:t>
      </w:r>
      <w:r w:rsidRPr="002E3579">
        <w:rPr>
          <w:b/>
        </w:rPr>
        <w:t xml:space="preserve"> </w:t>
      </w:r>
      <w:r w:rsidRPr="002E3579">
        <w:t xml:space="preserve">firmadan alınmış fiyat tekliflerinin ve </w:t>
      </w:r>
      <w:r w:rsidR="006D50D1" w:rsidRPr="006D50D1">
        <w:t xml:space="preserve">teknik ve mali açıdan </w:t>
      </w:r>
      <w:r w:rsidR="006C2DC0">
        <w:t xml:space="preserve">en </w:t>
      </w:r>
      <w:r w:rsidR="006D50D1" w:rsidRPr="006D50D1">
        <w:t xml:space="preserve">uygun </w:t>
      </w:r>
      <w:r w:rsidR="006C2DC0">
        <w:t xml:space="preserve">teklifi veren </w:t>
      </w:r>
      <w:r w:rsidRPr="002E3579">
        <w:t>firmanın belirlendiği proje yürütücüsü</w:t>
      </w:r>
      <w:r w:rsidR="00CD1900">
        <w:t xml:space="preserve"> tarafından</w:t>
      </w:r>
      <w:r w:rsidRPr="002E3579">
        <w:t xml:space="preserve"> imzalanan bir belgedir</w:t>
      </w:r>
      <w:r>
        <w:t xml:space="preserve">. </w:t>
      </w:r>
      <w:r w:rsidRPr="00EF6F95">
        <w:t xml:space="preserve">Fiyat teklifleri, BAU adına düzenlenmiş ve teknik özellikleri açık şekilde belirtilmiş olmalıdır. </w:t>
      </w:r>
      <w:r w:rsidR="004E18CE" w:rsidRPr="004E18CE">
        <w:t>Başvuru ekleri arasında yer alan bu tutanak aşağıdaki ilkelere göre hazırlanır</w:t>
      </w:r>
    </w:p>
    <w:p w14:paraId="55F8CC18" w14:textId="77777777" w:rsidR="00CD1900" w:rsidRDefault="00CD1900">
      <w:pPr>
        <w:numPr>
          <w:ilvl w:val="0"/>
          <w:numId w:val="64"/>
        </w:numPr>
      </w:pPr>
      <w:r w:rsidRPr="00EF6F95">
        <w:t xml:space="preserve">Piyasa araştırma süreci, şeffaf ve denetlenebilir şekilde yürütülür. </w:t>
      </w:r>
    </w:p>
    <w:p w14:paraId="03D5A734" w14:textId="66ABF302" w:rsidR="00EF6F95" w:rsidRDefault="005A55D5">
      <w:pPr>
        <w:numPr>
          <w:ilvl w:val="0"/>
          <w:numId w:val="64"/>
        </w:numPr>
      </w:pPr>
      <w:r>
        <w:t>Tutarı 30.000 TL (</w:t>
      </w:r>
      <w:proofErr w:type="spellStart"/>
      <w:r>
        <w:t>otuzbintürklirası</w:t>
      </w:r>
      <w:proofErr w:type="spellEnd"/>
      <w:r>
        <w:t xml:space="preserve">) </w:t>
      </w:r>
      <w:r w:rsidR="00EF6F95" w:rsidRPr="00EF6F95">
        <w:t xml:space="preserve">üzerindeki alımlarda, ilgili mevzuat ve üniversite uygulamaları doğrultusunda </w:t>
      </w:r>
      <w:r w:rsidR="00C13287" w:rsidRPr="00C13287">
        <w:rPr>
          <w:u w:val="single"/>
        </w:rPr>
        <w:t>en az 3 (üç)</w:t>
      </w:r>
      <w:r w:rsidR="00EF6F95" w:rsidRPr="00C13287">
        <w:rPr>
          <w:u w:val="single"/>
        </w:rPr>
        <w:t xml:space="preserve"> firmadan</w:t>
      </w:r>
      <w:r w:rsidR="00EF6F95" w:rsidRPr="00EF6F95">
        <w:t xml:space="preserve"> fiyat teklifi alınması zorunludur. </w:t>
      </w:r>
      <w:r w:rsidR="002109B6">
        <w:t xml:space="preserve">Bu teklifler piyasa tutanağına işlenir. </w:t>
      </w:r>
    </w:p>
    <w:p w14:paraId="0B00B5F2" w14:textId="6EB76177" w:rsidR="00914603" w:rsidRPr="00914603" w:rsidRDefault="002109B6">
      <w:pPr>
        <w:pStyle w:val="ListeParagraf"/>
        <w:numPr>
          <w:ilvl w:val="0"/>
          <w:numId w:val="64"/>
        </w:numPr>
      </w:pPr>
      <w:r w:rsidRPr="002109B6">
        <w:t xml:space="preserve">Tek kalemde </w:t>
      </w:r>
      <w:r>
        <w:t>30.000 TL (</w:t>
      </w:r>
      <w:proofErr w:type="spellStart"/>
      <w:r>
        <w:t>otuzbintürklirası</w:t>
      </w:r>
      <w:proofErr w:type="spellEnd"/>
      <w:r>
        <w:t xml:space="preserve">) </w:t>
      </w:r>
      <w:r w:rsidRPr="002109B6">
        <w:t xml:space="preserve">altındaki alımlarda </w:t>
      </w:r>
      <w:r w:rsidR="00914603" w:rsidRPr="00C13287">
        <w:rPr>
          <w:u w:val="single"/>
        </w:rPr>
        <w:t xml:space="preserve">tek </w:t>
      </w:r>
      <w:r w:rsidRPr="00C13287">
        <w:rPr>
          <w:u w:val="single"/>
        </w:rPr>
        <w:t xml:space="preserve">bir </w:t>
      </w:r>
      <w:r w:rsidR="00914603" w:rsidRPr="00C13287">
        <w:rPr>
          <w:u w:val="single"/>
        </w:rPr>
        <w:t>firmadan</w:t>
      </w:r>
      <w:r w:rsidR="00914603">
        <w:t xml:space="preserve"> </w:t>
      </w:r>
      <w:r w:rsidRPr="002109B6">
        <w:t>proforma fatura ya da teklif mektubu eklenmesi yeterlidir.</w:t>
      </w:r>
      <w:r w:rsidR="00914603">
        <w:t xml:space="preserve"> </w:t>
      </w:r>
    </w:p>
    <w:p w14:paraId="1694BFDC" w14:textId="77777777" w:rsidR="00653411" w:rsidRDefault="00914603">
      <w:pPr>
        <w:pStyle w:val="ListeParagraf"/>
        <w:numPr>
          <w:ilvl w:val="0"/>
          <w:numId w:val="64"/>
        </w:numPr>
      </w:pPr>
      <w:r>
        <w:t>BAU</w:t>
      </w:r>
      <w:r w:rsidRPr="00914603">
        <w:t xml:space="preserve"> dışındaki </w:t>
      </w:r>
      <w:r>
        <w:t xml:space="preserve">üniversite ve kamu </w:t>
      </w:r>
      <w:r w:rsidRPr="00914603">
        <w:t>kurumlardan yapılacak alımlarda (hizmet alımı, deney hayvanı alımı veya analiz</w:t>
      </w:r>
      <w:r>
        <w:t xml:space="preserve"> vb.</w:t>
      </w:r>
      <w:r w:rsidRPr="00914603">
        <w:t xml:space="preserve">) piyasa fiyat araştırma tutanağının </w:t>
      </w:r>
      <w:r w:rsidRPr="00C13287">
        <w:rPr>
          <w:u w:val="single"/>
        </w:rPr>
        <w:t>tek fiyat teklifi</w:t>
      </w:r>
      <w:r w:rsidRPr="00914603">
        <w:t xml:space="preserve"> hazırlanması yeterlidir.</w:t>
      </w:r>
    </w:p>
    <w:p w14:paraId="53BC1349" w14:textId="20D265BF" w:rsidR="00EF6F95" w:rsidRPr="00AD7A6B" w:rsidRDefault="00EF6F95">
      <w:pPr>
        <w:pStyle w:val="ListeParagraf"/>
        <w:numPr>
          <w:ilvl w:val="0"/>
          <w:numId w:val="64"/>
        </w:numPr>
      </w:pPr>
      <w:r w:rsidRPr="00AD7A6B">
        <w:t xml:space="preserve">Tek satıcılı ürün veya hizmetlerde, bu durumun belgelendirilmesi zorunludur. </w:t>
      </w:r>
      <w:r w:rsidR="004B2252" w:rsidRPr="00AD7A6B">
        <w:rPr>
          <w:rFonts w:cs="Calibri"/>
        </w:rPr>
        <w:t xml:space="preserve">Türkiye içinde tek temsilcilik ile hizmet sunan firmanın noter onaylı güncel tek temsilci olduğuna dair belge veya </w:t>
      </w:r>
      <w:r w:rsidR="004B2252" w:rsidRPr="00AD7A6B">
        <w:t>tek temsilci oluğunu gösteren resmi kanıt niteliğindeki bir belge</w:t>
      </w:r>
      <w:r w:rsidR="004B2252" w:rsidRPr="00AD7A6B">
        <w:rPr>
          <w:rFonts w:cs="Calibri"/>
        </w:rPr>
        <w:t xml:space="preserve"> tek fiyat teklifi ile piyasa fiyat araştırma tutanağı </w:t>
      </w:r>
      <w:r w:rsidR="00907A16" w:rsidRPr="00AD7A6B">
        <w:rPr>
          <w:rFonts w:cs="Calibri"/>
        </w:rPr>
        <w:t xml:space="preserve">hazırlanır. </w:t>
      </w:r>
    </w:p>
    <w:p w14:paraId="76ED9210" w14:textId="79AEECD7" w:rsidR="00653411" w:rsidRDefault="00653411">
      <w:pPr>
        <w:pStyle w:val="ListeParagraf"/>
        <w:numPr>
          <w:ilvl w:val="0"/>
          <w:numId w:val="64"/>
        </w:numPr>
      </w:pPr>
      <w:r w:rsidRPr="002E3579">
        <w:t xml:space="preserve">Firmaların web sayfalarından alınmış olan fiyat listelerinin bulunduğu çıktılar da fiyat teklifi olarak kabul </w:t>
      </w:r>
      <w:r>
        <w:t>edilir.</w:t>
      </w:r>
      <w:r w:rsidRPr="002E3579">
        <w:t xml:space="preserve"> Ancak imzalı</w:t>
      </w:r>
      <w:r>
        <w:t xml:space="preserve"> ve kaşeli</w:t>
      </w:r>
      <w:r w:rsidRPr="002E3579">
        <w:t xml:space="preserve"> fiyat teklif mektubu veya proforma fatura satın alma esnasında yaşanabilecek fiyat değişimlerini engellemek amacıyla tercih edilir.</w:t>
      </w:r>
    </w:p>
    <w:p w14:paraId="239EE729" w14:textId="1D9D6957" w:rsidR="004A09A3" w:rsidRDefault="004A09A3">
      <w:pPr>
        <w:pStyle w:val="ListeParagraf"/>
        <w:numPr>
          <w:ilvl w:val="0"/>
          <w:numId w:val="64"/>
        </w:numPr>
      </w:pPr>
      <w:r>
        <w:t>P</w:t>
      </w:r>
      <w:r w:rsidRPr="004A09A3">
        <w:t>roforma fatura ya da teklif mektu</w:t>
      </w:r>
      <w:r>
        <w:t xml:space="preserve">plarının Türk </w:t>
      </w:r>
      <w:r w:rsidR="00200322">
        <w:t>lirası</w:t>
      </w:r>
      <w:r>
        <w:t xml:space="preserve"> olarak alınır. Yurtdışından ithal mal ve malzemeler için alınan tekliflerin döviz cinsinden olması durumunda piyasa</w:t>
      </w:r>
      <w:r w:rsidR="00200322">
        <w:t xml:space="preserve"> araştırma tutanağına döviz cinsinden eklenir ve o tarihe ait kur bilgisi ile proje bütçesine Türk lirası olarak dahil edilir. </w:t>
      </w:r>
    </w:p>
    <w:p w14:paraId="36E924FD" w14:textId="06847C3D" w:rsidR="003F05AE" w:rsidRPr="008779E6" w:rsidRDefault="00883052">
      <w:pPr>
        <w:pStyle w:val="ListeParagraf"/>
        <w:numPr>
          <w:ilvl w:val="0"/>
          <w:numId w:val="64"/>
        </w:numPr>
      </w:pPr>
      <w:r w:rsidRPr="00883052">
        <w:rPr>
          <w:rFonts w:cs="Calibri"/>
        </w:rPr>
        <w:t>S</w:t>
      </w:r>
      <w:r w:rsidR="003F05AE" w:rsidRPr="00883052">
        <w:rPr>
          <w:rFonts w:cs="Calibri"/>
        </w:rPr>
        <w:t>eyahat harcamalarında piyasa fiyat araştırma tutanağı hazırlanması zorunlu değildir.</w:t>
      </w:r>
    </w:p>
    <w:p w14:paraId="23601D62" w14:textId="6B976309" w:rsidR="008779E6" w:rsidRDefault="008779E6" w:rsidP="008779E6">
      <w:pPr>
        <w:pStyle w:val="Balk3"/>
        <w:rPr>
          <w:rFonts w:eastAsia="Cambria" w:cs="Calibri"/>
        </w:rPr>
      </w:pPr>
      <w:bookmarkStart w:id="549" w:name="_Toc225148665"/>
      <w:bookmarkStart w:id="550" w:name="_Toc225283543"/>
      <w:bookmarkStart w:id="551" w:name="_Toc232869248"/>
      <w:r w:rsidRPr="002E3579">
        <w:rPr>
          <w:rFonts w:eastAsia="Cambria" w:cs="Calibri"/>
        </w:rPr>
        <w:t xml:space="preserve">Ön Ödeme (Avans) </w:t>
      </w:r>
      <w:bookmarkEnd w:id="549"/>
      <w:r>
        <w:rPr>
          <w:rFonts w:eastAsia="Cambria" w:cs="Calibri"/>
        </w:rPr>
        <w:t>İşlemleri</w:t>
      </w:r>
      <w:bookmarkEnd w:id="550"/>
      <w:bookmarkEnd w:id="551"/>
    </w:p>
    <w:p w14:paraId="07BCE19D" w14:textId="69416A0C" w:rsidR="00EB106E" w:rsidRDefault="00EB106E" w:rsidP="00EB106E">
      <w:r w:rsidRPr="00AD7A6B">
        <w:t>BAP projeleri kapsamında yapılacak harcamalarda, yalnızca Komisyon tarafından onaylanmış proje bütçesi kalemleri ile sınırlı olmak üzere</w:t>
      </w:r>
      <w:r w:rsidR="00EB68F1" w:rsidRPr="00AD7A6B">
        <w:t xml:space="preserve"> ve fatura karşılığı </w:t>
      </w:r>
      <w:r w:rsidRPr="00AD7A6B">
        <w:t xml:space="preserve">ilgili yıl için belirlenen ön ödeme (avans) limitleri çerçevesinde ön ödeme alınabilir veya </w:t>
      </w:r>
      <w:r w:rsidR="00F77499" w:rsidRPr="00AD7A6B">
        <w:t>avans</w:t>
      </w:r>
      <w:r w:rsidRPr="00AD7A6B">
        <w:t xml:space="preserve"> açtırılabilir.</w:t>
      </w:r>
      <w:r w:rsidR="00F77499">
        <w:t xml:space="preserve"> </w:t>
      </w:r>
      <w:r w:rsidRPr="00EB106E">
        <w:t xml:space="preserve">Ön ödeme uygulaması, bağımsız bir destek mekanizması olmayıp, proje bütçesinde yer alan harcamaların gerçekleştirilmesine yönelik </w:t>
      </w:r>
      <w:r w:rsidRPr="00AD7A6B">
        <w:t>bir finansman aracı</w:t>
      </w:r>
      <w:r w:rsidRPr="00EB106E">
        <w:t xml:space="preserve"> niteliğindedir.</w:t>
      </w:r>
      <w:r w:rsidR="00595DF2">
        <w:t xml:space="preserve"> </w:t>
      </w:r>
      <w:r w:rsidRPr="00EB106E">
        <w:t xml:space="preserve">Proje yürütücüsü, </w:t>
      </w:r>
      <w:r w:rsidRPr="00EB106E">
        <w:lastRenderedPageBreak/>
        <w:t xml:space="preserve">ön ödeme veya </w:t>
      </w:r>
      <w:r w:rsidR="00F77499">
        <w:t>avans</w:t>
      </w:r>
      <w:r w:rsidRPr="00EB106E">
        <w:t xml:space="preserve"> kapsamında gerçekleştirilen tüm harcama ve belgelendirme süreçlerinden sorumludur.</w:t>
      </w:r>
    </w:p>
    <w:p w14:paraId="7427F58F" w14:textId="668E1FD3" w:rsidR="00EB106E" w:rsidRPr="00EB106E" w:rsidRDefault="000E608D" w:rsidP="00900B4C">
      <w:pPr>
        <w:pStyle w:val="Balk4"/>
      </w:pPr>
      <w:bookmarkStart w:id="552" w:name="_Toc225283544"/>
      <w:bookmarkStart w:id="553" w:name="_Toc232869249"/>
      <w:r w:rsidRPr="002E3579">
        <w:rPr>
          <w:rFonts w:eastAsia="Cambria"/>
        </w:rPr>
        <w:t xml:space="preserve">Ön Ödeme (Avans) </w:t>
      </w:r>
      <w:r w:rsidR="00EB106E" w:rsidRPr="00900B4C">
        <w:t>Harcama</w:t>
      </w:r>
      <w:r w:rsidR="00EB106E" w:rsidRPr="00EB106E">
        <w:t xml:space="preserve"> Usulleri</w:t>
      </w:r>
      <w:bookmarkEnd w:id="552"/>
      <w:bookmarkEnd w:id="553"/>
    </w:p>
    <w:p w14:paraId="3C0471A0" w14:textId="6F68FE04" w:rsidR="00EB106E" w:rsidRPr="00EB106E" w:rsidRDefault="000E608D">
      <w:pPr>
        <w:numPr>
          <w:ilvl w:val="0"/>
          <w:numId w:val="119"/>
        </w:numPr>
        <w:spacing w:after="0"/>
      </w:pPr>
      <w:r w:rsidRPr="0081255F">
        <w:t>İlgili yılda b</w:t>
      </w:r>
      <w:r w:rsidR="00EB106E" w:rsidRPr="00EB106E">
        <w:t xml:space="preserve">elirlenen ön ödeme limitleri dâhilindeki harcamalar, </w:t>
      </w:r>
      <w:r w:rsidRPr="0081255F">
        <w:t xml:space="preserve">proje yürütücüsü </w:t>
      </w:r>
      <w:r w:rsidR="00EB106E" w:rsidRPr="00EB106E">
        <w:t xml:space="preserve">tarafından gerçekleştirilir ve mevzuata uygun belgeler ile kapatılır. </w:t>
      </w:r>
    </w:p>
    <w:p w14:paraId="1187D893" w14:textId="39CFA19B" w:rsidR="00EB106E" w:rsidRPr="00EB106E" w:rsidRDefault="002D42BF">
      <w:pPr>
        <w:numPr>
          <w:ilvl w:val="0"/>
          <w:numId w:val="119"/>
        </w:numPr>
        <w:spacing w:after="0"/>
      </w:pPr>
      <w:r>
        <w:t>S</w:t>
      </w:r>
      <w:r w:rsidR="00EB106E" w:rsidRPr="00EB106E">
        <w:t xml:space="preserve">atın alma mevzuatı çerçevesinde </w:t>
      </w:r>
      <w:r>
        <w:t xml:space="preserve">doğrudan temin limitini aşan alımlar </w:t>
      </w:r>
      <w:r w:rsidR="00EB106E" w:rsidRPr="00EB106E">
        <w:t xml:space="preserve">ön ödeme yöntemiyle gerçekleştirilmez. </w:t>
      </w:r>
    </w:p>
    <w:p w14:paraId="238C43E4" w14:textId="4F5D7689" w:rsidR="00EB106E" w:rsidRPr="00EB106E" w:rsidRDefault="00EB106E">
      <w:pPr>
        <w:numPr>
          <w:ilvl w:val="0"/>
          <w:numId w:val="119"/>
        </w:numPr>
        <w:spacing w:after="0"/>
      </w:pPr>
      <w:r w:rsidRPr="00EB106E">
        <w:t xml:space="preserve">Ön ödeme limitlerini aşan veya niteliği gereği satın alma sürecine tabi olan alımlarda, </w:t>
      </w:r>
      <w:r w:rsidR="0081255F" w:rsidRPr="0081255F">
        <w:t>SADB</w:t>
      </w:r>
      <w:r w:rsidRPr="00EB106E">
        <w:t xml:space="preserve"> ile koordinasyon sağlanması zorunludur. </w:t>
      </w:r>
    </w:p>
    <w:p w14:paraId="241F9F38" w14:textId="3A272E25" w:rsidR="00EB106E" w:rsidRDefault="00EB106E">
      <w:pPr>
        <w:numPr>
          <w:ilvl w:val="0"/>
          <w:numId w:val="119"/>
        </w:numPr>
      </w:pPr>
      <w:r w:rsidRPr="00EB106E">
        <w:t>Yurtiçi ve yurtdışı seyahatlere ilişkin harcamalar, yalnızca proje bütçesinde öngörülmüş ve Komisyon tarafından onaylanmış olması kaydıyla karşılanır. Bu kapsamda yapılacak harcamalar için ön ödeme kullanılabilir</w:t>
      </w:r>
      <w:r w:rsidR="00F0798A">
        <w:t xml:space="preserve">. </w:t>
      </w:r>
    </w:p>
    <w:p w14:paraId="6C2BF305" w14:textId="2D2B6104" w:rsidR="00EB106E" w:rsidRPr="00EB106E" w:rsidRDefault="00900B4C" w:rsidP="00900B4C">
      <w:pPr>
        <w:pStyle w:val="Balk4"/>
      </w:pPr>
      <w:bookmarkStart w:id="554" w:name="_Toc225283545"/>
      <w:bookmarkStart w:id="555" w:name="_Toc232869250"/>
      <w:r>
        <w:t xml:space="preserve">Ön Ödeme (Avans) </w:t>
      </w:r>
      <w:r w:rsidR="00EB106E" w:rsidRPr="00EB106E">
        <w:t>Kapatma Süreci</w:t>
      </w:r>
      <w:bookmarkEnd w:id="554"/>
      <w:bookmarkEnd w:id="555"/>
    </w:p>
    <w:p w14:paraId="6D16F230" w14:textId="3567F6C5" w:rsidR="00EB106E" w:rsidRPr="00EB106E" w:rsidRDefault="00EB106E" w:rsidP="00EB106E">
      <w:pPr>
        <w:spacing w:after="0"/>
      </w:pPr>
      <w:r w:rsidRPr="00EB106E">
        <w:t xml:space="preserve">Ön ödeme ve </w:t>
      </w:r>
      <w:r w:rsidR="00C06589">
        <w:t>avans</w:t>
      </w:r>
      <w:r w:rsidRPr="00EB106E">
        <w:t xml:space="preserve"> işlemlerinin kapatılması için aşağıdaki belgelerin </w:t>
      </w:r>
      <w:r w:rsidR="005D455E">
        <w:t>Ulusal Araştırma Projeleri Birimi</w:t>
      </w:r>
      <w:r w:rsidRPr="00EB106E">
        <w:t>’ne sunulması zorunludur:</w:t>
      </w:r>
    </w:p>
    <w:p w14:paraId="24560085" w14:textId="7B3169A2" w:rsidR="00EB106E" w:rsidRPr="00EB106E" w:rsidRDefault="00EB106E">
      <w:pPr>
        <w:numPr>
          <w:ilvl w:val="0"/>
          <w:numId w:val="120"/>
        </w:numPr>
        <w:spacing w:after="0"/>
      </w:pPr>
      <w:r w:rsidRPr="00EB106E">
        <w:t xml:space="preserve">Fatura veya harcama pusulası </w:t>
      </w:r>
      <w:r w:rsidR="00900B4C">
        <w:t xml:space="preserve">işlendiği </w:t>
      </w:r>
      <w:r w:rsidR="00BC3B02">
        <w:t xml:space="preserve">yürürlükteki </w:t>
      </w:r>
      <w:r w:rsidR="00900B4C">
        <w:t>harcama formu</w:t>
      </w:r>
      <w:r w:rsidR="00BC3B02">
        <w:t xml:space="preserve"> imzalı şeklide teslim edilmelidir. </w:t>
      </w:r>
    </w:p>
    <w:p w14:paraId="125EA325" w14:textId="66A0AD2E" w:rsidR="00EB106E" w:rsidRPr="00EB106E" w:rsidRDefault="00BC3B02">
      <w:pPr>
        <w:numPr>
          <w:ilvl w:val="0"/>
          <w:numId w:val="120"/>
        </w:numPr>
        <w:spacing w:after="0"/>
      </w:pPr>
      <w:r>
        <w:t>Avansa konu işe ait m</w:t>
      </w:r>
      <w:r w:rsidR="00EB106E" w:rsidRPr="00EB106E">
        <w:t xml:space="preserve">uayene ve kabul belgeleri </w:t>
      </w:r>
      <w:r w:rsidR="00900B4C">
        <w:t>(varsa)</w:t>
      </w:r>
      <w:r>
        <w:t xml:space="preserve"> teslim edilmelidir. </w:t>
      </w:r>
    </w:p>
    <w:p w14:paraId="108D4C8F" w14:textId="7ED50A72" w:rsidR="00BC3B02" w:rsidRDefault="00EB106E">
      <w:pPr>
        <w:numPr>
          <w:ilvl w:val="0"/>
          <w:numId w:val="120"/>
        </w:numPr>
      </w:pPr>
      <w:r w:rsidRPr="00EB106E">
        <w:t>Teslim tutanağı / taşınır belgeleri (ilgili ise)</w:t>
      </w:r>
      <w:r w:rsidR="00BC3B02">
        <w:t xml:space="preserve"> varsa </w:t>
      </w:r>
      <w:r w:rsidR="001A4E64">
        <w:t xml:space="preserve">teslim edilmelidir. </w:t>
      </w:r>
    </w:p>
    <w:p w14:paraId="5F0EC4B0" w14:textId="11F154C7" w:rsidR="00C06589" w:rsidRDefault="00C06589">
      <w:pPr>
        <w:numPr>
          <w:ilvl w:val="0"/>
          <w:numId w:val="120"/>
        </w:numPr>
      </w:pPr>
      <w:r>
        <w:t xml:space="preserve">Yurtdışı seyahatler (Bakınız: IRP) ve diğer yurtiçi proje seyahatlerinde ön ödeme (avans) kapatma işlemleri; </w:t>
      </w:r>
      <w:r w:rsidRPr="00283A6B">
        <w:t xml:space="preserve">Bahçeşehir Üniversitesi Yurt İçi ve Yurt Dışı Harcırah Uygulaması Usul </w:t>
      </w:r>
      <w:r>
        <w:t>v</w:t>
      </w:r>
      <w:r w:rsidRPr="00283A6B">
        <w:t>e Esasları</w:t>
      </w:r>
      <w:r>
        <w:t xml:space="preserve"> </w:t>
      </w:r>
      <w:r w:rsidRPr="00EF6F95">
        <w:t xml:space="preserve">mevzuatına uygun şekilde </w:t>
      </w:r>
      <w:r>
        <w:t>yapılmak zorundadır.</w:t>
      </w:r>
      <w:r w:rsidR="001A4E64">
        <w:t xml:space="preserve"> Özellikle </w:t>
      </w:r>
      <w:r w:rsidR="001A4E64" w:rsidRPr="001A4E64">
        <w:t>Yurtdışı işlemlerde</w:t>
      </w:r>
      <w:r w:rsidR="001A4E64">
        <w:t>;</w:t>
      </w:r>
      <w:r w:rsidR="001A4E64" w:rsidRPr="001A4E64">
        <w:t xml:space="preserve"> geçerli ve resmi nitelikte harcama belgelerinin ibraz edilmesi</w:t>
      </w:r>
      <w:r w:rsidR="001A4E64">
        <w:t xml:space="preserve"> zorundur, ekran görüntüsü</w:t>
      </w:r>
      <w:r w:rsidR="00B34F1C">
        <w:t xml:space="preserve"> (</w:t>
      </w:r>
      <w:r w:rsidR="00284F20">
        <w:t>Rezervasyon</w:t>
      </w:r>
      <w:r w:rsidR="00B34F1C">
        <w:t xml:space="preserve"> kaydı veya mobil uygulama üzerinden alınan ulaşım masrafı ekran görüntüsü vb.</w:t>
      </w:r>
      <w:r w:rsidR="00284F20">
        <w:t>)</w:t>
      </w:r>
      <w:r w:rsidR="001A4E64">
        <w:t xml:space="preserve"> </w:t>
      </w:r>
      <w:proofErr w:type="gramStart"/>
      <w:r w:rsidR="001A4E64">
        <w:t>resmi</w:t>
      </w:r>
      <w:proofErr w:type="gramEnd"/>
      <w:r w:rsidR="001A4E64">
        <w:t xml:space="preserve"> belge niteliği taşımamaktadır. </w:t>
      </w:r>
    </w:p>
    <w:p w14:paraId="3A1BA037" w14:textId="1C7AF038" w:rsidR="00EB106E" w:rsidRPr="00EB106E" w:rsidRDefault="00E50489">
      <w:pPr>
        <w:numPr>
          <w:ilvl w:val="0"/>
          <w:numId w:val="120"/>
        </w:numPr>
        <w:spacing w:after="0"/>
      </w:pPr>
      <w:r>
        <w:t>Avansa konu olan h</w:t>
      </w:r>
      <w:r w:rsidR="00EB106E" w:rsidRPr="00EB106E">
        <w:t xml:space="preserve">izmet alımlarında, ilgili mevzuat kapsamında yapılması gereken vergi kesintilerine (KDV </w:t>
      </w:r>
      <w:r w:rsidR="00B05561" w:rsidRPr="00EB106E">
        <w:t>tevkifat</w:t>
      </w:r>
      <w:r w:rsidR="00EB106E" w:rsidRPr="00EB106E">
        <w:t>, stopaj vb.) ilişkin yükümlülüklerin yerine getirildiğini gösteren belgelerin de ibraz edilmesi zorunludur.</w:t>
      </w:r>
    </w:p>
    <w:p w14:paraId="2EB1CD3E" w14:textId="08241FC8" w:rsidR="008C483C" w:rsidRPr="00923320" w:rsidRDefault="008C483C" w:rsidP="008C483C">
      <w:pPr>
        <w:pStyle w:val="Balk3"/>
        <w:rPr>
          <w:rFonts w:eastAsia="Cambria" w:cs="Calibri"/>
        </w:rPr>
      </w:pPr>
      <w:bookmarkStart w:id="556" w:name="page43"/>
      <w:bookmarkStart w:id="557" w:name="_Toc225283546"/>
      <w:bookmarkStart w:id="558" w:name="_Toc232869251"/>
      <w:bookmarkEnd w:id="556"/>
      <w:r w:rsidRPr="00923320">
        <w:rPr>
          <w:rFonts w:eastAsia="Cambria" w:cs="Calibri"/>
        </w:rPr>
        <w:t>Hizmet Alımları Tevkifat Kesintisi</w:t>
      </w:r>
      <w:bookmarkEnd w:id="557"/>
      <w:bookmarkEnd w:id="558"/>
    </w:p>
    <w:p w14:paraId="1D63C5A8" w14:textId="0111E3FA" w:rsidR="00923320" w:rsidRDefault="00923320" w:rsidP="00923320">
      <w:pPr>
        <w:rPr>
          <w:rFonts w:cs="Calibri"/>
        </w:rPr>
      </w:pPr>
      <w:bookmarkStart w:id="559" w:name="page39"/>
      <w:bookmarkEnd w:id="559"/>
      <w:r w:rsidRPr="00923320">
        <w:rPr>
          <w:rFonts w:cs="Calibri"/>
        </w:rPr>
        <w:t xml:space="preserve">BAP projeleri kapsamında gerçekleştirilecek hizmet alımlarında, 3065 sayılı Katma Değer Vergisi Kanunu ve ilgili KDV Genel Uygulama Tebliği hükümleri uyarınca, tevkifat kapsamına giren işlemler </w:t>
      </w:r>
      <w:r w:rsidR="00342DD4">
        <w:rPr>
          <w:rFonts w:cs="Calibri"/>
        </w:rPr>
        <w:t>(</w:t>
      </w:r>
      <w:r w:rsidR="00342DD4" w:rsidRPr="00923320">
        <w:rPr>
          <w:rFonts w:cs="Calibri"/>
        </w:rPr>
        <w:t>Maliye Bakanlığınca duyurulmuş limitlerin üzerinde yapılacak hizmet alımları</w:t>
      </w:r>
      <w:r w:rsidR="003E4964">
        <w:rPr>
          <w:rFonts w:cs="Calibri"/>
        </w:rPr>
        <w:t>)</w:t>
      </w:r>
      <w:r w:rsidRPr="00923320">
        <w:rPr>
          <w:rFonts w:cs="Calibri"/>
        </w:rPr>
        <w:t xml:space="preserve"> </w:t>
      </w:r>
      <w:r w:rsidR="003E4964" w:rsidRPr="00923320">
        <w:rPr>
          <w:rFonts w:cs="Calibri"/>
        </w:rPr>
        <w:t>için</w:t>
      </w:r>
      <w:r w:rsidR="003E4964" w:rsidRPr="00923320">
        <w:rPr>
          <w:rFonts w:cs="Calibri"/>
          <w:b/>
          <w:bCs/>
        </w:rPr>
        <w:t xml:space="preserve"> </w:t>
      </w:r>
      <w:r w:rsidRPr="00923320">
        <w:rPr>
          <w:rFonts w:cs="Calibri"/>
          <w:b/>
          <w:bCs/>
        </w:rPr>
        <w:t xml:space="preserve">KDV </w:t>
      </w:r>
      <w:r w:rsidR="003E4964" w:rsidRPr="00923320">
        <w:rPr>
          <w:rFonts w:cs="Calibri"/>
          <w:b/>
          <w:bCs/>
        </w:rPr>
        <w:t>tevkifat</w:t>
      </w:r>
      <w:r w:rsidRPr="00923320">
        <w:rPr>
          <w:rFonts w:cs="Calibri"/>
          <w:b/>
          <w:bCs/>
        </w:rPr>
        <w:t xml:space="preserve"> uygulanması zorunludur</w:t>
      </w:r>
      <w:r w:rsidRPr="00923320">
        <w:rPr>
          <w:rFonts w:cs="Calibri"/>
        </w:rPr>
        <w:t>.</w:t>
      </w:r>
      <w:r w:rsidR="003E4964">
        <w:rPr>
          <w:rFonts w:cs="Calibri"/>
        </w:rPr>
        <w:t xml:space="preserve"> </w:t>
      </w:r>
    </w:p>
    <w:p w14:paraId="17A27076" w14:textId="77777777" w:rsidR="00923320" w:rsidRDefault="00923320" w:rsidP="00923320">
      <w:pPr>
        <w:rPr>
          <w:rFonts w:cs="Calibri"/>
        </w:rPr>
      </w:pPr>
      <w:r w:rsidRPr="00923320">
        <w:rPr>
          <w:rFonts w:cs="Calibri"/>
        </w:rPr>
        <w:t>Tevkifat uygulanması gereken hizmet alımlarında;</w:t>
      </w:r>
    </w:p>
    <w:p w14:paraId="4DC11BB5" w14:textId="77777777" w:rsidR="00923320" w:rsidRPr="00923320" w:rsidRDefault="00923320">
      <w:pPr>
        <w:numPr>
          <w:ilvl w:val="0"/>
          <w:numId w:val="118"/>
        </w:numPr>
        <w:spacing w:after="0"/>
        <w:rPr>
          <w:rFonts w:cs="Calibri"/>
        </w:rPr>
      </w:pPr>
      <w:r w:rsidRPr="00923320">
        <w:rPr>
          <w:rFonts w:cs="Calibri"/>
        </w:rPr>
        <w:t xml:space="preserve">Faturalarda tevkifat oranı ve tutarının açıkça belirtilmesi, </w:t>
      </w:r>
    </w:p>
    <w:p w14:paraId="2D00A04D" w14:textId="06DA39E9" w:rsidR="00923320" w:rsidRDefault="00923320">
      <w:pPr>
        <w:numPr>
          <w:ilvl w:val="0"/>
          <w:numId w:val="118"/>
        </w:numPr>
        <w:rPr>
          <w:rFonts w:cs="Calibri"/>
        </w:rPr>
      </w:pPr>
      <w:r w:rsidRPr="00923320">
        <w:rPr>
          <w:rFonts w:cs="Calibri"/>
        </w:rPr>
        <w:t xml:space="preserve">Tevkif edilen KDV tutarının ilgili mevzuatta tanımlanan süreler </w:t>
      </w:r>
      <w:r w:rsidR="003E4964">
        <w:rPr>
          <w:rFonts w:cs="Calibri"/>
        </w:rPr>
        <w:t>içinde</w:t>
      </w:r>
      <w:r w:rsidRPr="00923320">
        <w:rPr>
          <w:rFonts w:cs="Calibri"/>
        </w:rPr>
        <w:t xml:space="preserve"> </w:t>
      </w:r>
      <w:r w:rsidR="000C78C2">
        <w:rPr>
          <w:rFonts w:cs="Calibri"/>
        </w:rPr>
        <w:t xml:space="preserve">BAU tarafından </w:t>
      </w:r>
      <w:r w:rsidRPr="00923320">
        <w:rPr>
          <w:rFonts w:cs="Calibri"/>
        </w:rPr>
        <w:t>sorumlu sıfatıyla beyan edilmesi ve ödenmesi gerekmektedir.</w:t>
      </w:r>
    </w:p>
    <w:p w14:paraId="4C513BC7" w14:textId="7BAE1DE6" w:rsidR="00923320" w:rsidRPr="00923320" w:rsidRDefault="00923320" w:rsidP="00923320">
      <w:pPr>
        <w:spacing w:after="0"/>
        <w:rPr>
          <w:rFonts w:cs="Calibri"/>
        </w:rPr>
      </w:pPr>
      <w:r w:rsidRPr="00923320">
        <w:rPr>
          <w:rFonts w:cs="Calibri"/>
        </w:rPr>
        <w:t xml:space="preserve">Bu kapsamda doğabilecek vergi yükümlülüklerinin zamanında ve eksiksiz yerine </w:t>
      </w:r>
      <w:r w:rsidR="00BF2589" w:rsidRPr="006747D6">
        <w:rPr>
          <w:rFonts w:cs="Calibri"/>
        </w:rPr>
        <w:t>proje yürütücüsü</w:t>
      </w:r>
      <w:r w:rsidRPr="00923320">
        <w:rPr>
          <w:rFonts w:cs="Calibri"/>
          <w:b/>
          <w:bCs/>
        </w:rPr>
        <w:t xml:space="preserve"> </w:t>
      </w:r>
      <w:r w:rsidRPr="00923320">
        <w:rPr>
          <w:rFonts w:cs="Calibri"/>
        </w:rPr>
        <w:t>yükümlüdür</w:t>
      </w:r>
      <w:r w:rsidR="00AB21BC">
        <w:rPr>
          <w:rFonts w:cs="Calibri"/>
        </w:rPr>
        <w:t>.</w:t>
      </w:r>
      <w:r w:rsidR="004722DC">
        <w:rPr>
          <w:rFonts w:cs="Calibri"/>
        </w:rPr>
        <w:t xml:space="preserve"> </w:t>
      </w:r>
      <w:r w:rsidRPr="00923320">
        <w:rPr>
          <w:rFonts w:cs="Calibri"/>
        </w:rPr>
        <w:t xml:space="preserve">Tevkifat uygulamasına ilişkin yükümlülüklerin yerine getirilmemesi nedeniyle ortaya çıkabilecek gecikme faizi, vergi </w:t>
      </w:r>
      <w:proofErr w:type="spellStart"/>
      <w:r w:rsidRPr="00923320">
        <w:rPr>
          <w:rFonts w:cs="Calibri"/>
        </w:rPr>
        <w:t>ziyaı</w:t>
      </w:r>
      <w:proofErr w:type="spellEnd"/>
      <w:r w:rsidRPr="00923320">
        <w:rPr>
          <w:rFonts w:cs="Calibri"/>
        </w:rPr>
        <w:t xml:space="preserve"> ve benzeri mali yaptırımlar, kusuru bulunan ilgililere ilgili mevzuat çerçevesinde rücu ettirilir.</w:t>
      </w:r>
      <w:r w:rsidR="00AB21BC">
        <w:rPr>
          <w:rFonts w:cs="Calibri"/>
        </w:rPr>
        <w:t xml:space="preserve"> </w:t>
      </w:r>
      <w:r w:rsidRPr="00923320">
        <w:rPr>
          <w:rFonts w:cs="Calibri"/>
        </w:rPr>
        <w:t xml:space="preserve">Ön ödeme yöntemiyle gerçekleştirilecek hizmet alımlarında, tevkifat yükümlülüğüne ilişkin süreçlerin yerine getirileceğine dair </w:t>
      </w:r>
      <w:r w:rsidRPr="00923320">
        <w:rPr>
          <w:rFonts w:cs="Calibri"/>
          <w:b/>
          <w:bCs/>
        </w:rPr>
        <w:t>Tevkifat Taahhütnames</w:t>
      </w:r>
      <w:r w:rsidRPr="00AD7A6B">
        <w:rPr>
          <w:rFonts w:cs="Calibri"/>
          <w:b/>
          <w:bCs/>
        </w:rPr>
        <w:t>inin</w:t>
      </w:r>
      <w:r w:rsidRPr="00923320">
        <w:rPr>
          <w:rFonts w:cs="Calibri"/>
        </w:rPr>
        <w:t xml:space="preserve"> imzalanarak ön ödeme başvurusu kapsamında </w:t>
      </w:r>
      <w:r w:rsidR="005D455E">
        <w:rPr>
          <w:rFonts w:cs="Calibri"/>
        </w:rPr>
        <w:t>Ulusal Araştırma Projeleri Birimi</w:t>
      </w:r>
      <w:r w:rsidRPr="00923320">
        <w:rPr>
          <w:rFonts w:cs="Calibri"/>
        </w:rPr>
        <w:t>’ne sunulması zorunludur.</w:t>
      </w:r>
    </w:p>
    <w:p w14:paraId="7DEFF444" w14:textId="77777777" w:rsidR="008C483C" w:rsidRPr="008C483C" w:rsidRDefault="008C483C" w:rsidP="008C483C">
      <w:pPr>
        <w:pStyle w:val="Balk3"/>
        <w:rPr>
          <w:rFonts w:eastAsia="Cambria"/>
        </w:rPr>
      </w:pPr>
      <w:bookmarkStart w:id="560" w:name="_Toc225148673"/>
      <w:bookmarkStart w:id="561" w:name="_Toc225283547"/>
      <w:bookmarkStart w:id="562" w:name="_Toc232869252"/>
      <w:r w:rsidRPr="008C483C">
        <w:rPr>
          <w:rFonts w:eastAsia="Cambria"/>
        </w:rPr>
        <w:t>Demirbaşların Ayniyat İşlemleri</w:t>
      </w:r>
      <w:bookmarkEnd w:id="560"/>
      <w:bookmarkEnd w:id="561"/>
      <w:bookmarkEnd w:id="562"/>
    </w:p>
    <w:p w14:paraId="1DC7DE4D" w14:textId="43941513" w:rsidR="001B2085" w:rsidRPr="001B2085" w:rsidRDefault="001B2085" w:rsidP="001B2085">
      <w:pPr>
        <w:rPr>
          <w:rFonts w:cs="Calibri"/>
        </w:rPr>
      </w:pPr>
      <w:r w:rsidRPr="001B2085">
        <w:rPr>
          <w:rFonts w:cs="Calibri"/>
        </w:rPr>
        <w:t xml:space="preserve">Demirbaş ve ekipman alımları, ilgili mevzuat ve üniversite içi satın alma süreçleri çerçevesinde, </w:t>
      </w:r>
      <w:r w:rsidR="00EC7DA3" w:rsidRPr="004B126D">
        <w:rPr>
          <w:rFonts w:cs="Calibri"/>
        </w:rPr>
        <w:t>SADB</w:t>
      </w:r>
      <w:r w:rsidRPr="001B2085">
        <w:rPr>
          <w:rFonts w:cs="Calibri"/>
        </w:rPr>
        <w:t xml:space="preserve"> ve gerekli durumlarda </w:t>
      </w:r>
      <w:r w:rsidR="004B126D" w:rsidRPr="004B126D">
        <w:rPr>
          <w:rFonts w:cs="Calibri"/>
        </w:rPr>
        <w:t>BİDB</w:t>
      </w:r>
      <w:r w:rsidRPr="001B2085">
        <w:rPr>
          <w:rFonts w:cs="Calibri"/>
        </w:rPr>
        <w:t xml:space="preserve"> koordinasyonu ile gerçekleştirilir.</w:t>
      </w:r>
    </w:p>
    <w:p w14:paraId="17A7FEA6" w14:textId="77777777" w:rsidR="001B2085" w:rsidRPr="001B2085" w:rsidRDefault="001B2085" w:rsidP="001B2085">
      <w:pPr>
        <w:rPr>
          <w:rFonts w:cs="Calibri"/>
        </w:rPr>
      </w:pPr>
      <w:r w:rsidRPr="001B2085">
        <w:rPr>
          <w:rFonts w:cs="Calibri"/>
        </w:rPr>
        <w:lastRenderedPageBreak/>
        <w:t>Proje kapsamında temin edilen tüm demirbaşlar:</w:t>
      </w:r>
    </w:p>
    <w:p w14:paraId="22E0F582" w14:textId="1E7E7961" w:rsidR="001B2085" w:rsidRPr="001B2085" w:rsidRDefault="001B2085">
      <w:pPr>
        <w:numPr>
          <w:ilvl w:val="0"/>
          <w:numId w:val="121"/>
        </w:numPr>
        <w:rPr>
          <w:rFonts w:cs="Calibri"/>
        </w:rPr>
      </w:pPr>
      <w:r w:rsidRPr="001B2085">
        <w:rPr>
          <w:rFonts w:cs="Calibri"/>
        </w:rPr>
        <w:t>Üniversite envanterine kaydedilir</w:t>
      </w:r>
      <w:r w:rsidR="00BF38C8">
        <w:rPr>
          <w:rFonts w:cs="Calibri"/>
        </w:rPr>
        <w:t>.</w:t>
      </w:r>
    </w:p>
    <w:p w14:paraId="2B372F7B" w14:textId="1B0C37D0" w:rsidR="001B2085" w:rsidRPr="001B2085" w:rsidRDefault="001B2085">
      <w:pPr>
        <w:numPr>
          <w:ilvl w:val="0"/>
          <w:numId w:val="121"/>
        </w:numPr>
        <w:rPr>
          <w:rFonts w:cs="Calibri"/>
        </w:rPr>
      </w:pPr>
      <w:r w:rsidRPr="001B2085">
        <w:rPr>
          <w:rFonts w:cs="Calibri"/>
        </w:rPr>
        <w:t>Ayniyat ve taşınır işlemlerine tabi tutulur</w:t>
      </w:r>
      <w:r w:rsidR="00BF38C8">
        <w:rPr>
          <w:rFonts w:cs="Calibri"/>
        </w:rPr>
        <w:t>.</w:t>
      </w:r>
      <w:r w:rsidRPr="001B2085">
        <w:rPr>
          <w:rFonts w:cs="Calibri"/>
        </w:rPr>
        <w:t xml:space="preserve"> </w:t>
      </w:r>
    </w:p>
    <w:p w14:paraId="04158B1C" w14:textId="65BC48B6" w:rsidR="00BF38C8" w:rsidRDefault="001B2085">
      <w:pPr>
        <w:numPr>
          <w:ilvl w:val="0"/>
          <w:numId w:val="121"/>
        </w:numPr>
        <w:rPr>
          <w:rFonts w:cs="Calibri"/>
        </w:rPr>
      </w:pPr>
      <w:r w:rsidRPr="001B2085">
        <w:rPr>
          <w:rFonts w:cs="Calibri"/>
        </w:rPr>
        <w:t xml:space="preserve">Proje süresince yalnızca proje amaçları doğrultusunda kullanılır. </w:t>
      </w:r>
      <w:r w:rsidR="004B126D">
        <w:rPr>
          <w:rFonts w:cs="Calibri"/>
        </w:rPr>
        <w:t xml:space="preserve">Ancak akademik birimlerin araştırma süreçlerinde </w:t>
      </w:r>
      <w:r w:rsidR="00A11A56">
        <w:rPr>
          <w:rFonts w:cs="Calibri"/>
        </w:rPr>
        <w:t>projede alınan demirbaşa ihtiyacı olması durumunda proje yürütücüsünün araştırma kapas</w:t>
      </w:r>
      <w:r w:rsidR="00E55813">
        <w:rPr>
          <w:rFonts w:cs="Calibri"/>
        </w:rPr>
        <w:t xml:space="preserve">itesi optimizasyonu ve kaynak verimliliği için </w:t>
      </w:r>
      <w:r w:rsidR="00B05561">
        <w:rPr>
          <w:rFonts w:cs="Calibri"/>
        </w:rPr>
        <w:t>iş birliği</w:t>
      </w:r>
      <w:r w:rsidR="00E55813">
        <w:rPr>
          <w:rFonts w:cs="Calibri"/>
        </w:rPr>
        <w:t xml:space="preserve"> tesis etmesi zorunludur. </w:t>
      </w:r>
    </w:p>
    <w:p w14:paraId="52D9A787" w14:textId="5D93A45E" w:rsidR="001B2085" w:rsidRPr="001B2085" w:rsidRDefault="001B2085">
      <w:pPr>
        <w:numPr>
          <w:ilvl w:val="0"/>
          <w:numId w:val="121"/>
        </w:numPr>
        <w:rPr>
          <w:rFonts w:cs="Calibri"/>
        </w:rPr>
      </w:pPr>
      <w:r w:rsidRPr="001B2085">
        <w:rPr>
          <w:rFonts w:cs="Calibri"/>
        </w:rPr>
        <w:t>Proje tamamlandıktan sonra demirbaşların kullanım ve sorumluluğu, proje yürütücüsünün bağlı bulunduğu fakülte</w:t>
      </w:r>
      <w:r w:rsidR="00EC7DA3" w:rsidRPr="00BF38C8">
        <w:rPr>
          <w:rFonts w:cs="Calibri"/>
        </w:rPr>
        <w:t>ye</w:t>
      </w:r>
      <w:r w:rsidRPr="001B2085">
        <w:rPr>
          <w:rFonts w:cs="Calibri"/>
        </w:rPr>
        <w:t xml:space="preserve"> </w:t>
      </w:r>
      <w:r w:rsidRPr="001B2085">
        <w:rPr>
          <w:rFonts w:cs="Calibri"/>
          <w:b/>
          <w:bCs/>
        </w:rPr>
        <w:t>tutanak ile devredilir</w:t>
      </w:r>
      <w:r w:rsidRPr="001B2085">
        <w:rPr>
          <w:rFonts w:cs="Calibri"/>
        </w:rPr>
        <w:t xml:space="preserve">. </w:t>
      </w:r>
    </w:p>
    <w:p w14:paraId="4976EE9F" w14:textId="77777777" w:rsidR="008779E6" w:rsidRPr="00EF6F95" w:rsidRDefault="008779E6" w:rsidP="008779E6">
      <w:pPr>
        <w:pStyle w:val="Balk3"/>
      </w:pPr>
      <w:bookmarkStart w:id="563" w:name="_Toc225283548"/>
      <w:bookmarkStart w:id="564" w:name="_Toc232869253"/>
      <w:r w:rsidRPr="00EF6F95">
        <w:t>Belgelendirme ve Harcama Kanıtları</w:t>
      </w:r>
      <w:bookmarkEnd w:id="563"/>
      <w:bookmarkEnd w:id="564"/>
    </w:p>
    <w:p w14:paraId="72AD2A6B" w14:textId="07E49915" w:rsidR="008779E6" w:rsidRDefault="008779E6">
      <w:pPr>
        <w:numPr>
          <w:ilvl w:val="0"/>
          <w:numId w:val="58"/>
        </w:numPr>
      </w:pPr>
      <w:r w:rsidRPr="00EF6F95">
        <w:t xml:space="preserve">Gerçekleştirilen tüm harcamalar, fatura, sözleşme, teslim tutanağı ve </w:t>
      </w:r>
      <w:proofErr w:type="gramStart"/>
      <w:r>
        <w:t>resmi</w:t>
      </w:r>
      <w:proofErr w:type="gramEnd"/>
      <w:r w:rsidRPr="00EF6F95">
        <w:t xml:space="preserve"> belgeler ile kayıt altına alınır. </w:t>
      </w:r>
      <w:r>
        <w:t>Ekran görüntüleri kanıt mahiyetinde olup fatura olarak işlem yapılamaz. Resmi harcama belgesi/fatura maliyetinde olmayan çıktı</w:t>
      </w:r>
      <w:r w:rsidR="00BF38C8">
        <w:t xml:space="preserve"> ve ekran görüntüleri </w:t>
      </w:r>
      <w:r w:rsidR="00111FFC">
        <w:t xml:space="preserve">muhasebe kayıtları ve ilgili işlemlerde </w:t>
      </w:r>
      <w:r>
        <w:t xml:space="preserve">kabul edilmez. </w:t>
      </w:r>
    </w:p>
    <w:p w14:paraId="784130D8" w14:textId="1C228141" w:rsidR="008779E6" w:rsidRPr="00EF6F95" w:rsidRDefault="008779E6">
      <w:pPr>
        <w:numPr>
          <w:ilvl w:val="0"/>
          <w:numId w:val="58"/>
        </w:numPr>
      </w:pPr>
      <w:r w:rsidRPr="00EF6F95">
        <w:t xml:space="preserve">Eksik, hatalı veya </w:t>
      </w:r>
      <w:r>
        <w:t xml:space="preserve">muhasebe </w:t>
      </w:r>
      <w:r w:rsidRPr="00EF6F95">
        <w:t xml:space="preserve">mevzuata uygun olmayan belgelerle yapılan harcamalar kabul edilmez. </w:t>
      </w:r>
    </w:p>
    <w:p w14:paraId="77FBD6E9" w14:textId="77777777" w:rsidR="008779E6" w:rsidRPr="00EF6F95" w:rsidRDefault="008779E6">
      <w:pPr>
        <w:numPr>
          <w:ilvl w:val="0"/>
          <w:numId w:val="58"/>
        </w:numPr>
      </w:pPr>
      <w:r w:rsidRPr="00EF6F95">
        <w:t xml:space="preserve">Belgelerde, alınan mal veya hizmetin proje ile ilişkisi açık şekilde izlenebilir olmalıdır. </w:t>
      </w:r>
      <w:r>
        <w:t xml:space="preserve">Faturalarda proje numarası yer alması gerekmektedir. </w:t>
      </w:r>
    </w:p>
    <w:p w14:paraId="1CEE91F7" w14:textId="27E4F818" w:rsidR="00455269" w:rsidRDefault="008779E6">
      <w:pPr>
        <w:numPr>
          <w:ilvl w:val="0"/>
          <w:numId w:val="58"/>
        </w:numPr>
      </w:pPr>
      <w:r w:rsidRPr="00EF6F95">
        <w:t>Harcama belgelerinin saklanması ve ibrazı proje yürütücüsünün sorumluluğundadır.</w:t>
      </w:r>
    </w:p>
    <w:p w14:paraId="5C37E007" w14:textId="77777777" w:rsidR="00450AFA" w:rsidRPr="00EF6F95" w:rsidRDefault="00450AFA" w:rsidP="00450AFA">
      <w:pPr>
        <w:pStyle w:val="Balk3"/>
      </w:pPr>
      <w:bookmarkStart w:id="565" w:name="_Toc225283549"/>
      <w:bookmarkStart w:id="566" w:name="_Toc232869254"/>
      <w:r>
        <w:t>D</w:t>
      </w:r>
      <w:r w:rsidRPr="00EF6F95">
        <w:t>enetim ve Sorumluluk</w:t>
      </w:r>
      <w:bookmarkEnd w:id="565"/>
      <w:bookmarkEnd w:id="566"/>
    </w:p>
    <w:p w14:paraId="669A4B2D" w14:textId="77777777" w:rsidR="00450AFA" w:rsidRPr="00EF6F95" w:rsidRDefault="00450AFA">
      <w:pPr>
        <w:numPr>
          <w:ilvl w:val="0"/>
          <w:numId w:val="63"/>
        </w:numPr>
      </w:pPr>
      <w:r w:rsidRPr="00EF6F95">
        <w:t xml:space="preserve">Proje bütçesinin kullanımına ilişkin tüm işlemler, iç denetim ve ilgili idari birimler tarafından denetime tabidir. </w:t>
      </w:r>
    </w:p>
    <w:p w14:paraId="4842E6FF" w14:textId="77777777" w:rsidR="00450AFA" w:rsidRPr="00EF6F95" w:rsidRDefault="00450AFA">
      <w:pPr>
        <w:numPr>
          <w:ilvl w:val="0"/>
          <w:numId w:val="63"/>
        </w:numPr>
      </w:pPr>
      <w:r w:rsidRPr="00EF6F95">
        <w:t xml:space="preserve">Harcamaların mevzuata ve </w:t>
      </w:r>
      <w:r>
        <w:t>K</w:t>
      </w:r>
      <w:r w:rsidRPr="00EF6F95">
        <w:t xml:space="preserve">ılavuz hükümlerine uygunluğundan proje yürütücüsü sorumludur. </w:t>
      </w:r>
    </w:p>
    <w:p w14:paraId="5854BD11" w14:textId="2ACED7E5" w:rsidR="00B474F4" w:rsidRDefault="00450AFA">
      <w:pPr>
        <w:numPr>
          <w:ilvl w:val="0"/>
          <w:numId w:val="63"/>
        </w:numPr>
      </w:pPr>
      <w:r w:rsidRPr="00EF6F95">
        <w:t>Uygunsuz harcama tespit edilmesi halinde, ilgili hükümler çerçevesinde yaptırım uygulanır</w:t>
      </w:r>
      <w:bookmarkStart w:id="567" w:name="_Toc31224330"/>
      <w:bookmarkStart w:id="568" w:name="_Toc31224333"/>
      <w:bookmarkStart w:id="569" w:name="_Toc31224335"/>
      <w:bookmarkStart w:id="570" w:name="_Toc31224337"/>
      <w:bookmarkStart w:id="571" w:name="_Toc31224339"/>
      <w:bookmarkStart w:id="572" w:name="page32"/>
      <w:bookmarkStart w:id="573" w:name="_Toc31224364"/>
      <w:bookmarkStart w:id="574" w:name="_Toc31224365"/>
      <w:bookmarkStart w:id="575" w:name="_Toc31224367"/>
      <w:bookmarkStart w:id="576" w:name="_Toc31224369"/>
      <w:bookmarkStart w:id="577" w:name="page40"/>
      <w:bookmarkStart w:id="578" w:name="page41"/>
      <w:bookmarkEnd w:id="567"/>
      <w:bookmarkEnd w:id="568"/>
      <w:bookmarkEnd w:id="569"/>
      <w:bookmarkEnd w:id="570"/>
      <w:bookmarkEnd w:id="571"/>
      <w:bookmarkEnd w:id="572"/>
      <w:bookmarkEnd w:id="573"/>
      <w:bookmarkEnd w:id="574"/>
      <w:bookmarkEnd w:id="575"/>
      <w:bookmarkEnd w:id="576"/>
      <w:bookmarkEnd w:id="577"/>
      <w:bookmarkEnd w:id="578"/>
      <w:r w:rsidR="0099142A">
        <w:t xml:space="preserve"> (Bakınız: </w:t>
      </w:r>
      <w:r w:rsidR="0099142A">
        <w:fldChar w:fldCharType="begin"/>
      </w:r>
      <w:r w:rsidR="0099142A">
        <w:instrText xml:space="preserve"> REF _Ref225285148 \w \h </w:instrText>
      </w:r>
      <w:r w:rsidR="0099142A">
        <w:fldChar w:fldCharType="separate"/>
      </w:r>
      <w:r w:rsidR="00826251">
        <w:t>7.4.5</w:t>
      </w:r>
      <w:r w:rsidR="0099142A">
        <w:fldChar w:fldCharType="end"/>
      </w:r>
      <w:r w:rsidR="0099142A">
        <w:t xml:space="preserve"> </w:t>
      </w:r>
      <w:r w:rsidR="0099142A">
        <w:fldChar w:fldCharType="begin"/>
      </w:r>
      <w:r w:rsidR="0099142A">
        <w:instrText xml:space="preserve"> REF _Ref225285142 \h </w:instrText>
      </w:r>
      <w:r w:rsidR="0099142A">
        <w:fldChar w:fldCharType="separate"/>
      </w:r>
      <w:r w:rsidR="00826251" w:rsidRPr="00BC2A24">
        <w:t>Mali Yükümlülüklerin İhlali</w:t>
      </w:r>
      <w:r w:rsidR="0099142A">
        <w:fldChar w:fldCharType="end"/>
      </w:r>
      <w:r w:rsidR="0099142A">
        <w:t>).</w:t>
      </w:r>
    </w:p>
    <w:p w14:paraId="0711AC69" w14:textId="77777777" w:rsidR="0099142A" w:rsidRDefault="0099142A" w:rsidP="0099142A"/>
    <w:p w14:paraId="011FA482" w14:textId="77777777" w:rsidR="0099142A" w:rsidRDefault="0099142A" w:rsidP="0099142A">
      <w:pPr>
        <w:sectPr w:rsidR="0099142A" w:rsidSect="005F2851">
          <w:pgSz w:w="11900" w:h="16838"/>
          <w:pgMar w:top="1440" w:right="1440" w:bottom="875" w:left="1440" w:header="567" w:footer="567" w:gutter="0"/>
          <w:cols w:space="0"/>
          <w:docGrid w:linePitch="360"/>
        </w:sectPr>
      </w:pPr>
    </w:p>
    <w:p w14:paraId="46E6D2E3" w14:textId="551A024A" w:rsidR="00C60E41" w:rsidRPr="008779E6" w:rsidRDefault="00B825E0" w:rsidP="008779E6">
      <w:pPr>
        <w:pStyle w:val="Balk1"/>
        <w:rPr>
          <w:rFonts w:eastAsia="Cambria"/>
        </w:rPr>
      </w:pPr>
      <w:bookmarkStart w:id="579" w:name="_Toc81827528"/>
      <w:bookmarkStart w:id="580" w:name="_Toc88065202"/>
      <w:bookmarkStart w:id="581" w:name="_Toc88080703"/>
      <w:bookmarkStart w:id="582" w:name="_Toc31224343"/>
      <w:bookmarkStart w:id="583" w:name="_Toc31224344"/>
      <w:bookmarkStart w:id="584" w:name="_Toc31224345"/>
      <w:bookmarkStart w:id="585" w:name="_Toc31224347"/>
      <w:bookmarkStart w:id="586" w:name="_Toc31224355"/>
      <w:bookmarkStart w:id="587" w:name="_Toc31224356"/>
      <w:bookmarkStart w:id="588" w:name="_Toc31224357"/>
      <w:bookmarkStart w:id="589" w:name="_Toc31224358"/>
      <w:bookmarkStart w:id="590" w:name="_Toc31224360"/>
      <w:bookmarkStart w:id="591" w:name="page38"/>
      <w:bookmarkStart w:id="592" w:name="_Toc31224373"/>
      <w:bookmarkStart w:id="593" w:name="_Toc31224374"/>
      <w:bookmarkStart w:id="594" w:name="_Toc225148666"/>
      <w:bookmarkStart w:id="595" w:name="_Toc225283550"/>
      <w:bookmarkStart w:id="596" w:name="_Toc232869255"/>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r w:rsidRPr="008779E6">
        <w:rPr>
          <w:rFonts w:eastAsia="Cambria"/>
        </w:rPr>
        <w:lastRenderedPageBreak/>
        <w:t>PROJE</w:t>
      </w:r>
      <w:bookmarkEnd w:id="594"/>
      <w:r w:rsidRPr="008779E6">
        <w:rPr>
          <w:rFonts w:eastAsia="Cambria"/>
        </w:rPr>
        <w:t xml:space="preserve"> SÜRECİNDE DEĞİŞİKLİK TALEPLERİ</w:t>
      </w:r>
      <w:bookmarkEnd w:id="595"/>
      <w:bookmarkEnd w:id="596"/>
    </w:p>
    <w:p w14:paraId="20352229" w14:textId="5221595C" w:rsidR="00C60E41" w:rsidRDefault="00AD3B11" w:rsidP="002E3FDD">
      <w:r w:rsidRPr="00AD3B11">
        <w:t xml:space="preserve">BAP kapsamında desteklenen projeler, üniversitenin stratejik araştırma yatırımları olup; bu projelerin yürütülmesi sürecinde ortaya çıkabilecek her türlü değişiklik talebi, şeffaflık, izlenebilirlik ve hesap verebilirlik ilkeleri çerçevesinde yönetilir. Proje kapsamında ortaya çıkan plan değişiklikleri, araştırmacı ekleme/çıkarma, ek bütçe, ek süre, projenin askıya alınması veya iptali gibi tüm talepler, proje yürütücüsü tarafından gerekçelendirilmiş ve imzalı dilekçe ile </w:t>
      </w:r>
      <w:r w:rsidR="005D455E">
        <w:t>Ulusal Araştırma Projeleri Birimi</w:t>
      </w:r>
      <w:r w:rsidRPr="00AD3B11">
        <w:t>’ne bildirilir. İlgili talepler, Komisyon veya Komisyon Başkanı tarafından değerlendirilerek karara bağlanır.</w:t>
      </w:r>
    </w:p>
    <w:p w14:paraId="608E9372" w14:textId="5AEF8286" w:rsidR="00B825E0" w:rsidRDefault="00B825E0" w:rsidP="00B825E0">
      <w:pPr>
        <w:pStyle w:val="Balk2"/>
        <w:rPr>
          <w:rFonts w:eastAsia="Cambria"/>
        </w:rPr>
      </w:pPr>
      <w:bookmarkStart w:id="597" w:name="_Toc180056076"/>
      <w:bookmarkStart w:id="598" w:name="_Toc180056903"/>
      <w:bookmarkStart w:id="599" w:name="_Toc31224376"/>
      <w:bookmarkStart w:id="600" w:name="_Toc225148640"/>
      <w:bookmarkStart w:id="601" w:name="_Toc225283551"/>
      <w:bookmarkStart w:id="602" w:name="_Toc232869256"/>
      <w:bookmarkEnd w:id="597"/>
      <w:bookmarkEnd w:id="598"/>
      <w:bookmarkEnd w:id="599"/>
      <w:r w:rsidRPr="002E3579">
        <w:rPr>
          <w:rFonts w:eastAsia="Cambria"/>
        </w:rPr>
        <w:t>Proje</w:t>
      </w:r>
      <w:r>
        <w:rPr>
          <w:rFonts w:eastAsia="Cambria"/>
        </w:rPr>
        <w:t xml:space="preserve"> </w:t>
      </w:r>
      <w:bookmarkEnd w:id="600"/>
      <w:r>
        <w:rPr>
          <w:rFonts w:eastAsia="Cambria"/>
        </w:rPr>
        <w:t xml:space="preserve">Süresi ve Ek Süre </w:t>
      </w:r>
      <w:r w:rsidR="00B81A84">
        <w:rPr>
          <w:rFonts w:eastAsia="Cambria"/>
        </w:rPr>
        <w:t>Talepleri</w:t>
      </w:r>
      <w:bookmarkEnd w:id="601"/>
      <w:bookmarkEnd w:id="602"/>
      <w:r w:rsidR="00B81A84">
        <w:rPr>
          <w:rFonts w:eastAsia="Cambria"/>
        </w:rPr>
        <w:t xml:space="preserve"> </w:t>
      </w:r>
    </w:p>
    <w:p w14:paraId="58BB780B" w14:textId="77777777" w:rsidR="00B825E0" w:rsidRDefault="00B825E0" w:rsidP="00B825E0">
      <w:r>
        <w:t>BAUBAP kapsamında desteklenen tüm projelerin süresi, destek programına özgü belirlenen asgari ve azami süreler çerçevesinde tanımlanır. Proje yürütücüleri, başvuru aşamasında proje amaç ve kapsamına uygun, gerçekçi ve gerekçelendirilmiş bir süre planlaması yapmakla yükümlüdür.</w:t>
      </w:r>
    </w:p>
    <w:p w14:paraId="3524CF99" w14:textId="18BFEF23" w:rsidR="00B825E0" w:rsidRDefault="00B825E0" w:rsidP="00B825E0">
      <w:r>
        <w:t xml:space="preserve">Proje süreleri hiçbir koşulda toplamda </w:t>
      </w:r>
      <w:r>
        <w:rPr>
          <w:rStyle w:val="Gl"/>
        </w:rPr>
        <w:t>36 (otuz altı) ayı aşamaz</w:t>
      </w:r>
      <w:r w:rsidR="0096258C">
        <w:rPr>
          <w:rStyle w:val="DipnotBavurusu"/>
          <w:b/>
          <w:bCs/>
        </w:rPr>
        <w:footnoteReference w:id="14"/>
      </w:r>
      <w:r>
        <w:rPr>
          <w:rStyle w:val="Gl"/>
        </w:rPr>
        <w:t>.</w:t>
      </w:r>
      <w:r>
        <w:t xml:space="preserve"> Bu süre, destek programına özgü belirlenen azami süreler </w:t>
      </w:r>
      <w:proofErr w:type="gramStart"/>
      <w:r>
        <w:t>ile birlikte</w:t>
      </w:r>
      <w:proofErr w:type="gramEnd"/>
      <w:r>
        <w:t xml:space="preserve"> değerlendirilen mutlak üst sınırdır.</w:t>
      </w:r>
    </w:p>
    <w:p w14:paraId="1EF54C2F" w14:textId="77777777" w:rsidR="00B825E0" w:rsidRDefault="00B825E0" w:rsidP="00B825E0">
      <w:r>
        <w:t>Proje yürütücülerinin başvuru aşamasında doğrudan azami süre talep etmeleri uygun görülmez. Süre planlamasının, projenin bilimsel hedefleri, iş paketleri ve çıktı takvimi ile uyumlu olacak şekilde gerekçelendirilmesi esastır.</w:t>
      </w:r>
    </w:p>
    <w:p w14:paraId="7D86CA40" w14:textId="6AB18A4F" w:rsidR="00B825E0" w:rsidRDefault="00B825E0" w:rsidP="00B825E0">
      <w:r>
        <w:t xml:space="preserve">Zorunlu ve öngörülemeyen durumlarda, proje yürütücüsü gerekçeli talebini </w:t>
      </w:r>
      <w:r w:rsidR="005D455E">
        <w:t>Ulusal Araştırma Projeleri Birimi</w:t>
      </w:r>
      <w:r>
        <w:t xml:space="preserve"> aracılığıyla Komisyon’a sunarak ek süre talebinde bulunabilir. Ek süre talepleri aşağıdaki esaslara göre değerlendirilir:</w:t>
      </w:r>
    </w:p>
    <w:p w14:paraId="3709F40F" w14:textId="77777777" w:rsidR="00B825E0" w:rsidRDefault="00B825E0">
      <w:pPr>
        <w:pStyle w:val="ListeParagraf"/>
        <w:numPr>
          <w:ilvl w:val="0"/>
          <w:numId w:val="104"/>
        </w:numPr>
      </w:pPr>
      <w:r>
        <w:t>Talep edilen ek sürenin bilimsel ve teknik gerekçelerle açık şekilde açıklanması zorunludur.</w:t>
      </w:r>
    </w:p>
    <w:p w14:paraId="13E4B234" w14:textId="1D0BDC1F" w:rsidR="00B825E0" w:rsidRDefault="00B825E0">
      <w:pPr>
        <w:pStyle w:val="ListeParagraf"/>
        <w:numPr>
          <w:ilvl w:val="0"/>
          <w:numId w:val="104"/>
        </w:numPr>
      </w:pPr>
      <w:r>
        <w:t xml:space="preserve">Proje kapsamında öngörülen faaliyetlerin mevcut süre </w:t>
      </w:r>
      <w:r w:rsidR="003D6C45">
        <w:rPr>
          <w:rFonts w:cs="Calibri"/>
        </w:rPr>
        <w:t>içinde</w:t>
      </w:r>
      <w:r>
        <w:t xml:space="preserve"> tamamlanamama nedenleri detaylandırılmalıdır.</w:t>
      </w:r>
    </w:p>
    <w:p w14:paraId="479524B2" w14:textId="77777777" w:rsidR="00B825E0" w:rsidRDefault="00B825E0">
      <w:pPr>
        <w:pStyle w:val="ListeParagraf"/>
        <w:numPr>
          <w:ilvl w:val="0"/>
          <w:numId w:val="104"/>
        </w:numPr>
      </w:pPr>
      <w:r>
        <w:t>Ek süre verilmesi halinde, güncellenmiş iş-zaman planı sunulmalıdır.</w:t>
      </w:r>
    </w:p>
    <w:p w14:paraId="23F6DD15" w14:textId="78A4F174" w:rsidR="00C60E41" w:rsidRDefault="00B825E0" w:rsidP="00966F8D">
      <w:r>
        <w:t xml:space="preserve">Komisyon, proje türü, ilerleme durumu ve gerekçeleri dikkate alarak ek süre talebini kabul, revize veya reddedebilir. Verilecek ek süreler dahil olmak üzere toplam proje süresi hiçbir şekilde </w:t>
      </w:r>
      <w:r w:rsidRPr="00153FA3">
        <w:t xml:space="preserve">36 (otuz altı) </w:t>
      </w:r>
      <w:r>
        <w:t>ayı aşamaz.</w:t>
      </w:r>
      <w:r w:rsidR="007859B1">
        <w:t xml:space="preserve"> </w:t>
      </w:r>
      <w:r w:rsidR="00C60E41" w:rsidRPr="007859B1">
        <w:t>Mücbir sebepler ortaya çıktığında projenin askıya alınması işlemi yapılmalıdır.</w:t>
      </w:r>
    </w:p>
    <w:p w14:paraId="200687A0" w14:textId="77777777" w:rsidR="00B825E0" w:rsidRPr="002E3579" w:rsidRDefault="00B825E0" w:rsidP="00B825E0">
      <w:pPr>
        <w:pStyle w:val="Balk3"/>
        <w:rPr>
          <w:rFonts w:eastAsia="Cambria"/>
        </w:rPr>
      </w:pPr>
      <w:bookmarkStart w:id="603" w:name="_Toc225148671"/>
      <w:bookmarkStart w:id="604" w:name="_Toc225283552"/>
      <w:bookmarkStart w:id="605" w:name="_Toc232869257"/>
      <w:r w:rsidRPr="002E3579">
        <w:rPr>
          <w:rFonts w:eastAsia="Cambria"/>
        </w:rPr>
        <w:t>Projelerin Askıya alınması</w:t>
      </w:r>
      <w:bookmarkEnd w:id="603"/>
      <w:bookmarkEnd w:id="604"/>
      <w:bookmarkEnd w:id="605"/>
    </w:p>
    <w:p w14:paraId="358DC963" w14:textId="77777777" w:rsidR="00B825E0" w:rsidRPr="002E3579" w:rsidRDefault="00B825E0" w:rsidP="00B825E0">
      <w:pPr>
        <w:rPr>
          <w:rFonts w:cs="Calibri"/>
        </w:rPr>
      </w:pPr>
      <w:r w:rsidRPr="002E3579">
        <w:rPr>
          <w:rFonts w:cs="Calibri"/>
        </w:rPr>
        <w:t>Proje işleyişini yasal</w:t>
      </w:r>
      <w:r w:rsidRPr="002E3579">
        <w:rPr>
          <w:rFonts w:cs="Calibri"/>
          <w:b/>
        </w:rPr>
        <w:t xml:space="preserve"> </w:t>
      </w:r>
      <w:r w:rsidRPr="002E3579">
        <w:rPr>
          <w:rFonts w:cs="Calibri"/>
        </w:rPr>
        <w:t>süreler</w:t>
      </w:r>
      <w:r w:rsidRPr="002E3579">
        <w:rPr>
          <w:rFonts w:cs="Calibri"/>
          <w:b/>
        </w:rPr>
        <w:t xml:space="preserve"> </w:t>
      </w:r>
      <w:r w:rsidRPr="002E3579">
        <w:rPr>
          <w:rFonts w:cs="Calibri"/>
        </w:rPr>
        <w:t>içinde tamamlanmasını</w:t>
      </w:r>
      <w:r w:rsidRPr="002E3579">
        <w:rPr>
          <w:rFonts w:cs="Calibri"/>
          <w:b/>
        </w:rPr>
        <w:t xml:space="preserve"> </w:t>
      </w:r>
      <w:r w:rsidRPr="002E3579">
        <w:rPr>
          <w:rFonts w:cs="Calibri"/>
        </w:rPr>
        <w:t>engelleyecek</w:t>
      </w:r>
      <w:r w:rsidRPr="002E3579">
        <w:rPr>
          <w:rFonts w:cs="Calibri"/>
          <w:b/>
        </w:rPr>
        <w:t xml:space="preserve"> </w:t>
      </w:r>
      <w:r w:rsidRPr="002E3579">
        <w:rPr>
          <w:rFonts w:cs="Calibri"/>
        </w:rPr>
        <w:t>şekilde ortaya</w:t>
      </w:r>
      <w:r w:rsidRPr="002E3579">
        <w:rPr>
          <w:rFonts w:cs="Calibri"/>
          <w:b/>
        </w:rPr>
        <w:t xml:space="preserve"> </w:t>
      </w:r>
      <w:r w:rsidRPr="002E3579">
        <w:rPr>
          <w:rFonts w:cs="Calibri"/>
        </w:rPr>
        <w:t>çıkan,</w:t>
      </w:r>
      <w:r w:rsidRPr="002E3579">
        <w:rPr>
          <w:rFonts w:cs="Calibri"/>
          <w:b/>
        </w:rPr>
        <w:t xml:space="preserve"> </w:t>
      </w:r>
      <w:r w:rsidRPr="002E3579">
        <w:rPr>
          <w:rFonts w:cs="Calibri"/>
        </w:rPr>
        <w:t>proje yürütücüsünün veya yardımcı araştırmacıların hastalığı, doğal afet, materyal temininde sıkıntı yaşanması vs. gibi komisyonca uygun görülecek mazeretler sonucunda proje yürütücüsünün başvurusu üzerine, 6 aylık süreler halinde proje geçici olarak askıya alınabilir. Mücbir sebepler ortadan kalktığında ise, proje yine yürütücüsünün talebi ve komisyon kararı ile yeniden yürüyen proje duruma getirilebilir.</w:t>
      </w:r>
    </w:p>
    <w:p w14:paraId="508C447F" w14:textId="64D819CE" w:rsidR="00C60E41" w:rsidRPr="002E3579" w:rsidRDefault="00C60E41" w:rsidP="00B825E0">
      <w:pPr>
        <w:pStyle w:val="Balk2"/>
        <w:rPr>
          <w:rFonts w:eastAsia="Cambria"/>
        </w:rPr>
      </w:pPr>
      <w:bookmarkStart w:id="606" w:name="page44"/>
      <w:bookmarkStart w:id="607" w:name="_Toc225148668"/>
      <w:bookmarkStart w:id="608" w:name="_Toc225283553"/>
      <w:bookmarkStart w:id="609" w:name="_Toc232869258"/>
      <w:bookmarkEnd w:id="606"/>
      <w:r w:rsidRPr="002E3579">
        <w:rPr>
          <w:rFonts w:eastAsia="Cambria"/>
        </w:rPr>
        <w:t xml:space="preserve">Ek Bütçe </w:t>
      </w:r>
      <w:bookmarkEnd w:id="607"/>
      <w:r w:rsidR="00801236">
        <w:rPr>
          <w:rFonts w:eastAsia="Cambria"/>
        </w:rPr>
        <w:t>Talepleri</w:t>
      </w:r>
      <w:bookmarkEnd w:id="608"/>
      <w:bookmarkEnd w:id="609"/>
    </w:p>
    <w:p w14:paraId="2B652CD5" w14:textId="77777777" w:rsidR="001178E5" w:rsidRDefault="001178E5" w:rsidP="00197804">
      <w:r w:rsidRPr="001178E5">
        <w:t xml:space="preserve">Projelerin bütçe kullanımının, Komisyon tarafından onaylanan harcama planına uygun olarak gerçekleştirilmesi esastır. Onaylanan bütçe kalemlerine yönelik harcamalar tamamlandıktan </w:t>
      </w:r>
      <w:r w:rsidRPr="001178E5">
        <w:lastRenderedPageBreak/>
        <w:t>sonra arta kalan bütçe BAP genel hesabına aktarılır ve ek alımlar için kullandırılmaz. Ancak zorunlu hallerde karar yetkisi Komisyon’dadır.</w:t>
      </w:r>
    </w:p>
    <w:p w14:paraId="2EFD66B8" w14:textId="77777777" w:rsidR="00A95412" w:rsidRDefault="00A95412" w:rsidP="00C326B7">
      <w:r w:rsidRPr="00A95412">
        <w:t>Döviz kuru farkından kaynaklanan fiyat artışları nedeniyle, proje başvurusunda yer alan sarf malzeme ve/veya demirbaşlara ilişkin ek bütçe talepleri bu kısıtlamanın dışındadır. Bu kapsamda yapılacak ek bütçe talepleri, ilgili destek programı limitinin %30’unu geçmeyecek şekilde Komisyon tarafından değerlendirilerek karara bağlanır.</w:t>
      </w:r>
    </w:p>
    <w:p w14:paraId="70FCC3F8" w14:textId="6F4D0D2A" w:rsidR="00FB2DB0" w:rsidRPr="00FB2DB0" w:rsidRDefault="00FB2DB0" w:rsidP="00FB2DB0">
      <w:r w:rsidRPr="00FB2DB0">
        <w:t>Ek bütçe talepleri, başvuruda önerilen gider kalemleri dışında yapılamaz. Proje başvuru aşamasında öngörülmeyen ihtiyaçlar için ek bütçe mekanizması kullanılamaz.</w:t>
      </w:r>
    </w:p>
    <w:p w14:paraId="2BF70472" w14:textId="77777777" w:rsidR="00FB2DB0" w:rsidRPr="00FB2DB0" w:rsidRDefault="00FB2DB0" w:rsidP="00FB2DB0">
      <w:r w:rsidRPr="00FB2DB0">
        <w:t xml:space="preserve">TEZ ve LÖAP projelerinde verilecek ek alım bütçesi, ilgili tez türü için BAP tarafından ilan edilen proje üst limitlerini aşamaz. Yalnızca proje üst limitlerinin altında desteklenmiş projelerde, ek bütçe tahsisi ilgili üst limite kadar yapılabilir. </w:t>
      </w:r>
    </w:p>
    <w:p w14:paraId="102C6E81" w14:textId="63C63BFD" w:rsidR="00C60E41" w:rsidRPr="002E3579" w:rsidRDefault="00C60E41" w:rsidP="00B825E0">
      <w:pPr>
        <w:pStyle w:val="Balk2"/>
        <w:rPr>
          <w:rFonts w:eastAsia="Cambria"/>
        </w:rPr>
      </w:pPr>
      <w:bookmarkStart w:id="610" w:name="_Toc225148669"/>
      <w:bookmarkStart w:id="611" w:name="_Toc225283554"/>
      <w:bookmarkStart w:id="612" w:name="_Toc232869259"/>
      <w:r w:rsidRPr="002E3579">
        <w:rPr>
          <w:rFonts w:eastAsia="Cambria"/>
        </w:rPr>
        <w:t>Proje Planında Değişiklik</w:t>
      </w:r>
      <w:bookmarkEnd w:id="610"/>
      <w:r w:rsidR="00B825E0">
        <w:rPr>
          <w:rFonts w:eastAsia="Cambria"/>
        </w:rPr>
        <w:t xml:space="preserve"> Talepleri</w:t>
      </w:r>
      <w:bookmarkEnd w:id="611"/>
      <w:bookmarkEnd w:id="612"/>
    </w:p>
    <w:p w14:paraId="2D77360D" w14:textId="37B8D106" w:rsidR="00CF1FCB" w:rsidRPr="00CF1FCB" w:rsidRDefault="00CF1FCB" w:rsidP="00CF1FCB">
      <w:r w:rsidRPr="00CF1FCB">
        <w:t>Yürütücü, zorunlu hallerde proje planında değişiklik talebinde bulunabilir. Yapılan başvurular Komisyon tarafından değerlendirilir; gerekli görülen durumlarda hakem değerlendirmesine başvurulabilir.</w:t>
      </w:r>
    </w:p>
    <w:p w14:paraId="51614D0A" w14:textId="37571552" w:rsidR="00CF1FCB" w:rsidRPr="00CF1FCB" w:rsidRDefault="00CF1FCB" w:rsidP="00CF1FCB">
      <w:r w:rsidRPr="00CF1FCB">
        <w:t xml:space="preserve">Tez projelerinde ise, </w:t>
      </w:r>
      <w:r>
        <w:t>LEE</w:t>
      </w:r>
      <w:r w:rsidRPr="00CF1FCB">
        <w:t xml:space="preserve"> veya ilgili akademik kurullar tarafından alınan kararlar doğrultusunda, Komisyon uygun bulduğu takdirde gerekli değişiklikler onaylanır. </w:t>
      </w:r>
    </w:p>
    <w:p w14:paraId="47365619" w14:textId="347D2B84" w:rsidR="00C60E41" w:rsidRPr="002E3579" w:rsidRDefault="00C60E41" w:rsidP="00B825E0">
      <w:pPr>
        <w:pStyle w:val="Balk2"/>
        <w:rPr>
          <w:rFonts w:eastAsia="Cambria"/>
        </w:rPr>
      </w:pPr>
      <w:bookmarkStart w:id="613" w:name="_Toc225148670"/>
      <w:bookmarkStart w:id="614" w:name="_Toc225283555"/>
      <w:bookmarkStart w:id="615" w:name="_Toc232869260"/>
      <w:r w:rsidRPr="002E3579">
        <w:rPr>
          <w:rFonts w:eastAsia="Cambria"/>
        </w:rPr>
        <w:t>Proje Ekibinde</w:t>
      </w:r>
      <w:r w:rsidR="00B825E0">
        <w:rPr>
          <w:rFonts w:eastAsia="Cambria"/>
        </w:rPr>
        <w:t xml:space="preserve"> </w:t>
      </w:r>
      <w:r w:rsidRPr="002E3579">
        <w:rPr>
          <w:rFonts w:eastAsia="Cambria"/>
        </w:rPr>
        <w:t>Değişiklik</w:t>
      </w:r>
      <w:bookmarkEnd w:id="613"/>
      <w:r w:rsidR="00B825E0">
        <w:rPr>
          <w:rFonts w:eastAsia="Cambria"/>
        </w:rPr>
        <w:t xml:space="preserve"> Talepleri</w:t>
      </w:r>
      <w:bookmarkEnd w:id="614"/>
      <w:bookmarkEnd w:id="615"/>
    </w:p>
    <w:p w14:paraId="39D9AC4A" w14:textId="70DBEC1D" w:rsidR="00AB6F5C" w:rsidRPr="00AB6F5C" w:rsidRDefault="00AB6F5C" w:rsidP="00AB6F5C">
      <w:pPr>
        <w:rPr>
          <w:rFonts w:cs="Calibri"/>
        </w:rPr>
      </w:pPr>
      <w:r w:rsidRPr="00AB6F5C">
        <w:rPr>
          <w:rFonts w:cs="Calibri"/>
        </w:rPr>
        <w:t xml:space="preserve">Yürütücü, gerekli gördüğü durumlarda projeye yeni araştırmacı eklenmesi için </w:t>
      </w:r>
      <w:r w:rsidR="005D455E">
        <w:rPr>
          <w:rFonts w:cs="Calibri"/>
        </w:rPr>
        <w:t>Ulusal Araştırma Projeleri Birimi</w:t>
      </w:r>
      <w:r w:rsidRPr="00AB6F5C">
        <w:rPr>
          <w:rFonts w:cs="Calibri"/>
        </w:rPr>
        <w:t>’ne dilekçe ile başvurur. Komisyon başvuruyu değerlendirerek uygun bulduğu takdirde gerekli onayı verir.</w:t>
      </w:r>
    </w:p>
    <w:p w14:paraId="6EB36527" w14:textId="77777777" w:rsidR="00AB6F5C" w:rsidRPr="00AB6F5C" w:rsidRDefault="00AB6F5C" w:rsidP="00AB6F5C">
      <w:pPr>
        <w:rPr>
          <w:rFonts w:cs="Calibri"/>
        </w:rPr>
      </w:pPr>
      <w:r w:rsidRPr="00AB6F5C">
        <w:rPr>
          <w:rFonts w:cs="Calibri"/>
        </w:rPr>
        <w:t>Proje süresinin ilk yarısı tamamlandıktan sonra, zorunlu haller dışında (örneğin; başvuru aşamasında araştırmacının BAP blokajı bulunması, yeni bir yöntem ihtiyacı, emeklilik, vefat vb.) araştırmacı ekleme talepleri değerlendirmeye alınmaz.</w:t>
      </w:r>
    </w:p>
    <w:p w14:paraId="7138B83E" w14:textId="22095B94" w:rsidR="00AB6F5C" w:rsidRPr="00AB6F5C" w:rsidRDefault="007E1DCD" w:rsidP="00AB6F5C">
      <w:pPr>
        <w:rPr>
          <w:rFonts w:cs="Calibri"/>
        </w:rPr>
      </w:pPr>
      <w:r w:rsidRPr="007E1DCD">
        <w:rPr>
          <w:rFonts w:cs="Calibri"/>
        </w:rPr>
        <w:t>Araştırmacının projeden çıkarılmasına ilişkin talepler, proje yürütücüsünün gerekçeli başvurusu üzerine değerlendirilir. Başvuru ekinde, ilgili araştırmacının projeden ayrılma talebini içeren imzalı dilekçesinin sunulması zorunludur. Proje ekibinde değişiklik yapılmasına yönelik taleplerde; hak sahipliği, katkı durumu ve önceki proje başvurularındaki imza sahipliği hususları dikkate alınarak gerekli hallerde Feragat Formu talep edilir. Feragat Formunun sunulamadığı durumlarda ise ilgili araştırmacının ve bağlı bulunduğu dekanlık veya ilgili akademik birimin görüşü alınarak talep, bilim etiği ilkeleri çerçevesinde değerlendirilir.</w:t>
      </w:r>
      <w:r w:rsidR="00AD7A6B">
        <w:rPr>
          <w:rFonts w:cs="Calibri"/>
        </w:rPr>
        <w:t xml:space="preserve"> </w:t>
      </w:r>
      <w:r w:rsidR="00AB6F5C" w:rsidRPr="00AB6F5C">
        <w:rPr>
          <w:rFonts w:cs="Calibri"/>
        </w:rPr>
        <w:t>Zorunlu</w:t>
      </w:r>
      <w:r w:rsidR="00AD7A6B">
        <w:rPr>
          <w:rFonts w:cs="Calibri"/>
        </w:rPr>
        <w:t xml:space="preserve"> </w:t>
      </w:r>
      <w:r w:rsidR="00AB6F5C" w:rsidRPr="00AB6F5C">
        <w:rPr>
          <w:rFonts w:cs="Calibri"/>
        </w:rPr>
        <w:t>durumlarda (yürütücünün kurumdan ayrılması, vefat vb.) yürütücü değişikliği veya projenin askıya alınması Komisyon kararı ile yapılabilir.</w:t>
      </w:r>
    </w:p>
    <w:p w14:paraId="28011EAE" w14:textId="77777777" w:rsidR="00AB6F5C" w:rsidRPr="00AB6F5C" w:rsidRDefault="00AB6F5C" w:rsidP="00AB6F5C">
      <w:pPr>
        <w:rPr>
          <w:rFonts w:cs="Calibri"/>
        </w:rPr>
      </w:pPr>
      <w:r w:rsidRPr="00AB6F5C">
        <w:rPr>
          <w:rFonts w:cs="Calibri"/>
        </w:rPr>
        <w:t>Yürütücünün kurumdan ayrılması durumunda, proje ekibinden bir kişinin onayı alınarak yürütücülüğe atanması talep edilir ve Komisyon kararı ile atanır.</w:t>
      </w:r>
    </w:p>
    <w:p w14:paraId="4E02D24D" w14:textId="77777777" w:rsidR="00AB6F5C" w:rsidRPr="00AB6F5C" w:rsidRDefault="00AB6F5C" w:rsidP="00AB6F5C">
      <w:pPr>
        <w:rPr>
          <w:rFonts w:cs="Calibri"/>
        </w:rPr>
      </w:pPr>
      <w:r w:rsidRPr="00AB6F5C">
        <w:rPr>
          <w:rFonts w:cs="Calibri"/>
        </w:rPr>
        <w:t>Yürütücünün sağlık veya ölüm gibi nedenlerle başvuru yapamadığı durumlarda Komisyon, proje ekibinden bir araştırmacıyı yürütücü olarak atayabilir. Projede yardımcı araştırmacı bulunmaması durumunda ilgili birimle iletişime geçilerek uygun bir öğretim üyesi görevlendirilir.</w:t>
      </w:r>
    </w:p>
    <w:p w14:paraId="5D4AACB0" w14:textId="77777777" w:rsidR="00AB6F5C" w:rsidRPr="00AB6F5C" w:rsidRDefault="00AB6F5C" w:rsidP="00AB6F5C">
      <w:pPr>
        <w:rPr>
          <w:rFonts w:cs="Calibri"/>
        </w:rPr>
      </w:pPr>
      <w:r w:rsidRPr="00AB6F5C">
        <w:rPr>
          <w:rFonts w:cs="Calibri"/>
        </w:rPr>
        <w:t>Projenin başka bir araştırmacıya devredilememesi halinde proje kapatılır ve proje kapsamında alınan tüm ekipman ve malzemeler ilgili birimin kullanımına devredilir.</w:t>
      </w:r>
    </w:p>
    <w:p w14:paraId="379336D8" w14:textId="153027DA" w:rsidR="00C60E41" w:rsidRPr="002E3579" w:rsidRDefault="00C60E41" w:rsidP="00F87019">
      <w:pPr>
        <w:pStyle w:val="Balk2"/>
        <w:rPr>
          <w:rFonts w:eastAsia="Cambria" w:cs="Calibri"/>
        </w:rPr>
      </w:pPr>
      <w:bookmarkStart w:id="616" w:name="_Toc225148672"/>
      <w:bookmarkStart w:id="617" w:name="_Toc225283556"/>
      <w:bookmarkStart w:id="618" w:name="_Toc232869261"/>
      <w:r w:rsidRPr="002E3579">
        <w:rPr>
          <w:rFonts w:eastAsia="Cambria" w:cs="Calibri"/>
        </w:rPr>
        <w:lastRenderedPageBreak/>
        <w:t xml:space="preserve">Projelerin İptal </w:t>
      </w:r>
      <w:r w:rsidR="005F3521">
        <w:rPr>
          <w:rFonts w:eastAsia="Cambria" w:cs="Calibri"/>
        </w:rPr>
        <w:t>E</w:t>
      </w:r>
      <w:r w:rsidRPr="002E3579">
        <w:rPr>
          <w:rFonts w:eastAsia="Cambria" w:cs="Calibri"/>
        </w:rPr>
        <w:t>dilmesi</w:t>
      </w:r>
      <w:bookmarkEnd w:id="616"/>
      <w:bookmarkEnd w:id="617"/>
      <w:bookmarkEnd w:id="618"/>
    </w:p>
    <w:p w14:paraId="14618673" w14:textId="58788892" w:rsidR="005B088D" w:rsidRPr="005B088D" w:rsidRDefault="005B088D" w:rsidP="005B088D">
      <w:pPr>
        <w:rPr>
          <w:rFonts w:cs="Calibri"/>
        </w:rPr>
      </w:pPr>
      <w:r>
        <w:rPr>
          <w:rFonts w:cs="Calibri"/>
        </w:rPr>
        <w:t>H</w:t>
      </w:r>
      <w:r w:rsidRPr="005B088D">
        <w:rPr>
          <w:rFonts w:cs="Calibri"/>
        </w:rPr>
        <w:t>arcaması yapılmamış projeler, yürütücünün talebi üzerine iptal edilebilir.</w:t>
      </w:r>
      <w:r w:rsidR="00AD7A6B">
        <w:rPr>
          <w:rFonts w:cs="Calibri"/>
        </w:rPr>
        <w:t xml:space="preserve"> </w:t>
      </w:r>
      <w:r w:rsidRPr="005B088D">
        <w:rPr>
          <w:rFonts w:cs="Calibri"/>
        </w:rPr>
        <w:t xml:space="preserve">Kaydı silinen öğrenciler nedeniyle sonuçlandırılamayan </w:t>
      </w:r>
      <w:r>
        <w:rPr>
          <w:rFonts w:cs="Calibri"/>
        </w:rPr>
        <w:t>TEZ</w:t>
      </w:r>
      <w:r w:rsidRPr="005B088D">
        <w:rPr>
          <w:rFonts w:cs="Calibri"/>
        </w:rPr>
        <w:t xml:space="preserve"> projelerinde, yürütücü danışmanın talebi ile proje iptal edilebilir. Bu durumda satın alınan demirbaşlar diğer araştırmacıların kullanımına açılmak üzere yürütücünün zimmetinden alınır. Kullanılmamış sarf malzemeleri de ilgili araştırmacılara devredilir.</w:t>
      </w:r>
    </w:p>
    <w:p w14:paraId="7C6FB740" w14:textId="7AF7B751" w:rsidR="005B088D" w:rsidRPr="005B088D" w:rsidRDefault="005B088D" w:rsidP="005B088D">
      <w:pPr>
        <w:rPr>
          <w:rFonts w:cs="Calibri"/>
        </w:rPr>
      </w:pPr>
      <w:r w:rsidRPr="005B088D">
        <w:rPr>
          <w:rFonts w:cs="Calibri"/>
        </w:rPr>
        <w:t xml:space="preserve">İptal edilen </w:t>
      </w:r>
      <w:r>
        <w:rPr>
          <w:rFonts w:cs="Calibri"/>
        </w:rPr>
        <w:t>TEZ</w:t>
      </w:r>
      <w:r w:rsidRPr="005B088D">
        <w:rPr>
          <w:rFonts w:cs="Calibri"/>
        </w:rPr>
        <w:t xml:space="preserve"> projelerinde yapılan hizmet alımı ve sarf malzemesi harcamaları, imzalanan taahhüt belgesi kapsamında öğrenciden geri talep edilir. İade yapılmaması durumunda hukuki süreç başlatılır.</w:t>
      </w:r>
    </w:p>
    <w:p w14:paraId="5A75B868" w14:textId="38C2C887" w:rsidR="009B1CFB" w:rsidRDefault="009B1CFB" w:rsidP="009B1CFB">
      <w:pPr>
        <w:rPr>
          <w:rFonts w:cs="Calibri"/>
        </w:rPr>
      </w:pPr>
      <w:r w:rsidRPr="002E3579">
        <w:rPr>
          <w:rFonts w:cs="Calibri"/>
        </w:rPr>
        <w:t>Proje süreçlerinde yürütücünün rapor yükümlülüklerini yerine getirmemesi</w:t>
      </w:r>
      <w:r w:rsidRPr="002E3579">
        <w:rPr>
          <w:rFonts w:cs="Calibri"/>
          <w:color w:val="00AFEF"/>
        </w:rPr>
        <w:t>,</w:t>
      </w:r>
      <w:r w:rsidRPr="002E3579">
        <w:rPr>
          <w:rFonts w:cs="Calibri"/>
        </w:rPr>
        <w:t xml:space="preserve"> yasal süreler içinde projeyi bitirememesi durumunda </w:t>
      </w:r>
      <w:r>
        <w:rPr>
          <w:rFonts w:cs="Calibri"/>
        </w:rPr>
        <w:fldChar w:fldCharType="begin"/>
      </w:r>
      <w:r>
        <w:rPr>
          <w:rFonts w:cs="Calibri"/>
        </w:rPr>
        <w:instrText xml:space="preserve"> REF _Ref225174742 \n \h </w:instrText>
      </w:r>
      <w:r>
        <w:rPr>
          <w:rFonts w:cs="Calibri"/>
        </w:rPr>
      </w:r>
      <w:r>
        <w:rPr>
          <w:rFonts w:cs="Calibri"/>
        </w:rPr>
        <w:fldChar w:fldCharType="separate"/>
      </w:r>
      <w:r w:rsidR="00826251">
        <w:rPr>
          <w:rFonts w:cs="Calibri"/>
        </w:rPr>
        <w:t>7.4</w:t>
      </w:r>
      <w:r>
        <w:rPr>
          <w:rFonts w:cs="Calibri"/>
        </w:rPr>
        <w:fldChar w:fldCharType="end"/>
      </w:r>
      <w:r w:rsidRPr="002E3579">
        <w:rPr>
          <w:rFonts w:cs="Calibri"/>
        </w:rPr>
        <w:t xml:space="preserve"> </w:t>
      </w:r>
      <w:r>
        <w:rPr>
          <w:rFonts w:cs="Calibri"/>
        </w:rPr>
        <w:fldChar w:fldCharType="begin"/>
      </w:r>
      <w:r>
        <w:rPr>
          <w:rFonts w:cs="Calibri"/>
        </w:rPr>
        <w:instrText xml:space="preserve"> REF _Ref225174742 \h </w:instrText>
      </w:r>
      <w:r>
        <w:rPr>
          <w:rFonts w:cs="Calibri"/>
        </w:rPr>
      </w:r>
      <w:r>
        <w:rPr>
          <w:rFonts w:cs="Calibri"/>
        </w:rPr>
        <w:fldChar w:fldCharType="separate"/>
      </w:r>
      <w:r w:rsidR="00826251">
        <w:t>Yükümlülükler ve Yaptırımlar</w:t>
      </w:r>
      <w:r>
        <w:rPr>
          <w:rFonts w:cs="Calibri"/>
        </w:rPr>
        <w:fldChar w:fldCharType="end"/>
      </w:r>
      <w:r>
        <w:rPr>
          <w:rFonts w:cs="Calibri"/>
        </w:rPr>
        <w:t xml:space="preserve"> kapsamında işlem yapılarak, </w:t>
      </w:r>
      <w:r w:rsidRPr="002E3579">
        <w:rPr>
          <w:rFonts w:cs="Calibri"/>
        </w:rPr>
        <w:t>projeler komisyon kararı ile kapatılır</w:t>
      </w:r>
      <w:r>
        <w:rPr>
          <w:rFonts w:cs="Calibri"/>
        </w:rPr>
        <w:t>.</w:t>
      </w:r>
    </w:p>
    <w:p w14:paraId="753EE7C8" w14:textId="77777777" w:rsidR="000967EB" w:rsidRDefault="000967EB" w:rsidP="00F87019">
      <w:pPr>
        <w:rPr>
          <w:rFonts w:cs="Calibri"/>
        </w:rPr>
      </w:pPr>
    </w:p>
    <w:p w14:paraId="2A520252" w14:textId="77777777" w:rsidR="00C74B2E" w:rsidRDefault="00C74B2E" w:rsidP="00F87019">
      <w:pPr>
        <w:rPr>
          <w:rFonts w:cs="Calibri"/>
        </w:rPr>
        <w:sectPr w:rsidR="00C74B2E" w:rsidSect="005F2851">
          <w:pgSz w:w="11900" w:h="16838"/>
          <w:pgMar w:top="1440" w:right="1440" w:bottom="875" w:left="1440" w:header="567" w:footer="567" w:gutter="0"/>
          <w:cols w:space="0"/>
          <w:docGrid w:linePitch="360"/>
        </w:sectPr>
      </w:pPr>
    </w:p>
    <w:p w14:paraId="5C851FB9" w14:textId="0B55C863" w:rsidR="00C60E41" w:rsidRPr="002E3579" w:rsidRDefault="001F14DF" w:rsidP="005966AE">
      <w:pPr>
        <w:pStyle w:val="Balk1"/>
        <w:rPr>
          <w:rFonts w:eastAsia="Cambria"/>
        </w:rPr>
      </w:pPr>
      <w:bookmarkStart w:id="619" w:name="page46"/>
      <w:bookmarkStart w:id="620" w:name="_Toc31224384"/>
      <w:bookmarkStart w:id="621" w:name="page47"/>
      <w:bookmarkStart w:id="622" w:name="_Toc232869262"/>
      <w:bookmarkEnd w:id="619"/>
      <w:bookmarkEnd w:id="620"/>
      <w:bookmarkEnd w:id="621"/>
      <w:r w:rsidRPr="001F14DF">
        <w:rPr>
          <w:rFonts w:eastAsia="Cambria"/>
        </w:rPr>
        <w:lastRenderedPageBreak/>
        <w:t>PROJE PERFORMANSI, RAPORLAMA VE YAYIN YÜKÜMLÜLÜKLERİ</w:t>
      </w:r>
      <w:bookmarkEnd w:id="622"/>
    </w:p>
    <w:p w14:paraId="7DFDDAF0" w14:textId="1D2954D3" w:rsidR="00B525CA" w:rsidRPr="00B525CA" w:rsidRDefault="00B525CA" w:rsidP="00B525CA">
      <w:pPr>
        <w:rPr>
          <w:rFonts w:cs="Calibri"/>
        </w:rPr>
      </w:pPr>
      <w:r>
        <w:rPr>
          <w:rFonts w:cs="Calibri"/>
        </w:rPr>
        <w:t>BAUBAP</w:t>
      </w:r>
      <w:r w:rsidRPr="00B525CA">
        <w:rPr>
          <w:rFonts w:cs="Calibri"/>
        </w:rPr>
        <w:t xml:space="preserve"> kapsamında desteklenen projeler, yalnızca araştırma faaliyetlerinin yürütülmesini değil; aynı zamanda bu faaliyetlerin </w:t>
      </w:r>
      <w:r w:rsidRPr="00B525CA">
        <w:rPr>
          <w:rFonts w:cs="Calibri"/>
          <w:b/>
          <w:bCs/>
        </w:rPr>
        <w:t>ölçülebilir, izlenebilir ve değerlendirilebilir çıktılara dönüşmesini</w:t>
      </w:r>
      <w:r w:rsidRPr="00B525CA">
        <w:rPr>
          <w:rFonts w:cs="Calibri"/>
        </w:rPr>
        <w:t xml:space="preserve"> esas alan bir performans yönetim sistemi çerçevesinde ele alınır.</w:t>
      </w:r>
    </w:p>
    <w:p w14:paraId="0EC52B44" w14:textId="732093A7" w:rsidR="00B525CA" w:rsidRPr="00B525CA" w:rsidRDefault="00B525CA" w:rsidP="00B525CA">
      <w:pPr>
        <w:rPr>
          <w:rFonts w:cs="Calibri"/>
        </w:rPr>
      </w:pPr>
      <w:r w:rsidRPr="00B525CA">
        <w:rPr>
          <w:rFonts w:cs="Calibri"/>
        </w:rPr>
        <w:t>Bu kapsamda, proje yürütücülerinin; proje süresi boyunca düzenli raporlama yapması, proje ilerlemesini bilimsel</w:t>
      </w:r>
      <w:r w:rsidR="009512C2">
        <w:rPr>
          <w:rFonts w:cs="Calibri"/>
        </w:rPr>
        <w:t xml:space="preserve">, takvimsel ve mali </w:t>
      </w:r>
      <w:r w:rsidRPr="00B525CA">
        <w:rPr>
          <w:rFonts w:cs="Calibri"/>
        </w:rPr>
        <w:t>açıdan ortaya koyması ve proje çıktılarının başta bilimsel yayınlar olmak üzere somut çıktılara dönüştürülmesini sağlaması zorunludur.</w:t>
      </w:r>
    </w:p>
    <w:p w14:paraId="3D198FC4" w14:textId="6DE3FF9E" w:rsidR="00B525CA" w:rsidRPr="00B525CA" w:rsidRDefault="00B525CA" w:rsidP="00B525CA">
      <w:pPr>
        <w:rPr>
          <w:rFonts w:cs="Calibri"/>
        </w:rPr>
      </w:pPr>
      <w:r w:rsidRPr="00B525CA">
        <w:rPr>
          <w:rFonts w:cs="Calibri"/>
        </w:rPr>
        <w:t xml:space="preserve">BAP destek mekanizması, </w:t>
      </w:r>
      <w:r w:rsidRPr="00B525CA">
        <w:rPr>
          <w:rFonts w:cs="Calibri"/>
          <w:b/>
          <w:bCs/>
        </w:rPr>
        <w:t xml:space="preserve">çıktı odaklı ve performans temelli </w:t>
      </w:r>
      <w:r w:rsidRPr="00B525CA">
        <w:rPr>
          <w:rFonts w:cs="Calibri"/>
        </w:rPr>
        <w:t>bir yaklaşım üzerine kuruludur. Bu doğrultuda; desteklenen her proje, bilimsel üretkenlik, uluslararası görünürlük ve üniversitenin stratejik araştırma hedeflerine katkı açısından değerlendirilir.</w:t>
      </w:r>
    </w:p>
    <w:p w14:paraId="18AD37A9" w14:textId="77777777" w:rsidR="00B525CA" w:rsidRPr="00B525CA" w:rsidRDefault="00B525CA" w:rsidP="00B525CA">
      <w:pPr>
        <w:rPr>
          <w:rFonts w:cs="Calibri"/>
        </w:rPr>
      </w:pPr>
      <w:r w:rsidRPr="00B525CA">
        <w:rPr>
          <w:rFonts w:cs="Calibri"/>
        </w:rPr>
        <w:t>Projelerden elde edilen sonuçların bilimsel yayınlara dönüştürülmesi, ulusal ve uluslararası akademik literatüre katkı sağlanması ve araştırma çıktılarının görünür hale getirilmesi temel yükümlülükler arasında yer alır. Yayına dönüşme yükümlülüğü, proje performansının en kritik göstergelerinden biri olup, bu yükümlülüğün yerine getirilmemesi durumunda ilgili yaptırımlar uygulanır.</w:t>
      </w:r>
    </w:p>
    <w:p w14:paraId="483CFF9F" w14:textId="77777777" w:rsidR="00B525CA" w:rsidRPr="00B525CA" w:rsidRDefault="00B525CA" w:rsidP="00B525CA">
      <w:pPr>
        <w:rPr>
          <w:rFonts w:cs="Calibri"/>
        </w:rPr>
      </w:pPr>
      <w:r w:rsidRPr="00B525CA">
        <w:rPr>
          <w:rFonts w:cs="Calibri"/>
        </w:rPr>
        <w:t>Ayrıca, proje çıktılarının fikri ve sınai mülkiyet hakları kapsamında korunması, ticarileştirilmesi ve üniversitenin araştırma ekosistemine değer yaratacak şekilde yönetilmesi esastır. Bu süreçler, ilgili mevzuat ve üniversite politikaları çerçevesinde yürütülür.</w:t>
      </w:r>
    </w:p>
    <w:p w14:paraId="67275D90" w14:textId="77777777" w:rsidR="00B525CA" w:rsidRPr="00B525CA" w:rsidRDefault="00B525CA" w:rsidP="00B525CA">
      <w:pPr>
        <w:rPr>
          <w:rFonts w:cs="Calibri"/>
        </w:rPr>
      </w:pPr>
      <w:r w:rsidRPr="00B525CA">
        <w:rPr>
          <w:rFonts w:cs="Calibri"/>
        </w:rPr>
        <w:t>Bu bölümde; proje süreçlerinde raporlama yükümlülükleri, performans izleme mekanizmaları, yayın ve yayına dönüşme şartları ile fikri ve sınai mülkiyet haklarına ilişkin esaslar düzenlenmektedir.</w:t>
      </w:r>
    </w:p>
    <w:p w14:paraId="0E5C0F81" w14:textId="6F59244E" w:rsidR="00C74F45" w:rsidRDefault="00C74F45" w:rsidP="00C74F45">
      <w:pPr>
        <w:pStyle w:val="Balk2"/>
      </w:pPr>
      <w:bookmarkStart w:id="623" w:name="_Toc232869263"/>
      <w:r w:rsidRPr="00C74F45">
        <w:t>Raporlama Yükümlülükleri ve Performans İzleme</w:t>
      </w:r>
      <w:bookmarkEnd w:id="623"/>
    </w:p>
    <w:p w14:paraId="3449E609" w14:textId="77777777" w:rsidR="00756352" w:rsidRDefault="00756352" w:rsidP="00756352">
      <w:r>
        <w:t>BAP kapsamında desteklenen proje ve desteklerin izlenmesi, değerlendirilmesi ve performanslarının ortaya konulması; ilgili proje veya destek türü için belirlenen raporlama yükümlülükleri çerçevesinde yürütülür. Raporlama süreçleri, projelerin bilimsel ilerleme düzeyinin, hedeflere uyumunun, kaynakların etkin kullanımının ve ortaya çıkan çıktıların izlenmesine hizmet eder.</w:t>
      </w:r>
    </w:p>
    <w:p w14:paraId="4E0014E9" w14:textId="414BC498" w:rsidR="00756352" w:rsidRPr="00756352" w:rsidRDefault="00756352" w:rsidP="00756352">
      <w:r>
        <w:t>Proje yürütücüleri tarafından sunulan raporlar, Komisyon tarafından projenin gelişim seyri, çıktı üretme kapasitesi ve yükümlülüklere uyum durumu bakımından değerlendirilir. Komisyon gerekli gördüğü hallerde ek bilgi ve belge talep edebilir, yerinde inceleme yapabilir ve proje sürecine ilişkin değerlendirmelerini bu kapsamda karara bağlayabilir.</w:t>
      </w:r>
    </w:p>
    <w:p w14:paraId="10368BCC" w14:textId="77777777" w:rsidR="00C60E41" w:rsidRDefault="00C60E41" w:rsidP="00C74F45">
      <w:pPr>
        <w:pStyle w:val="Balk3"/>
        <w:rPr>
          <w:rFonts w:eastAsia="Cambria"/>
        </w:rPr>
      </w:pPr>
      <w:bookmarkStart w:id="624" w:name="_Toc225148675"/>
      <w:bookmarkStart w:id="625" w:name="_Toc225283558"/>
      <w:bookmarkStart w:id="626" w:name="_Toc232869264"/>
      <w:r w:rsidRPr="002E3579">
        <w:rPr>
          <w:rFonts w:eastAsia="Cambria"/>
        </w:rPr>
        <w:t>Ara Rapor</w:t>
      </w:r>
      <w:bookmarkEnd w:id="624"/>
      <w:bookmarkEnd w:id="625"/>
      <w:bookmarkEnd w:id="626"/>
    </w:p>
    <w:p w14:paraId="3D7EA424" w14:textId="3128D9CE" w:rsidR="00F859FB" w:rsidRDefault="00F859FB" w:rsidP="00F859FB">
      <w:pPr>
        <w:rPr>
          <w:rFonts w:cs="Calibri"/>
        </w:rPr>
      </w:pPr>
      <w:r w:rsidRPr="00F859FB">
        <w:rPr>
          <w:rFonts w:cs="Calibri"/>
        </w:rPr>
        <w:t xml:space="preserve">Ara rapor yükümlülüğü bulunan proje ve destek türlerinde, </w:t>
      </w:r>
      <w:r w:rsidR="00677AC3">
        <w:rPr>
          <w:rFonts w:cs="Calibri"/>
        </w:rPr>
        <w:t xml:space="preserve">süresi 6 (altı) ayı aşan projeler için, proje yürütücüsü projenin yürürlüğe girmesinden itibaren her 6 (altı) ayda bir, </w:t>
      </w:r>
      <w:r w:rsidRPr="00F859FB">
        <w:rPr>
          <w:rFonts w:cs="Calibri"/>
        </w:rPr>
        <w:t>ilgili dönemde gerçekleştirilen tüm proje faaliyetlerini ve elde edilen ara sonuçları içeren detaylı bir ara raporu sunmakla yükümlüdür.</w:t>
      </w:r>
    </w:p>
    <w:p w14:paraId="17FE1621" w14:textId="349684FB" w:rsidR="00677AC3" w:rsidRPr="00F859FB" w:rsidRDefault="00677AC3" w:rsidP="00F859FB">
      <w:pPr>
        <w:rPr>
          <w:rFonts w:cs="Calibri"/>
        </w:rPr>
      </w:pPr>
      <w:r>
        <w:rPr>
          <w:rFonts w:cs="Calibri"/>
        </w:rPr>
        <w:t>Süresi 6 (altı) ay ve daha kısa olan projelerde ara rapor istenmez.</w:t>
      </w:r>
    </w:p>
    <w:p w14:paraId="3E6BD29E" w14:textId="0FFB992B" w:rsidR="00F859FB" w:rsidRDefault="00F859FB" w:rsidP="00F859FB">
      <w:pPr>
        <w:rPr>
          <w:rFonts w:cs="Calibri"/>
        </w:rPr>
      </w:pPr>
      <w:r w:rsidRPr="00F859FB">
        <w:rPr>
          <w:rFonts w:cs="Calibri"/>
        </w:rPr>
        <w:t xml:space="preserve">Ara raporlar, </w:t>
      </w:r>
      <w:r w:rsidR="005D455E">
        <w:rPr>
          <w:rFonts w:cs="Calibri"/>
        </w:rPr>
        <w:t>Ulusal Araştırma Projeleri Birimi</w:t>
      </w:r>
      <w:r w:rsidRPr="00F859FB">
        <w:rPr>
          <w:rFonts w:cs="Calibri"/>
        </w:rPr>
        <w:t xml:space="preserve"> tarafından belirlenen formata uygun şekilde hazırlanmalı; formda yer alan tüm bölümler eksiksiz, açık ve yeterli ayrıntıda doldurulmalıdır. Raporda, proje kapsamında yürütülen araştırma faaliyetleri ile bilimsel ve teknik gelişmeler detaylı biçimde açıklanmalıdır.</w:t>
      </w:r>
      <w:r w:rsidR="0089746A">
        <w:rPr>
          <w:rFonts w:cs="Calibri"/>
        </w:rPr>
        <w:t xml:space="preserve"> </w:t>
      </w:r>
      <w:r w:rsidR="0089746A" w:rsidRPr="00F859FB">
        <w:rPr>
          <w:rFonts w:cs="Calibri"/>
        </w:rPr>
        <w:t>Komisyon gerekli gördüğü durumlarda, sunulan ara rapor doğrultusunda projenin ilerleyişini yerinde inceleyebilir</w:t>
      </w:r>
      <w:r w:rsidR="0089746A">
        <w:rPr>
          <w:rFonts w:cs="Calibri"/>
        </w:rPr>
        <w:t>.</w:t>
      </w:r>
    </w:p>
    <w:p w14:paraId="2E6FFED3" w14:textId="55E957EE" w:rsidR="00F859FB" w:rsidRPr="00F859FB" w:rsidRDefault="00F859FB" w:rsidP="00F859FB">
      <w:pPr>
        <w:rPr>
          <w:rFonts w:cs="Calibri"/>
        </w:rPr>
      </w:pPr>
      <w:r w:rsidRPr="00F859FB">
        <w:rPr>
          <w:rFonts w:cs="Calibri"/>
        </w:rPr>
        <w:lastRenderedPageBreak/>
        <w:t>Ara raporun süresi içinde teslim edilmemesi durumunda,</w:t>
      </w:r>
      <w:r w:rsidR="00A6756B">
        <w:rPr>
          <w:rFonts w:cs="Calibri"/>
        </w:rPr>
        <w:t xml:space="preserve"> </w:t>
      </w:r>
      <w:r w:rsidR="00E80C5B">
        <w:rPr>
          <w:rFonts w:cs="Calibri"/>
        </w:rPr>
        <w:fldChar w:fldCharType="begin"/>
      </w:r>
      <w:r w:rsidR="00E80C5B">
        <w:rPr>
          <w:rFonts w:cs="Calibri"/>
        </w:rPr>
        <w:instrText xml:space="preserve"> REF _Ref225923222 \r \h </w:instrText>
      </w:r>
      <w:r w:rsidR="00E80C5B">
        <w:rPr>
          <w:rFonts w:cs="Calibri"/>
        </w:rPr>
      </w:r>
      <w:r w:rsidR="00E80C5B">
        <w:rPr>
          <w:rFonts w:cs="Calibri"/>
        </w:rPr>
        <w:fldChar w:fldCharType="separate"/>
      </w:r>
      <w:r w:rsidR="00826251">
        <w:rPr>
          <w:rFonts w:cs="Calibri"/>
        </w:rPr>
        <w:t>7.4.2</w:t>
      </w:r>
      <w:r w:rsidR="00E80C5B">
        <w:rPr>
          <w:rFonts w:cs="Calibri"/>
        </w:rPr>
        <w:fldChar w:fldCharType="end"/>
      </w:r>
      <w:r w:rsidR="00E80C5B">
        <w:rPr>
          <w:rFonts w:cs="Calibri"/>
        </w:rPr>
        <w:t xml:space="preserve"> </w:t>
      </w:r>
      <w:r w:rsidR="00E80C5B">
        <w:rPr>
          <w:rFonts w:cs="Calibri"/>
        </w:rPr>
        <w:fldChar w:fldCharType="begin"/>
      </w:r>
      <w:r w:rsidR="00E80C5B">
        <w:rPr>
          <w:rFonts w:cs="Calibri"/>
        </w:rPr>
        <w:instrText xml:space="preserve"> REF _Ref225923227 \h </w:instrText>
      </w:r>
      <w:r w:rsidR="00E80C5B">
        <w:rPr>
          <w:rFonts w:cs="Calibri"/>
        </w:rPr>
      </w:r>
      <w:r w:rsidR="00E80C5B">
        <w:rPr>
          <w:rFonts w:cs="Calibri"/>
        </w:rPr>
        <w:fldChar w:fldCharType="separate"/>
      </w:r>
      <w:r w:rsidR="00826251" w:rsidRPr="00BC2A24">
        <w:t>Raporlama</w:t>
      </w:r>
      <w:r w:rsidR="00826251">
        <w:t xml:space="preserve"> ve İdari</w:t>
      </w:r>
      <w:r w:rsidR="00826251" w:rsidRPr="00BC2A24">
        <w:t xml:space="preserve"> Yükümlülüklerinin İhlali</w:t>
      </w:r>
      <w:r w:rsidR="00E80C5B">
        <w:rPr>
          <w:rFonts w:cs="Calibri"/>
        </w:rPr>
        <w:fldChar w:fldCharType="end"/>
      </w:r>
      <w:r w:rsidR="00E3239D">
        <w:rPr>
          <w:rFonts w:cs="Calibri"/>
        </w:rPr>
        <w:t xml:space="preserve"> hükümleri uygulanır. </w:t>
      </w:r>
    </w:p>
    <w:p w14:paraId="7FC0D8CA" w14:textId="77777777" w:rsidR="00C60E41" w:rsidRDefault="00C60E41" w:rsidP="00C74F45">
      <w:pPr>
        <w:pStyle w:val="Balk3"/>
        <w:rPr>
          <w:rFonts w:eastAsia="Cambria"/>
        </w:rPr>
      </w:pPr>
      <w:bookmarkStart w:id="627" w:name="_Toc225148676"/>
      <w:bookmarkStart w:id="628" w:name="_Toc225283559"/>
      <w:bookmarkStart w:id="629" w:name="_Toc232869265"/>
      <w:r w:rsidRPr="002E3579">
        <w:rPr>
          <w:rFonts w:eastAsia="Cambria"/>
        </w:rPr>
        <w:t xml:space="preserve">Sonuç </w:t>
      </w:r>
      <w:r w:rsidRPr="005966AE">
        <w:rPr>
          <w:rFonts w:eastAsia="Cambria"/>
        </w:rPr>
        <w:t>Raporu</w:t>
      </w:r>
      <w:bookmarkEnd w:id="627"/>
      <w:bookmarkEnd w:id="628"/>
      <w:bookmarkEnd w:id="629"/>
    </w:p>
    <w:p w14:paraId="0AF6AC5F" w14:textId="0CD0A4D9" w:rsidR="00DB27A4" w:rsidRDefault="00DB27A4" w:rsidP="00DB27A4">
      <w:r>
        <w:t xml:space="preserve">Sonuç raporu yükümlülüğü bulunan proje ve destek türlerinde, proje yürütücüsü proje bitiş tarihini izleyen </w:t>
      </w:r>
      <w:r w:rsidR="00113CAC">
        <w:t>belirlenmiş süre içinde</w:t>
      </w:r>
      <w:r>
        <w:t xml:space="preserve"> proje faaliyetlerinin tamamını ve elde edilen sonuçları içeren detaylı bir sonuç raporunu sunmakla yükümlüdür.</w:t>
      </w:r>
    </w:p>
    <w:p w14:paraId="034EF5DC" w14:textId="3D36B4EB" w:rsidR="00DB27A4" w:rsidRDefault="00DB27A4" w:rsidP="00DB27A4">
      <w:r>
        <w:t xml:space="preserve">Sonuç raporları, </w:t>
      </w:r>
      <w:r w:rsidR="005D455E">
        <w:t>Ulusal Araştırma Projeleri Birimi</w:t>
      </w:r>
      <w:r>
        <w:t xml:space="preserve"> tarafından belirlenen formata uygun şekilde hazırlanmalı; ilgili formda yer alan tüm bölümler eksiksiz doldurulmalı, proje kapsamında yürütülen araştırma faaliyetleri ile proje çıktıları açık ve ayrıntılı biçimde belirtilmelidir.</w:t>
      </w:r>
    </w:p>
    <w:p w14:paraId="4ED043BA" w14:textId="0593FC26" w:rsidR="00DB27A4" w:rsidRDefault="002D1B22" w:rsidP="00DB27A4">
      <w:r w:rsidRPr="002D1B22">
        <w:t xml:space="preserve">Sonuç raporunun süresi içinde teslim edilmemesi durumunda, </w:t>
      </w:r>
      <w:r w:rsidR="00AD7A6B">
        <w:fldChar w:fldCharType="begin"/>
      </w:r>
      <w:r w:rsidR="00AD7A6B">
        <w:instrText xml:space="preserve"> REF _Ref225928349 \r \h </w:instrText>
      </w:r>
      <w:r w:rsidR="00AD7A6B">
        <w:fldChar w:fldCharType="separate"/>
      </w:r>
      <w:r w:rsidR="00826251">
        <w:t>7.4.2</w:t>
      </w:r>
      <w:r w:rsidR="00AD7A6B">
        <w:fldChar w:fldCharType="end"/>
      </w:r>
      <w:r w:rsidR="00AD7A6B">
        <w:t xml:space="preserve"> </w:t>
      </w:r>
      <w:r w:rsidR="00AD7A6B">
        <w:fldChar w:fldCharType="begin"/>
      </w:r>
      <w:r w:rsidR="00AD7A6B">
        <w:instrText xml:space="preserve"> REF _Ref225928354 \h </w:instrText>
      </w:r>
      <w:r w:rsidR="00AD7A6B">
        <w:fldChar w:fldCharType="separate"/>
      </w:r>
      <w:r w:rsidR="00826251" w:rsidRPr="00BC2A24">
        <w:t>Raporlama</w:t>
      </w:r>
      <w:r w:rsidR="00826251">
        <w:t xml:space="preserve"> ve İdari</w:t>
      </w:r>
      <w:r w:rsidR="00826251" w:rsidRPr="00BC2A24">
        <w:t xml:space="preserve"> Yükümlülüklerinin İhlali</w:t>
      </w:r>
      <w:r w:rsidR="00AD7A6B">
        <w:fldChar w:fldCharType="end"/>
      </w:r>
      <w:r w:rsidRPr="002D1B22">
        <w:t xml:space="preserve"> hükümleri uygulanır.</w:t>
      </w:r>
    </w:p>
    <w:p w14:paraId="54BA411B" w14:textId="77777777" w:rsidR="00C60E41" w:rsidRPr="002E3579" w:rsidRDefault="00C60E41" w:rsidP="00F87019">
      <w:pPr>
        <w:pStyle w:val="Balk2"/>
        <w:rPr>
          <w:rFonts w:eastAsia="Cambria" w:cs="Calibri"/>
        </w:rPr>
      </w:pPr>
      <w:bookmarkStart w:id="630" w:name="_Toc31224389"/>
      <w:bookmarkStart w:id="631" w:name="_Toc225148678"/>
      <w:bookmarkStart w:id="632" w:name="_Toc225283561"/>
      <w:bookmarkStart w:id="633" w:name="_Toc232869266"/>
      <w:bookmarkEnd w:id="630"/>
      <w:r w:rsidRPr="002E3579">
        <w:rPr>
          <w:rFonts w:eastAsia="Cambria" w:cs="Calibri"/>
        </w:rPr>
        <w:t>Proje Çıktıları</w:t>
      </w:r>
      <w:bookmarkEnd w:id="631"/>
      <w:bookmarkEnd w:id="632"/>
      <w:bookmarkEnd w:id="633"/>
    </w:p>
    <w:p w14:paraId="086098AE" w14:textId="77777777" w:rsidR="00C60E41" w:rsidRDefault="00C60E41" w:rsidP="00C326B7">
      <w:r w:rsidRPr="002E3579">
        <w:t>Projelerde elde edilen verilerle hazırlanmış</w:t>
      </w:r>
      <w:r w:rsidRPr="002E3579">
        <w:rPr>
          <w:b/>
        </w:rPr>
        <w:t xml:space="preserve"> </w:t>
      </w:r>
      <w:r w:rsidRPr="002E3579">
        <w:t>olan her türlü</w:t>
      </w:r>
      <w:r w:rsidRPr="002E3579">
        <w:rPr>
          <w:b/>
        </w:rPr>
        <w:t xml:space="preserve"> </w:t>
      </w:r>
      <w:r w:rsidRPr="002E3579">
        <w:t>yayın (makale, editöre</w:t>
      </w:r>
      <w:r w:rsidRPr="002E3579">
        <w:rPr>
          <w:b/>
        </w:rPr>
        <w:t xml:space="preserve"> </w:t>
      </w:r>
      <w:r w:rsidRPr="002E3579">
        <w:t xml:space="preserve">mektup, kongre bildirisi, kısa makale, olgu sunumu </w:t>
      </w:r>
      <w:proofErr w:type="spellStart"/>
      <w:r w:rsidRPr="002E3579">
        <w:t>vs</w:t>
      </w:r>
      <w:proofErr w:type="spellEnd"/>
      <w:r w:rsidRPr="002E3579">
        <w:t xml:space="preserve">) buluş (patent, faydalı model, lisans </w:t>
      </w:r>
      <w:proofErr w:type="spellStart"/>
      <w:r w:rsidRPr="002E3579">
        <w:t>vb</w:t>
      </w:r>
      <w:proofErr w:type="spellEnd"/>
      <w:r w:rsidRPr="002E3579">
        <w:t>), ürün, sistem, prototip, bilgi, pilot uygulama, malzeme, üretim tekniği, yöntem ve yazılımlar proje çıktısı olarak değerlendirilir.</w:t>
      </w:r>
    </w:p>
    <w:p w14:paraId="08965536" w14:textId="77777777" w:rsidR="000B6191" w:rsidRPr="000B6191" w:rsidRDefault="000B6191" w:rsidP="000B6191">
      <w:r w:rsidRPr="000B6191">
        <w:t>BAP kapsamında desteklenen projelerden elde edilen tüm bilimsel, teknolojik ve uygulamaya yönelik sonuçlar proje çıktısı olarak değerlendirilir. Proje çıktıları; projenin amaç ve hedefleri doğrultusunda üretilen, ölçülebilir, raporlanabilir ve akademik veya toplumsal katkı sağlayan her türlü bilgi, ürün ve yayını kapsar.</w:t>
      </w:r>
    </w:p>
    <w:p w14:paraId="0A4FB769" w14:textId="06E547F0" w:rsidR="000B6191" w:rsidRPr="000B6191" w:rsidRDefault="000B6191" w:rsidP="000B6191">
      <w:r w:rsidRPr="000B6191">
        <w:t xml:space="preserve">Bu kapsamda proje çıktıları; bilimsel yayınlar (makale, </w:t>
      </w:r>
      <w:r>
        <w:t xml:space="preserve">derleme makale, </w:t>
      </w:r>
      <w:r w:rsidR="000343C4">
        <w:t>kitap, kitap bölümü</w:t>
      </w:r>
      <w:r w:rsidRPr="000B6191">
        <w:t xml:space="preserve">, </w:t>
      </w:r>
      <w:r w:rsidR="000343C4">
        <w:t>konferans</w:t>
      </w:r>
      <w:r w:rsidRPr="000B6191">
        <w:t xml:space="preserve"> bildirisi), buluşlar (patent, faydalı model, </w:t>
      </w:r>
      <w:r w:rsidR="000343C4">
        <w:t>endüstriyel tasarım</w:t>
      </w:r>
      <w:r w:rsidRPr="000B6191">
        <w:t xml:space="preserve">), ürünler, sistemler, prototipler, bilgi birikimi, pilot uygulamalar, malzemeler, üretim teknikleri, yöntemler ve yazılımlar gibi somut ve/veya soyut tüm çıktıları içerir. </w:t>
      </w:r>
    </w:p>
    <w:p w14:paraId="2F3BF2DD" w14:textId="77777777" w:rsidR="000B6191" w:rsidRPr="000B6191" w:rsidRDefault="000B6191" w:rsidP="000B6191">
      <w:r w:rsidRPr="000B6191">
        <w:t>Proje çıktılarının niteliği; ilgili destek programının amacı, kapsamı ve hedef kitlesine göre farklılık gösterebilir. Ancak tüm proje ve destek türlerinde, elde edilen çıktılar proje performansının temel göstergelerinden biri olarak değerlendirilir ve ilgili yükümlülükler bu çıktılar üzerinden izlenir.</w:t>
      </w:r>
    </w:p>
    <w:p w14:paraId="7CCE05F4" w14:textId="13C94EFC" w:rsidR="00C60E41" w:rsidRDefault="00C60E41" w:rsidP="00F87019">
      <w:pPr>
        <w:pStyle w:val="Balk2"/>
        <w:rPr>
          <w:rFonts w:eastAsia="Cambria" w:cs="Calibri"/>
        </w:rPr>
      </w:pPr>
      <w:bookmarkStart w:id="634" w:name="_Toc31224391"/>
      <w:bookmarkStart w:id="635" w:name="_Toc225148679"/>
      <w:bookmarkStart w:id="636" w:name="_Toc225283562"/>
      <w:bookmarkStart w:id="637" w:name="_Toc232869267"/>
      <w:bookmarkEnd w:id="634"/>
      <w:r w:rsidRPr="002E3579">
        <w:rPr>
          <w:rFonts w:eastAsia="Cambria" w:cs="Calibri"/>
        </w:rPr>
        <w:t>Yayın</w:t>
      </w:r>
      <w:r w:rsidR="003C5BD3">
        <w:rPr>
          <w:rFonts w:eastAsia="Cambria" w:cs="Calibri"/>
        </w:rPr>
        <w:t xml:space="preserve"> Yükümlülükleri</w:t>
      </w:r>
      <w:r w:rsidRPr="002E3579">
        <w:rPr>
          <w:rFonts w:eastAsia="Cambria" w:cs="Calibri"/>
        </w:rPr>
        <w:t xml:space="preserve"> ve Yayına Dönüşme Şartları</w:t>
      </w:r>
      <w:bookmarkEnd w:id="635"/>
      <w:bookmarkEnd w:id="636"/>
      <w:bookmarkEnd w:id="637"/>
    </w:p>
    <w:p w14:paraId="15088E65" w14:textId="77777777" w:rsidR="000E58AB" w:rsidRDefault="000E58AB" w:rsidP="000E58AB">
      <w:r>
        <w:t>BAP kapsamında desteklenen projelerde, araştırma faaliyetlerinden elde edilen bilimsel sonuçların yayına dönüştürülmesi temel yükümlülüklerden biridir. Bu kapsamda, proje çıktılarının ulusal ve uluslararası akademik literatüre katkı sağlayacak şekilde görünür hale getirilmesi esastır.</w:t>
      </w:r>
    </w:p>
    <w:p w14:paraId="6036149D" w14:textId="77777777" w:rsidR="000E58AB" w:rsidRDefault="000E58AB" w:rsidP="000E58AB">
      <w:r>
        <w:t>Yayın yükümlülükleri, ilgili proje ve destek türünün amacı, kapsamı ve hedef kitlesi doğrultusunda belirlenir. Her bir destek programına özgü yayın şartları, ilgili programın tanım ve uygulama esaslarında ayrıca düzenlenir.</w:t>
      </w:r>
    </w:p>
    <w:p w14:paraId="43F8535A" w14:textId="383ECCF4" w:rsidR="000E58AB" w:rsidRDefault="000E58AB" w:rsidP="000E58AB">
      <w:r>
        <w:t xml:space="preserve">Desteklenen projelerin, proje süresince veya proje kapanışını müteakip belirlenen süreler </w:t>
      </w:r>
      <w:r w:rsidR="003D6C45">
        <w:rPr>
          <w:rFonts w:cs="Calibri"/>
        </w:rPr>
        <w:t>içinde</w:t>
      </w:r>
      <w:r>
        <w:t xml:space="preserve">, bilimsel yayınlara dönüştürülmesi beklenir. Yayınların, </w:t>
      </w:r>
      <w:proofErr w:type="spellStart"/>
      <w:r>
        <w:t>Scopus</w:t>
      </w:r>
      <w:proofErr w:type="spellEnd"/>
      <w:r>
        <w:t xml:space="preserve"> </w:t>
      </w:r>
      <w:r w:rsidR="006D2C03">
        <w:t>veri tabanında</w:t>
      </w:r>
      <w:r>
        <w:t xml:space="preserve"> indeks</w:t>
      </w:r>
      <w:r w:rsidR="006D2C03">
        <w:t>lenmesi</w:t>
      </w:r>
      <w:r>
        <w:t xml:space="preserve"> ve bilimsel kalite standartlarını karşılaması esastır.</w:t>
      </w:r>
    </w:p>
    <w:p w14:paraId="7EAAEBEF" w14:textId="77777777" w:rsidR="000E58AB" w:rsidRDefault="000E58AB" w:rsidP="000E58AB">
      <w:r>
        <w:t>Yayınlar; proje kapsamında elde edilen bulguların bilimsel olarak doğrulanmasını, yaygınlaştırılmasını ve akademik etki yaratmasını sağlar. Bu nedenle yayın performansı, proje çıktılarının değerlendirilmesinde temel kriterlerden biri olarak kabul edilir.</w:t>
      </w:r>
    </w:p>
    <w:p w14:paraId="3F8E698D" w14:textId="5BBD0C29" w:rsidR="00216DDA" w:rsidRDefault="000E58AB" w:rsidP="00216DDA">
      <w:r>
        <w:t xml:space="preserve">Proje yürütücüleri ve araştırmacılar, proje kapsamında elde edilen sonuçları yayına dönüştürürken, üniversitenin araştırma politikaları, uluslararasılaşma hedefleri ve bilimsel etik </w:t>
      </w:r>
      <w:r>
        <w:lastRenderedPageBreak/>
        <w:t>kurallarına uygun hareket etmekle yükümlüdür.</w:t>
      </w:r>
      <w:r w:rsidR="009524CB">
        <w:t xml:space="preserve"> </w:t>
      </w:r>
      <w:r w:rsidR="00216DDA">
        <w:t xml:space="preserve">Yayın yükümlülüklerinin süresinde yerine getirilmemesi durumunda, </w:t>
      </w:r>
      <w:r w:rsidR="00EA2602">
        <w:rPr>
          <w:rFonts w:cs="Calibri"/>
        </w:rPr>
        <w:fldChar w:fldCharType="begin"/>
      </w:r>
      <w:r w:rsidR="00EA2602">
        <w:instrText xml:space="preserve"> REF _Ref225319142 \r \h </w:instrText>
      </w:r>
      <w:r w:rsidR="00EA2602">
        <w:rPr>
          <w:rFonts w:cs="Calibri"/>
        </w:rPr>
      </w:r>
      <w:r w:rsidR="00EA2602">
        <w:rPr>
          <w:rFonts w:cs="Calibri"/>
        </w:rPr>
        <w:fldChar w:fldCharType="separate"/>
      </w:r>
      <w:r w:rsidR="00826251">
        <w:t>7.4.3</w:t>
      </w:r>
      <w:r w:rsidR="00EA2602">
        <w:rPr>
          <w:rFonts w:cs="Calibri"/>
        </w:rPr>
        <w:fldChar w:fldCharType="end"/>
      </w:r>
      <w:r w:rsidR="00EA2602">
        <w:rPr>
          <w:rFonts w:cs="Calibri"/>
        </w:rPr>
        <w:t xml:space="preserve"> </w:t>
      </w:r>
      <w:r w:rsidR="00EA2602">
        <w:rPr>
          <w:rFonts w:cs="Calibri"/>
        </w:rPr>
        <w:fldChar w:fldCharType="begin"/>
      </w:r>
      <w:r w:rsidR="00EA2602">
        <w:rPr>
          <w:rFonts w:cs="Calibri"/>
        </w:rPr>
        <w:instrText xml:space="preserve"> REF _Ref225319148 \h </w:instrText>
      </w:r>
      <w:r w:rsidR="00EA2602">
        <w:rPr>
          <w:rFonts w:cs="Calibri"/>
        </w:rPr>
      </w:r>
      <w:r w:rsidR="00EA2602">
        <w:rPr>
          <w:rFonts w:cs="Calibri"/>
        </w:rPr>
        <w:fldChar w:fldCharType="separate"/>
      </w:r>
      <w:r w:rsidR="00826251" w:rsidRPr="00BC2A24">
        <w:t>Yayın Yükümlülüğünün Yerine Getirilmemesi</w:t>
      </w:r>
      <w:r w:rsidR="00EA2602">
        <w:rPr>
          <w:rFonts w:cs="Calibri"/>
        </w:rPr>
        <w:fldChar w:fldCharType="end"/>
      </w:r>
      <w:r w:rsidR="00EA2602">
        <w:rPr>
          <w:rFonts w:cs="Calibri"/>
        </w:rPr>
        <w:t xml:space="preserve"> </w:t>
      </w:r>
      <w:r w:rsidR="00216DDA">
        <w:rPr>
          <w:rFonts w:cs="Calibri"/>
        </w:rPr>
        <w:t>hükümleri uygulanır.</w:t>
      </w:r>
    </w:p>
    <w:p w14:paraId="0B6432E2" w14:textId="2880CE25" w:rsidR="00673898" w:rsidRDefault="00673898" w:rsidP="00673898">
      <w:pPr>
        <w:pStyle w:val="Balk3"/>
      </w:pPr>
      <w:bookmarkStart w:id="638" w:name="_Ref225326168"/>
      <w:bookmarkStart w:id="639" w:name="_Ref225326169"/>
      <w:bookmarkStart w:id="640" w:name="_Toc232869268"/>
      <w:r>
        <w:t>Yayınlarda Proje Desteklerinin Gösterilmesi</w:t>
      </w:r>
      <w:bookmarkEnd w:id="638"/>
      <w:bookmarkEnd w:id="639"/>
      <w:bookmarkEnd w:id="640"/>
    </w:p>
    <w:p w14:paraId="799914C6" w14:textId="39D7BEB6" w:rsidR="00D40221" w:rsidRDefault="00D40221" w:rsidP="00D40221">
      <w:pPr>
        <w:rPr>
          <w:rFonts w:cs="Calibri"/>
          <w:bCs/>
        </w:rPr>
      </w:pPr>
      <w:r w:rsidRPr="00D40221">
        <w:rPr>
          <w:rFonts w:cs="Calibri"/>
          <w:bCs/>
        </w:rPr>
        <w:t xml:space="preserve">BAP kapsamında desteklenen projelerden üretilen tüm bilimsel çıktılarda, ilgili çalışmanın </w:t>
      </w:r>
      <w:r>
        <w:rPr>
          <w:rFonts w:cs="Calibri"/>
          <w:bCs/>
        </w:rPr>
        <w:t>“</w:t>
      </w:r>
      <w:r w:rsidRPr="00D40221">
        <w:rPr>
          <w:rFonts w:cs="Calibri"/>
          <w:bCs/>
        </w:rPr>
        <w:t>Bahçeşehir Üniversitesi Bilimsel Araştırma Projeleri</w:t>
      </w:r>
      <w:r>
        <w:rPr>
          <w:rFonts w:cs="Calibri"/>
          <w:bCs/>
        </w:rPr>
        <w:t>”</w:t>
      </w:r>
      <w:r w:rsidRPr="00D40221">
        <w:rPr>
          <w:rFonts w:cs="Calibri"/>
          <w:bCs/>
        </w:rPr>
        <w:t xml:space="preserve"> kapsamında desteklendiğinin açık ve doğrulanabilir şekilde belirtilmesi zorunludur.</w:t>
      </w:r>
      <w:r>
        <w:rPr>
          <w:rFonts w:cs="Calibri"/>
          <w:bCs/>
        </w:rPr>
        <w:t xml:space="preserve"> Bu nedenle b</w:t>
      </w:r>
      <w:r w:rsidRPr="00D40221">
        <w:rPr>
          <w:rFonts w:cs="Calibri"/>
          <w:bCs/>
        </w:rPr>
        <w:t>ilimsel makalelerin yayımlanma sürecinde, dergilerin yazar yönetim sistemleri üzerinden yürütülen başvuru aşamasında, “</w:t>
      </w:r>
      <w:proofErr w:type="spellStart"/>
      <w:r w:rsidRPr="00D40221">
        <w:rPr>
          <w:rFonts w:cs="Calibri"/>
          <w:bCs/>
        </w:rPr>
        <w:t>funding</w:t>
      </w:r>
      <w:proofErr w:type="spellEnd"/>
      <w:r w:rsidRPr="00D40221">
        <w:rPr>
          <w:rFonts w:cs="Calibri"/>
          <w:bCs/>
        </w:rPr>
        <w:t>” veya “</w:t>
      </w:r>
      <w:proofErr w:type="spellStart"/>
      <w:r w:rsidRPr="00D40221">
        <w:rPr>
          <w:rFonts w:cs="Calibri"/>
          <w:bCs/>
        </w:rPr>
        <w:t>research</w:t>
      </w:r>
      <w:proofErr w:type="spellEnd"/>
      <w:r w:rsidRPr="00D40221">
        <w:rPr>
          <w:rFonts w:cs="Calibri"/>
          <w:bCs/>
        </w:rPr>
        <w:t xml:space="preserve"> </w:t>
      </w:r>
      <w:proofErr w:type="spellStart"/>
      <w:r w:rsidRPr="00D40221">
        <w:rPr>
          <w:rFonts w:cs="Calibri"/>
          <w:bCs/>
        </w:rPr>
        <w:t>support</w:t>
      </w:r>
      <w:proofErr w:type="spellEnd"/>
      <w:r w:rsidRPr="00D40221">
        <w:rPr>
          <w:rFonts w:cs="Calibri"/>
          <w:bCs/>
        </w:rPr>
        <w:t xml:space="preserve">” bilgilerine ilişkin alanların eksiksiz şekilde doldurulması gerekmektedir. Bu kapsamda ilgili alanlara </w:t>
      </w:r>
      <w:r w:rsidRPr="00D40221">
        <w:rPr>
          <w:rFonts w:cs="Calibri"/>
        </w:rPr>
        <w:t>fon sağlayıcı kuruluş olarak “</w:t>
      </w:r>
      <w:proofErr w:type="spellStart"/>
      <w:r w:rsidR="004071AB" w:rsidRPr="00EA1782">
        <w:rPr>
          <w:rFonts w:cs="Calibri"/>
        </w:rPr>
        <w:t>Scientific</w:t>
      </w:r>
      <w:proofErr w:type="spellEnd"/>
      <w:r w:rsidR="004071AB" w:rsidRPr="00EA1782">
        <w:rPr>
          <w:rFonts w:cs="Calibri"/>
        </w:rPr>
        <w:t xml:space="preserve"> </w:t>
      </w:r>
      <w:proofErr w:type="spellStart"/>
      <w:r w:rsidR="004071AB" w:rsidRPr="00EA1782">
        <w:rPr>
          <w:rFonts w:cs="Calibri"/>
        </w:rPr>
        <w:t>Research</w:t>
      </w:r>
      <w:proofErr w:type="spellEnd"/>
      <w:r w:rsidR="004071AB" w:rsidRPr="00EA1782">
        <w:rPr>
          <w:rFonts w:cs="Calibri"/>
        </w:rPr>
        <w:t xml:space="preserve"> </w:t>
      </w:r>
      <w:proofErr w:type="spellStart"/>
      <w:r w:rsidR="004071AB" w:rsidRPr="00EA1782">
        <w:rPr>
          <w:rFonts w:cs="Calibri"/>
        </w:rPr>
        <w:t>Projects</w:t>
      </w:r>
      <w:proofErr w:type="spellEnd"/>
      <w:r w:rsidR="004071AB" w:rsidRPr="00EA1782">
        <w:rPr>
          <w:rFonts w:cs="Calibri"/>
        </w:rPr>
        <w:t xml:space="preserve"> </w:t>
      </w:r>
      <w:proofErr w:type="spellStart"/>
      <w:r w:rsidR="004071AB" w:rsidRPr="00EA1782">
        <w:rPr>
          <w:rFonts w:cs="Calibri"/>
        </w:rPr>
        <w:t>Commission</w:t>
      </w:r>
      <w:proofErr w:type="spellEnd"/>
      <w:r w:rsidR="004071AB" w:rsidRPr="00EA1782">
        <w:rPr>
          <w:rFonts w:cs="Calibri"/>
        </w:rPr>
        <w:t xml:space="preserve"> of Bahçeşehir </w:t>
      </w:r>
      <w:proofErr w:type="spellStart"/>
      <w:r w:rsidR="004071AB" w:rsidRPr="00EA1782">
        <w:rPr>
          <w:rFonts w:cs="Calibri"/>
        </w:rPr>
        <w:t>University</w:t>
      </w:r>
      <w:proofErr w:type="spellEnd"/>
      <w:r w:rsidRPr="00D40221">
        <w:rPr>
          <w:rFonts w:cs="Calibri"/>
        </w:rPr>
        <w:t>”, proje numarası ve talep edilmesi halinde proje adı doğru ve eksiksiz şekilde girilmelidir.</w:t>
      </w:r>
    </w:p>
    <w:p w14:paraId="2449054A" w14:textId="791D96DD" w:rsidR="003143FC" w:rsidRDefault="003143FC" w:rsidP="00D40221">
      <w:pPr>
        <w:rPr>
          <w:rFonts w:cs="Calibri"/>
          <w:bCs/>
        </w:rPr>
      </w:pPr>
      <w:r>
        <w:rPr>
          <w:rFonts w:cs="Calibri"/>
          <w:bCs/>
        </w:rPr>
        <w:t xml:space="preserve">Eğer </w:t>
      </w:r>
      <w:proofErr w:type="spellStart"/>
      <w:r w:rsidR="003964BA">
        <w:rPr>
          <w:rFonts w:cs="Calibri"/>
          <w:bCs/>
        </w:rPr>
        <w:t>Scopusta</w:t>
      </w:r>
      <w:proofErr w:type="spellEnd"/>
      <w:r w:rsidR="003964BA">
        <w:rPr>
          <w:rFonts w:cs="Calibri"/>
          <w:bCs/>
        </w:rPr>
        <w:t xml:space="preserve"> taranan dergiye ait </w:t>
      </w:r>
      <w:r>
        <w:rPr>
          <w:rFonts w:cs="Calibri"/>
          <w:bCs/>
        </w:rPr>
        <w:t xml:space="preserve">makale yönetim sistemi ifade seçimine izin veriyorsa, aşağıdaki ifadeler kullanılmalıdır. </w:t>
      </w:r>
    </w:p>
    <w:p w14:paraId="16F3185C" w14:textId="4435EBFA" w:rsidR="003143FC" w:rsidRPr="00D40221" w:rsidRDefault="003143FC">
      <w:pPr>
        <w:numPr>
          <w:ilvl w:val="0"/>
          <w:numId w:val="122"/>
        </w:numPr>
        <w:rPr>
          <w:rFonts w:cs="Calibri"/>
          <w:bCs/>
        </w:rPr>
      </w:pPr>
      <w:r w:rsidRPr="00D40221">
        <w:rPr>
          <w:rFonts w:cs="Calibri"/>
          <w:bCs/>
        </w:rPr>
        <w:t xml:space="preserve">İngilizce </w:t>
      </w:r>
      <w:r w:rsidR="003964BA" w:rsidRPr="00D40221">
        <w:rPr>
          <w:rFonts w:cs="Calibri"/>
          <w:bCs/>
        </w:rPr>
        <w:t>makalelerde: “</w:t>
      </w:r>
      <w:proofErr w:type="spellStart"/>
      <w:r w:rsidRPr="00D40221">
        <w:rPr>
          <w:rFonts w:cs="Calibri"/>
          <w:bCs/>
        </w:rPr>
        <w:t>This</w:t>
      </w:r>
      <w:proofErr w:type="spellEnd"/>
      <w:r w:rsidRPr="00D40221">
        <w:rPr>
          <w:rFonts w:cs="Calibri"/>
          <w:bCs/>
        </w:rPr>
        <w:t xml:space="preserve"> </w:t>
      </w:r>
      <w:proofErr w:type="spellStart"/>
      <w:r w:rsidRPr="00D40221">
        <w:rPr>
          <w:rFonts w:cs="Calibri"/>
          <w:bCs/>
        </w:rPr>
        <w:t>study</w:t>
      </w:r>
      <w:proofErr w:type="spellEnd"/>
      <w:r w:rsidRPr="00D40221">
        <w:rPr>
          <w:rFonts w:cs="Calibri"/>
          <w:bCs/>
        </w:rPr>
        <w:t xml:space="preserve"> </w:t>
      </w:r>
      <w:proofErr w:type="spellStart"/>
      <w:r w:rsidRPr="00D40221">
        <w:rPr>
          <w:rFonts w:cs="Calibri"/>
          <w:bCs/>
        </w:rPr>
        <w:t>was</w:t>
      </w:r>
      <w:proofErr w:type="spellEnd"/>
      <w:r w:rsidRPr="00D40221">
        <w:rPr>
          <w:rFonts w:cs="Calibri"/>
          <w:bCs/>
        </w:rPr>
        <w:t xml:space="preserve"> </w:t>
      </w:r>
      <w:proofErr w:type="spellStart"/>
      <w:r w:rsidRPr="00D40221">
        <w:rPr>
          <w:rFonts w:cs="Calibri"/>
          <w:bCs/>
        </w:rPr>
        <w:t>funded</w:t>
      </w:r>
      <w:proofErr w:type="spellEnd"/>
      <w:r w:rsidRPr="00D40221">
        <w:rPr>
          <w:rFonts w:cs="Calibri"/>
          <w:bCs/>
        </w:rPr>
        <w:t xml:space="preserve"> </w:t>
      </w:r>
      <w:proofErr w:type="spellStart"/>
      <w:r w:rsidRPr="00D40221">
        <w:rPr>
          <w:rFonts w:cs="Calibri"/>
          <w:bCs/>
        </w:rPr>
        <w:t>by</w:t>
      </w:r>
      <w:proofErr w:type="spellEnd"/>
      <w:r w:rsidRPr="00D40221">
        <w:rPr>
          <w:rFonts w:cs="Calibri"/>
          <w:bCs/>
        </w:rPr>
        <w:t xml:space="preserve"> </w:t>
      </w:r>
      <w:proofErr w:type="spellStart"/>
      <w:r w:rsidRPr="00D40221">
        <w:rPr>
          <w:rFonts w:cs="Calibri"/>
          <w:bCs/>
        </w:rPr>
        <w:t>Scientific</w:t>
      </w:r>
      <w:proofErr w:type="spellEnd"/>
      <w:r w:rsidRPr="00D40221">
        <w:rPr>
          <w:rFonts w:cs="Calibri"/>
          <w:bCs/>
        </w:rPr>
        <w:t xml:space="preserve"> </w:t>
      </w:r>
      <w:proofErr w:type="spellStart"/>
      <w:r w:rsidRPr="00D40221">
        <w:rPr>
          <w:rFonts w:cs="Calibri"/>
          <w:bCs/>
        </w:rPr>
        <w:t>Research</w:t>
      </w:r>
      <w:proofErr w:type="spellEnd"/>
      <w:r w:rsidRPr="00D40221">
        <w:rPr>
          <w:rFonts w:cs="Calibri"/>
          <w:bCs/>
        </w:rPr>
        <w:t xml:space="preserve"> </w:t>
      </w:r>
      <w:proofErr w:type="spellStart"/>
      <w:r w:rsidRPr="00D40221">
        <w:rPr>
          <w:rFonts w:cs="Calibri"/>
          <w:bCs/>
        </w:rPr>
        <w:t>Projects</w:t>
      </w:r>
      <w:proofErr w:type="spellEnd"/>
      <w:r w:rsidRPr="00D40221">
        <w:rPr>
          <w:rFonts w:cs="Calibri"/>
          <w:bCs/>
        </w:rPr>
        <w:t xml:space="preserve"> </w:t>
      </w:r>
      <w:proofErr w:type="spellStart"/>
      <w:r w:rsidRPr="00D40221">
        <w:rPr>
          <w:rFonts w:cs="Calibri"/>
          <w:bCs/>
        </w:rPr>
        <w:t>Commission</w:t>
      </w:r>
      <w:proofErr w:type="spellEnd"/>
      <w:r w:rsidRPr="00D40221">
        <w:rPr>
          <w:rFonts w:cs="Calibri"/>
          <w:bCs/>
        </w:rPr>
        <w:t xml:space="preserve"> of Bahçeşehir </w:t>
      </w:r>
      <w:proofErr w:type="spellStart"/>
      <w:r w:rsidRPr="00D40221">
        <w:rPr>
          <w:rFonts w:cs="Calibri"/>
          <w:bCs/>
        </w:rPr>
        <w:t>University</w:t>
      </w:r>
      <w:proofErr w:type="spellEnd"/>
      <w:r w:rsidRPr="00D40221">
        <w:rPr>
          <w:rFonts w:cs="Calibri"/>
          <w:bCs/>
        </w:rPr>
        <w:t xml:space="preserve">. Project </w:t>
      </w:r>
      <w:proofErr w:type="spellStart"/>
      <w:r w:rsidRPr="00D40221">
        <w:rPr>
          <w:rFonts w:cs="Calibri"/>
          <w:bCs/>
        </w:rPr>
        <w:t>number</w:t>
      </w:r>
      <w:proofErr w:type="spellEnd"/>
      <w:r w:rsidRPr="00D40221">
        <w:rPr>
          <w:rFonts w:cs="Calibri"/>
          <w:bCs/>
        </w:rPr>
        <w:t xml:space="preserve">: ………” </w:t>
      </w:r>
    </w:p>
    <w:p w14:paraId="06FA3234" w14:textId="36EF3799" w:rsidR="003143FC" w:rsidRPr="00D40221" w:rsidRDefault="003143FC">
      <w:pPr>
        <w:numPr>
          <w:ilvl w:val="0"/>
          <w:numId w:val="122"/>
        </w:numPr>
        <w:rPr>
          <w:rFonts w:cs="Calibri"/>
          <w:bCs/>
        </w:rPr>
      </w:pPr>
      <w:r w:rsidRPr="00D40221">
        <w:rPr>
          <w:rFonts w:cs="Calibri"/>
          <w:bCs/>
        </w:rPr>
        <w:t xml:space="preserve">Türkçe </w:t>
      </w:r>
      <w:r w:rsidR="003964BA" w:rsidRPr="00D40221">
        <w:rPr>
          <w:rFonts w:cs="Calibri"/>
          <w:bCs/>
        </w:rPr>
        <w:t>makalelerde: “Bu</w:t>
      </w:r>
      <w:r w:rsidRPr="00D40221">
        <w:rPr>
          <w:rFonts w:cs="Calibri"/>
          <w:bCs/>
        </w:rPr>
        <w:t xml:space="preserve"> çalışma Bahçeşehir Üniversitesi Bilimsel Araştırma Projeleri Komisyonu tarafından desteklenmiştir. Proje numarası: ………” </w:t>
      </w:r>
    </w:p>
    <w:p w14:paraId="00BED7DC" w14:textId="77777777" w:rsidR="00D40221" w:rsidRPr="00D40221" w:rsidRDefault="00D40221" w:rsidP="00D40221">
      <w:pPr>
        <w:rPr>
          <w:rFonts w:cs="Calibri"/>
          <w:bCs/>
        </w:rPr>
      </w:pPr>
      <w:r w:rsidRPr="00D40221">
        <w:rPr>
          <w:rFonts w:cs="Calibri"/>
          <w:bCs/>
        </w:rPr>
        <w:t xml:space="preserve">Yayın yükümlülüğünün yerine getirilmesinde esas alınan yayın türleri, </w:t>
      </w:r>
      <w:proofErr w:type="spellStart"/>
      <w:r w:rsidRPr="00D40221">
        <w:rPr>
          <w:rFonts w:cs="Calibri"/>
          <w:bCs/>
        </w:rPr>
        <w:t>Scopus</w:t>
      </w:r>
      <w:proofErr w:type="spellEnd"/>
      <w:r w:rsidRPr="00D40221">
        <w:rPr>
          <w:rFonts w:cs="Calibri"/>
          <w:bCs/>
        </w:rPr>
        <w:t xml:space="preserve"> veri tabanında kabul edilen </w:t>
      </w:r>
      <w:r w:rsidRPr="00D40221">
        <w:rPr>
          <w:rFonts w:cs="Calibri"/>
        </w:rPr>
        <w:t>makale (</w:t>
      </w:r>
      <w:proofErr w:type="spellStart"/>
      <w:r w:rsidRPr="00D40221">
        <w:rPr>
          <w:rFonts w:cs="Calibri"/>
        </w:rPr>
        <w:t>article</w:t>
      </w:r>
      <w:proofErr w:type="spellEnd"/>
      <w:r w:rsidRPr="00D40221">
        <w:rPr>
          <w:rFonts w:cs="Calibri"/>
        </w:rPr>
        <w:t>) ve derleme makale (</w:t>
      </w:r>
      <w:proofErr w:type="spellStart"/>
      <w:r w:rsidRPr="00D40221">
        <w:rPr>
          <w:rFonts w:cs="Calibri"/>
        </w:rPr>
        <w:t>review</w:t>
      </w:r>
      <w:proofErr w:type="spellEnd"/>
      <w:r w:rsidRPr="00D40221">
        <w:rPr>
          <w:rFonts w:cs="Calibri"/>
        </w:rPr>
        <w:t>) türleridir</w:t>
      </w:r>
      <w:r w:rsidRPr="00D40221">
        <w:rPr>
          <w:rFonts w:cs="Calibri"/>
          <w:bCs/>
        </w:rPr>
        <w:t>. Bununla birlikte; konferans bildirileri, kitap ve kitap bölümleri gibi diğer bilimsel yayın türleri de proje çıktısı niteliğinde olup, bu tür yayınlarda da ilgili yayıncının belirlediği formatta BAP desteğinin belirtildiğinin ifade edilmesi zorunludur.</w:t>
      </w:r>
    </w:p>
    <w:p w14:paraId="346BC400" w14:textId="3748606A" w:rsidR="00D40221" w:rsidRPr="00D40221" w:rsidRDefault="00D40221" w:rsidP="00D40221">
      <w:pPr>
        <w:rPr>
          <w:rFonts w:cs="Calibri"/>
          <w:bCs/>
        </w:rPr>
      </w:pPr>
      <w:r w:rsidRPr="00D40221">
        <w:rPr>
          <w:rFonts w:cs="Calibri"/>
          <w:bCs/>
        </w:rPr>
        <w:t xml:space="preserve">Tez ve uzmanlık tezleri için, </w:t>
      </w:r>
      <w:r w:rsidR="00F44BD5">
        <w:rPr>
          <w:rFonts w:cs="Calibri"/>
          <w:bCs/>
        </w:rPr>
        <w:t>LEE</w:t>
      </w:r>
      <w:r w:rsidRPr="00D40221">
        <w:rPr>
          <w:rFonts w:cs="Calibri"/>
          <w:bCs/>
        </w:rPr>
        <w:t xml:space="preserve"> veya</w:t>
      </w:r>
      <w:r w:rsidR="00F44BD5">
        <w:rPr>
          <w:rFonts w:cs="Calibri"/>
          <w:bCs/>
        </w:rPr>
        <w:t xml:space="preserve"> ilgili</w:t>
      </w:r>
      <w:r w:rsidRPr="00D40221">
        <w:rPr>
          <w:rFonts w:cs="Calibri"/>
          <w:bCs/>
        </w:rPr>
        <w:t xml:space="preserve"> anabilim dalı tarafından belirlenen tez yazım kılavuzları bağlayıcıdır. Bu nedenle, BAP desteğine ilişkin ifadeler ilgili akademik birim tarafından tanımlanan zorunlu bölümlerde yer almalıdır.</w:t>
      </w:r>
    </w:p>
    <w:p w14:paraId="254B0CDE" w14:textId="77777777" w:rsidR="00D40221" w:rsidRPr="00D40221" w:rsidRDefault="00D40221" w:rsidP="00D40221">
      <w:pPr>
        <w:rPr>
          <w:rFonts w:cs="Calibri"/>
          <w:bCs/>
        </w:rPr>
      </w:pPr>
      <w:r w:rsidRPr="00D40221">
        <w:rPr>
          <w:rFonts w:cs="Calibri"/>
          <w:bCs/>
        </w:rPr>
        <w:t>Bu kapsamda tez çalışmalarında aşağıdaki ifadelerin kullanılması esastır:</w:t>
      </w:r>
    </w:p>
    <w:p w14:paraId="4B396FF6" w14:textId="24BC1360" w:rsidR="00D40221" w:rsidRPr="00D40221" w:rsidRDefault="00D40221">
      <w:pPr>
        <w:numPr>
          <w:ilvl w:val="0"/>
          <w:numId w:val="123"/>
        </w:numPr>
        <w:rPr>
          <w:rFonts w:cs="Calibri"/>
          <w:bCs/>
        </w:rPr>
      </w:pPr>
      <w:r w:rsidRPr="00D40221">
        <w:rPr>
          <w:rFonts w:cs="Calibri"/>
          <w:bCs/>
        </w:rPr>
        <w:t xml:space="preserve">Türkçe </w:t>
      </w:r>
      <w:proofErr w:type="spellStart"/>
      <w:proofErr w:type="gramStart"/>
      <w:r w:rsidRPr="00D40221">
        <w:rPr>
          <w:rFonts w:cs="Calibri"/>
          <w:bCs/>
        </w:rPr>
        <w:t>tezlerde:“</w:t>
      </w:r>
      <w:proofErr w:type="gramEnd"/>
      <w:r w:rsidRPr="00D40221">
        <w:rPr>
          <w:rFonts w:cs="Calibri"/>
          <w:bCs/>
        </w:rPr>
        <w:t>Bu</w:t>
      </w:r>
      <w:proofErr w:type="spellEnd"/>
      <w:r w:rsidRPr="00D40221">
        <w:rPr>
          <w:rFonts w:cs="Calibri"/>
          <w:bCs/>
        </w:rPr>
        <w:t xml:space="preserve"> tez çalışması Bahçeşehir Üniversitesi Bilimsel Araştırma Projeleri Komisyonu tarafından … numaralı proje kapsamında desteklenmiştir.” </w:t>
      </w:r>
    </w:p>
    <w:p w14:paraId="75890140" w14:textId="4365E753" w:rsidR="00D40221" w:rsidRPr="00D40221" w:rsidRDefault="00D40221">
      <w:pPr>
        <w:numPr>
          <w:ilvl w:val="0"/>
          <w:numId w:val="123"/>
        </w:numPr>
        <w:rPr>
          <w:rFonts w:cs="Calibri"/>
          <w:bCs/>
        </w:rPr>
      </w:pPr>
      <w:r w:rsidRPr="00D40221">
        <w:rPr>
          <w:rFonts w:cs="Calibri"/>
          <w:bCs/>
        </w:rPr>
        <w:t xml:space="preserve">İngilizce </w:t>
      </w:r>
      <w:r w:rsidR="00EA1782" w:rsidRPr="00D40221">
        <w:rPr>
          <w:rFonts w:cs="Calibri"/>
          <w:bCs/>
        </w:rPr>
        <w:t>tezlerde: “</w:t>
      </w:r>
      <w:proofErr w:type="spellStart"/>
      <w:r w:rsidRPr="00D40221">
        <w:rPr>
          <w:rFonts w:cs="Calibri"/>
          <w:bCs/>
        </w:rPr>
        <w:t>This</w:t>
      </w:r>
      <w:proofErr w:type="spellEnd"/>
      <w:r w:rsidRPr="00D40221">
        <w:rPr>
          <w:rFonts w:cs="Calibri"/>
          <w:bCs/>
        </w:rPr>
        <w:t xml:space="preserve"> </w:t>
      </w:r>
      <w:proofErr w:type="spellStart"/>
      <w:r w:rsidRPr="00D40221">
        <w:rPr>
          <w:rFonts w:cs="Calibri"/>
          <w:bCs/>
        </w:rPr>
        <w:t>study</w:t>
      </w:r>
      <w:proofErr w:type="spellEnd"/>
      <w:r w:rsidRPr="00D40221">
        <w:rPr>
          <w:rFonts w:cs="Calibri"/>
          <w:bCs/>
        </w:rPr>
        <w:t xml:space="preserve"> </w:t>
      </w:r>
      <w:proofErr w:type="spellStart"/>
      <w:r w:rsidRPr="00D40221">
        <w:rPr>
          <w:rFonts w:cs="Calibri"/>
          <w:bCs/>
        </w:rPr>
        <w:t>was</w:t>
      </w:r>
      <w:proofErr w:type="spellEnd"/>
      <w:r w:rsidRPr="00D40221">
        <w:rPr>
          <w:rFonts w:cs="Calibri"/>
          <w:bCs/>
        </w:rPr>
        <w:t xml:space="preserve"> </w:t>
      </w:r>
      <w:proofErr w:type="spellStart"/>
      <w:r w:rsidRPr="00D40221">
        <w:rPr>
          <w:rFonts w:cs="Calibri"/>
          <w:bCs/>
        </w:rPr>
        <w:t>funded</w:t>
      </w:r>
      <w:proofErr w:type="spellEnd"/>
      <w:r w:rsidRPr="00D40221">
        <w:rPr>
          <w:rFonts w:cs="Calibri"/>
          <w:bCs/>
        </w:rPr>
        <w:t xml:space="preserve"> </w:t>
      </w:r>
      <w:proofErr w:type="spellStart"/>
      <w:r w:rsidRPr="00D40221">
        <w:rPr>
          <w:rFonts w:cs="Calibri"/>
          <w:bCs/>
        </w:rPr>
        <w:t>by</w:t>
      </w:r>
      <w:proofErr w:type="spellEnd"/>
      <w:r w:rsidRPr="00D40221">
        <w:rPr>
          <w:rFonts w:cs="Calibri"/>
          <w:bCs/>
        </w:rPr>
        <w:t xml:space="preserve"> </w:t>
      </w:r>
      <w:proofErr w:type="spellStart"/>
      <w:r w:rsidRPr="00D40221">
        <w:rPr>
          <w:rFonts w:cs="Calibri"/>
          <w:bCs/>
        </w:rPr>
        <w:t>Scientific</w:t>
      </w:r>
      <w:proofErr w:type="spellEnd"/>
      <w:r w:rsidRPr="00D40221">
        <w:rPr>
          <w:rFonts w:cs="Calibri"/>
          <w:bCs/>
        </w:rPr>
        <w:t xml:space="preserve"> </w:t>
      </w:r>
      <w:proofErr w:type="spellStart"/>
      <w:r w:rsidRPr="00D40221">
        <w:rPr>
          <w:rFonts w:cs="Calibri"/>
          <w:bCs/>
        </w:rPr>
        <w:t>Research</w:t>
      </w:r>
      <w:proofErr w:type="spellEnd"/>
      <w:r w:rsidRPr="00D40221">
        <w:rPr>
          <w:rFonts w:cs="Calibri"/>
          <w:bCs/>
        </w:rPr>
        <w:t xml:space="preserve"> </w:t>
      </w:r>
      <w:proofErr w:type="spellStart"/>
      <w:r w:rsidRPr="00D40221">
        <w:rPr>
          <w:rFonts w:cs="Calibri"/>
          <w:bCs/>
        </w:rPr>
        <w:t>Projects</w:t>
      </w:r>
      <w:proofErr w:type="spellEnd"/>
      <w:r w:rsidRPr="00D40221">
        <w:rPr>
          <w:rFonts w:cs="Calibri"/>
          <w:bCs/>
        </w:rPr>
        <w:t xml:space="preserve"> </w:t>
      </w:r>
      <w:proofErr w:type="spellStart"/>
      <w:r w:rsidRPr="00D40221">
        <w:rPr>
          <w:rFonts w:cs="Calibri"/>
          <w:bCs/>
        </w:rPr>
        <w:t>Commission</w:t>
      </w:r>
      <w:proofErr w:type="spellEnd"/>
      <w:r w:rsidRPr="00D40221">
        <w:rPr>
          <w:rFonts w:cs="Calibri"/>
          <w:bCs/>
        </w:rPr>
        <w:t xml:space="preserve"> of Bahçeşehir </w:t>
      </w:r>
      <w:proofErr w:type="spellStart"/>
      <w:r w:rsidRPr="00D40221">
        <w:rPr>
          <w:rFonts w:cs="Calibri"/>
          <w:bCs/>
        </w:rPr>
        <w:t>University</w:t>
      </w:r>
      <w:proofErr w:type="spellEnd"/>
      <w:r w:rsidRPr="00D40221">
        <w:rPr>
          <w:rFonts w:cs="Calibri"/>
          <w:bCs/>
        </w:rPr>
        <w:t xml:space="preserve">. Project </w:t>
      </w:r>
      <w:proofErr w:type="spellStart"/>
      <w:r w:rsidRPr="00D40221">
        <w:rPr>
          <w:rFonts w:cs="Calibri"/>
          <w:bCs/>
        </w:rPr>
        <w:t>number</w:t>
      </w:r>
      <w:proofErr w:type="spellEnd"/>
      <w:r w:rsidRPr="00D40221">
        <w:rPr>
          <w:rFonts w:cs="Calibri"/>
          <w:bCs/>
        </w:rPr>
        <w:t xml:space="preserve">: ………” </w:t>
      </w:r>
    </w:p>
    <w:p w14:paraId="60DA2690" w14:textId="7BEF5A19" w:rsidR="00EF7991" w:rsidRPr="00D40221" w:rsidRDefault="00D40221" w:rsidP="00D40221">
      <w:pPr>
        <w:rPr>
          <w:rFonts w:cs="Calibri"/>
        </w:rPr>
      </w:pPr>
      <w:r w:rsidRPr="00D40221">
        <w:rPr>
          <w:rFonts w:cs="Calibri"/>
          <w:bCs/>
        </w:rPr>
        <w:t xml:space="preserve">İlgili tez yazım kuralları gereği bu ifadelerin aynen kullanılamadığı durumlarda, </w:t>
      </w:r>
      <w:r w:rsidR="00324BBC">
        <w:rPr>
          <w:rFonts w:cs="Calibri"/>
          <w:bCs/>
        </w:rPr>
        <w:t>uygun bölümde</w:t>
      </w:r>
      <w:r w:rsidRPr="00D40221">
        <w:rPr>
          <w:rFonts w:cs="Calibri"/>
          <w:bCs/>
        </w:rPr>
        <w:t xml:space="preserve"> </w:t>
      </w:r>
      <w:r w:rsidRPr="00D40221">
        <w:rPr>
          <w:rFonts w:cs="Calibri"/>
        </w:rPr>
        <w:t>“Bahçeşehir Üniversitesi Bilimsel Araştırma Projeleri Komisyonu”</w:t>
      </w:r>
      <w:r w:rsidR="00324BBC" w:rsidRPr="00324BBC">
        <w:rPr>
          <w:rFonts w:cs="Calibri"/>
        </w:rPr>
        <w:t xml:space="preserve"> veya </w:t>
      </w:r>
      <w:r w:rsidR="00324BBC" w:rsidRPr="00D40221">
        <w:rPr>
          <w:rFonts w:cs="Calibri"/>
        </w:rPr>
        <w:t>“</w:t>
      </w:r>
      <w:proofErr w:type="spellStart"/>
      <w:r w:rsidR="00324BBC" w:rsidRPr="00324BBC">
        <w:rPr>
          <w:rFonts w:cs="Calibri"/>
        </w:rPr>
        <w:t>Scientific</w:t>
      </w:r>
      <w:proofErr w:type="spellEnd"/>
      <w:r w:rsidR="00324BBC" w:rsidRPr="00324BBC">
        <w:rPr>
          <w:rFonts w:cs="Calibri"/>
        </w:rPr>
        <w:t xml:space="preserve"> </w:t>
      </w:r>
      <w:proofErr w:type="spellStart"/>
      <w:r w:rsidR="00324BBC" w:rsidRPr="00324BBC">
        <w:rPr>
          <w:rFonts w:cs="Calibri"/>
        </w:rPr>
        <w:t>Research</w:t>
      </w:r>
      <w:proofErr w:type="spellEnd"/>
      <w:r w:rsidR="00324BBC" w:rsidRPr="00324BBC">
        <w:rPr>
          <w:rFonts w:cs="Calibri"/>
        </w:rPr>
        <w:t xml:space="preserve"> </w:t>
      </w:r>
      <w:proofErr w:type="spellStart"/>
      <w:r w:rsidR="00324BBC" w:rsidRPr="00324BBC">
        <w:rPr>
          <w:rFonts w:cs="Calibri"/>
        </w:rPr>
        <w:t>Projects</w:t>
      </w:r>
      <w:proofErr w:type="spellEnd"/>
      <w:r w:rsidR="00324BBC" w:rsidRPr="00324BBC">
        <w:rPr>
          <w:rFonts w:cs="Calibri"/>
        </w:rPr>
        <w:t xml:space="preserve"> </w:t>
      </w:r>
      <w:proofErr w:type="spellStart"/>
      <w:r w:rsidR="00324BBC" w:rsidRPr="00324BBC">
        <w:rPr>
          <w:rFonts w:cs="Calibri"/>
        </w:rPr>
        <w:t>Commission</w:t>
      </w:r>
      <w:proofErr w:type="spellEnd"/>
      <w:r w:rsidR="00324BBC" w:rsidRPr="00324BBC">
        <w:rPr>
          <w:rFonts w:cs="Calibri"/>
        </w:rPr>
        <w:t xml:space="preserve"> of Bahçeşehir </w:t>
      </w:r>
      <w:proofErr w:type="spellStart"/>
      <w:proofErr w:type="gramStart"/>
      <w:r w:rsidR="00324BBC" w:rsidRPr="00324BBC">
        <w:rPr>
          <w:rFonts w:cs="Calibri"/>
        </w:rPr>
        <w:t>University</w:t>
      </w:r>
      <w:r w:rsidR="00324BBC" w:rsidRPr="00D40221">
        <w:rPr>
          <w:rFonts w:cs="Calibri"/>
        </w:rPr>
        <w:t>”</w:t>
      </w:r>
      <w:r w:rsidRPr="00D40221">
        <w:rPr>
          <w:rFonts w:cs="Calibri"/>
        </w:rPr>
        <w:t>ifadesi</w:t>
      </w:r>
      <w:proofErr w:type="spellEnd"/>
      <w:proofErr w:type="gramEnd"/>
      <w:r w:rsidRPr="00D40221">
        <w:rPr>
          <w:rFonts w:cs="Calibri"/>
        </w:rPr>
        <w:t xml:space="preserve"> ile proje numarasının birlikte belirtilmesi zorunludur.</w:t>
      </w:r>
    </w:p>
    <w:p w14:paraId="77A1D39D" w14:textId="0CCF102A" w:rsidR="00D40221" w:rsidRDefault="00D40221" w:rsidP="00D40221">
      <w:pPr>
        <w:rPr>
          <w:rFonts w:cs="Calibri"/>
          <w:bCs/>
        </w:rPr>
      </w:pPr>
      <w:r w:rsidRPr="00D40221">
        <w:rPr>
          <w:rFonts w:cs="Calibri"/>
          <w:bCs/>
        </w:rPr>
        <w:t xml:space="preserve">BAP tarafından desteklenen </w:t>
      </w:r>
      <w:r w:rsidR="0067223B" w:rsidRPr="0067223B">
        <w:rPr>
          <w:rFonts w:cs="Calibri"/>
          <w:bCs/>
        </w:rPr>
        <w:t xml:space="preserve">BAU mensubu yazarların </w:t>
      </w:r>
      <w:r w:rsidRPr="00D40221">
        <w:rPr>
          <w:rFonts w:cs="Calibri"/>
          <w:bCs/>
        </w:rPr>
        <w:t>projeler kapsamında üretilen tüm bilimsel yayınlarda, yazarların kurum adresi olarak Bahçeşehir Üniversitesi’ni göstermeleri ve BAP desteğini belirtmeleri zorunludur. Sorumlu yazarın farklı olduğu durumlarda da ilgili yayında Bahçeşehir Üniversitesi adres bilgisinin yer alması esastır.</w:t>
      </w:r>
      <w:r w:rsidR="0067223B">
        <w:rPr>
          <w:rFonts w:cs="Calibri"/>
          <w:bCs/>
        </w:rPr>
        <w:t xml:space="preserve"> </w:t>
      </w:r>
      <w:r w:rsidR="0067223B" w:rsidRPr="0067223B">
        <w:rPr>
          <w:rFonts w:cs="Calibri"/>
          <w:bCs/>
        </w:rPr>
        <w:t>Kurum dışı yazarlar kendi kurum adreslerini</w:t>
      </w:r>
      <w:r w:rsidR="00861751">
        <w:rPr>
          <w:rFonts w:cs="Calibri"/>
          <w:bCs/>
        </w:rPr>
        <w:t xml:space="preserve">; </w:t>
      </w:r>
      <w:r w:rsidR="0067223B">
        <w:rPr>
          <w:rFonts w:cs="Calibri"/>
          <w:bCs/>
        </w:rPr>
        <w:t>p</w:t>
      </w:r>
      <w:r w:rsidR="0067223B" w:rsidRPr="0067223B">
        <w:rPr>
          <w:rFonts w:cs="Calibri"/>
          <w:bCs/>
        </w:rPr>
        <w:t xml:space="preserve">rojeden üretilen tüm yayınlarda BAP desteği ve proje numarası </w:t>
      </w:r>
      <w:r w:rsidR="00861751">
        <w:rPr>
          <w:rFonts w:cs="Calibri"/>
          <w:bCs/>
        </w:rPr>
        <w:t>açıkça</w:t>
      </w:r>
      <w:r w:rsidR="0067223B" w:rsidRPr="0067223B">
        <w:rPr>
          <w:rFonts w:cs="Calibri"/>
          <w:bCs/>
        </w:rPr>
        <w:t xml:space="preserve"> </w:t>
      </w:r>
      <w:r w:rsidR="002D20E5">
        <w:rPr>
          <w:rFonts w:cs="Calibri"/>
          <w:bCs/>
        </w:rPr>
        <w:t xml:space="preserve">belirtmesi kaydı ile kullanabilir. </w:t>
      </w:r>
    </w:p>
    <w:p w14:paraId="249906DA" w14:textId="56CF4F13" w:rsidR="00635169" w:rsidRPr="00B53F4F" w:rsidRDefault="00C60E41" w:rsidP="005F7F3E">
      <w:pPr>
        <w:pStyle w:val="Balk2"/>
        <w:rPr>
          <w:rFonts w:eastAsia="Cambria" w:cs="Calibri"/>
        </w:rPr>
      </w:pPr>
      <w:bookmarkStart w:id="641" w:name="page49"/>
      <w:bookmarkStart w:id="642" w:name="_Toc225148681"/>
      <w:bookmarkStart w:id="643" w:name="_Toc225283567"/>
      <w:bookmarkStart w:id="644" w:name="_Ref225928053"/>
      <w:bookmarkStart w:id="645" w:name="_Ref225928057"/>
      <w:bookmarkStart w:id="646" w:name="_Toc232869269"/>
      <w:bookmarkEnd w:id="641"/>
      <w:r w:rsidRPr="002E3579">
        <w:rPr>
          <w:rFonts w:eastAsia="Cambria" w:cs="Calibri"/>
        </w:rPr>
        <w:t xml:space="preserve">Fikri </w:t>
      </w:r>
      <w:r w:rsidR="00DF36BD" w:rsidRPr="002E3579">
        <w:rPr>
          <w:rFonts w:eastAsia="Cambria" w:cs="Calibri"/>
        </w:rPr>
        <w:t xml:space="preserve">ve </w:t>
      </w:r>
      <w:r w:rsidR="00C326B7" w:rsidRPr="002E3579">
        <w:rPr>
          <w:rFonts w:eastAsia="Cambria" w:cs="Calibri"/>
        </w:rPr>
        <w:t>Sınai</w:t>
      </w:r>
      <w:r w:rsidR="00DF36BD" w:rsidRPr="002E3579">
        <w:rPr>
          <w:rFonts w:eastAsia="Cambria" w:cs="Calibri"/>
        </w:rPr>
        <w:t xml:space="preserve"> </w:t>
      </w:r>
      <w:r w:rsidRPr="002E3579">
        <w:rPr>
          <w:rFonts w:eastAsia="Cambria" w:cs="Calibri"/>
        </w:rPr>
        <w:t>Mülkiyet Hakları</w:t>
      </w:r>
      <w:bookmarkEnd w:id="642"/>
      <w:bookmarkEnd w:id="643"/>
      <w:bookmarkEnd w:id="644"/>
      <w:bookmarkEnd w:id="645"/>
      <w:bookmarkEnd w:id="646"/>
    </w:p>
    <w:p w14:paraId="207AC821" w14:textId="77777777" w:rsidR="00B53F4F" w:rsidRPr="00B53F4F" w:rsidRDefault="00B53F4F" w:rsidP="00B53F4F">
      <w:r w:rsidRPr="00B53F4F">
        <w:t>BAP kapsamında desteklenen projelerden elde edilen bilimsel sonuçların fikri mülkiyet ve telif hakları, Yükseköğretim Kurumları Bilimsel Araştırma Projeleri Hakkında Yönetmelik’in 18. maddesi gereğince Bahçeşehir Üniversitesi Rektörlüğü’ne aittir.</w:t>
      </w:r>
    </w:p>
    <w:p w14:paraId="215C5ED9" w14:textId="59FFEBC8" w:rsidR="00B53F4F" w:rsidRPr="00B53F4F" w:rsidRDefault="00B53F4F" w:rsidP="00B53F4F">
      <w:r w:rsidRPr="00B53F4F">
        <w:lastRenderedPageBreak/>
        <w:t xml:space="preserve">Projeler kapsamında ortaya çıkan veya çıkması muhtemel buluşlar için, 6769 sayılı Sınai Mülkiyet Kanunu uyarınca Üniversite’ye bildirim yapılması zorunludur. Bu kapsamda, ilgili buluşa ilişkin Buluş Bildirim Formunun eksiksiz şekilde doldurularak </w:t>
      </w:r>
      <w:r w:rsidR="005D455E">
        <w:t>Ulusal Araştırma Projeleri Birimi</w:t>
      </w:r>
      <w:r w:rsidRPr="00B53F4F">
        <w:t>’ne iletilmesi gerekmektedir.</w:t>
      </w:r>
    </w:p>
    <w:p w14:paraId="6FAF81E5" w14:textId="3925CE00" w:rsidR="00B53F4F" w:rsidRPr="00B53F4F" w:rsidRDefault="00B53F4F" w:rsidP="00B53F4F">
      <w:r w:rsidRPr="00B53F4F">
        <w:t>Farklı kurumlarla iş birliği içinde yürütülen araştırma projelerinden doğacak fikri ve sınai mülkiyet hakları, taraflar arasında yapılacak ön protokoller ile belirlenebilir. Patent başvuru ve tescil süreçlerine ilişkin işlemler TTO tarafından yürütülür; gerekli sözleşmeler hazırlanarak imza altına alınır. Patent başvurularında hak sahibi Bahçeşehir Üniversitesi olup, proje yürütücüsü ve araştırmacılar buluş sahipleri olarak patent metninde yer alır. Buluşçu oranları, proje yürütücüsünün koordinasyonunda araştırmacıların mutabakatı ile belirlenir ve buluş bildirim formu üzerinde kayıt altına alınır.</w:t>
      </w:r>
    </w:p>
    <w:p w14:paraId="3B1730F1" w14:textId="77777777" w:rsidR="00B53F4F" w:rsidRPr="00B53F4F" w:rsidRDefault="00B53F4F" w:rsidP="00B53F4F">
      <w:r w:rsidRPr="00B53F4F">
        <w:t>Projelerden elde edilen bilimsel yayın, kitap ve benzeri eserlerin telif hakları, Bahçeşehir Üniversitesi Yönetim Kurulu kararı ile kısmen veya tamamen eser sahiplerine devredilebilir.</w:t>
      </w:r>
    </w:p>
    <w:p w14:paraId="03BD660C" w14:textId="77777777" w:rsidR="00B53F4F" w:rsidRPr="00B53F4F" w:rsidRDefault="00B53F4F" w:rsidP="00B53F4F">
      <w:r w:rsidRPr="00B53F4F">
        <w:t>Projeler kapsamında gelir getirici patent, buluş veya ürün ortaya çıkması durumunda, elde edilecek gelirin dağılımı ilgili kanun ve yönetmelikler ile Bahçeşehir Üniversitesi’nin fikri ve sınai mülkiyet haklarına ilişkin iç düzenlemeleri çerçevesinde gerçekleştirilir. Buluşların ticarileştirilmesi durumunda gelir paylaşım oranları ve ilgili haklara ilişkin esaslar, Bahçeşehir Üniversitesi Fikri ve Sınai Mülkiyet Hakları Yönetimi ve Ticarileşme Yönergesi uyarınca belirlenir.</w:t>
      </w:r>
    </w:p>
    <w:p w14:paraId="14007B55" w14:textId="445BAECA" w:rsidR="00B53F4F" w:rsidRPr="00B53F4F" w:rsidRDefault="006A7340" w:rsidP="00B53F4F">
      <w:r>
        <w:t>Genel kural olarak, patent başvurularında hak sahibi Bahçeşehir Üniversitesi’dir. Ancak, i</w:t>
      </w:r>
      <w:r w:rsidR="00B53F4F" w:rsidRPr="00B53F4F">
        <w:t xml:space="preserve">şbu Kılavuz’un </w:t>
      </w:r>
      <w:r w:rsidR="00070EDD">
        <w:fldChar w:fldCharType="begin"/>
      </w:r>
      <w:r w:rsidR="00070EDD">
        <w:instrText xml:space="preserve"> REF _Ref97238154 \r \h </w:instrText>
      </w:r>
      <w:r w:rsidR="00070EDD">
        <w:fldChar w:fldCharType="separate"/>
      </w:r>
      <w:r w:rsidR="00826251">
        <w:t>6.5</w:t>
      </w:r>
      <w:r w:rsidR="00070EDD">
        <w:fldChar w:fldCharType="end"/>
      </w:r>
      <w:r w:rsidR="00070EDD">
        <w:t xml:space="preserve"> </w:t>
      </w:r>
      <w:r w:rsidR="00070EDD">
        <w:fldChar w:fldCharType="begin"/>
      </w:r>
      <w:r w:rsidR="00070EDD">
        <w:instrText xml:space="preserve"> REF _Ref97238154 \h </w:instrText>
      </w:r>
      <w:r w:rsidR="00070EDD">
        <w:fldChar w:fldCharType="separate"/>
      </w:r>
      <w:r w:rsidR="00826251" w:rsidRPr="002E3579">
        <w:t>Girişimci Patent Desteği</w:t>
      </w:r>
      <w:r w:rsidR="00070EDD">
        <w:fldChar w:fldCharType="end"/>
      </w:r>
      <w:r w:rsidR="00070EDD">
        <w:t xml:space="preserve"> </w:t>
      </w:r>
      <w:r w:rsidR="00B53F4F" w:rsidRPr="00B53F4F">
        <w:t>kapsamında değerlendirilen buluşların fikri ve sınai mülkiyet hakları ise tamamen girişimcilere aittir.</w:t>
      </w:r>
    </w:p>
    <w:p w14:paraId="080EB5CA" w14:textId="77777777" w:rsidR="00B53F4F" w:rsidRDefault="00B53F4F" w:rsidP="005F7F3E"/>
    <w:p w14:paraId="36583AC1" w14:textId="77777777" w:rsidR="00B53F4F" w:rsidRDefault="00B53F4F" w:rsidP="005F7F3E">
      <w:pPr>
        <w:sectPr w:rsidR="00B53F4F" w:rsidSect="005F2851">
          <w:pgSz w:w="11900" w:h="16838"/>
          <w:pgMar w:top="1440" w:right="1440" w:bottom="875" w:left="1440" w:header="567" w:footer="567" w:gutter="0"/>
          <w:cols w:space="0"/>
          <w:docGrid w:linePitch="360"/>
        </w:sectPr>
      </w:pPr>
    </w:p>
    <w:p w14:paraId="69280C6D" w14:textId="2220C45D" w:rsidR="00961FE3" w:rsidRPr="00961FE3" w:rsidRDefault="00961FE3" w:rsidP="00961FE3">
      <w:pPr>
        <w:pStyle w:val="Balk1"/>
        <w:rPr>
          <w:rFonts w:eastAsia="Cambria" w:cs="Calibri"/>
        </w:rPr>
      </w:pPr>
      <w:bookmarkStart w:id="647" w:name="_Toc232869270"/>
      <w:r w:rsidRPr="00961FE3">
        <w:rPr>
          <w:rFonts w:eastAsia="Cambria" w:cs="Calibri"/>
        </w:rPr>
        <w:lastRenderedPageBreak/>
        <w:t>ÇEŞİTLİ VE SON HÜKÜMLER</w:t>
      </w:r>
      <w:bookmarkEnd w:id="647"/>
    </w:p>
    <w:p w14:paraId="40719241" w14:textId="5D83383F" w:rsidR="00961FE3" w:rsidRPr="00961FE3" w:rsidRDefault="00961FE3" w:rsidP="00961FE3">
      <w:pPr>
        <w:pStyle w:val="Balk2"/>
      </w:pPr>
      <w:bookmarkStart w:id="648" w:name="_Toc232869271"/>
      <w:r w:rsidRPr="00961FE3">
        <w:t>Kapsam Dışı Durumlar</w:t>
      </w:r>
      <w:bookmarkEnd w:id="648"/>
    </w:p>
    <w:p w14:paraId="6004AD97" w14:textId="77777777" w:rsidR="00961FE3" w:rsidRPr="00961FE3" w:rsidRDefault="00961FE3" w:rsidP="00961FE3">
      <w:r w:rsidRPr="00961FE3">
        <w:t>Bu Kılavuzda hüküm bulunmayan hallerde; 2547 sayılı Yükseköğretim Kanunu, “Yükseköğretim Kurumları Bilimsel Araştırma Projeleri Hakkındaki Yönetmelik”, ilgili diğer mevzuat hükümleri ile Bahçeşehir Üniversitesi Bilimsel Araştırma Projeleri Yönergesi hükümleri uygulanır.</w:t>
      </w:r>
    </w:p>
    <w:p w14:paraId="2E845BDD" w14:textId="77777777" w:rsidR="00961FE3" w:rsidRPr="00961FE3" w:rsidRDefault="00961FE3" w:rsidP="00961FE3">
      <w:r w:rsidRPr="00961FE3">
        <w:t>Bu Kılavuz kapsamında yer alan destek programlarına ilişkin özel düzenlemeler saklı kalmak kaydıyla, ortaya çıkabilecek tereddütlerin giderilmesi, yorumlanması ve uygulamaya yönelik kararların alınmasında Bahçeşehir Üniversitesi Bilimsel Araştırma Projeleri Komisyonu yetkilidir.</w:t>
      </w:r>
    </w:p>
    <w:p w14:paraId="26C4F73E" w14:textId="77777777" w:rsidR="00961FE3" w:rsidRPr="00961FE3" w:rsidRDefault="00961FE3" w:rsidP="00961FE3">
      <w:r w:rsidRPr="00961FE3">
        <w:t>Kılavuzda yer alan hükümler ile ilgili mevzuat arasında çelişki bulunması halinde, ilgili mevzuat hükümleri esas alınır.</w:t>
      </w:r>
    </w:p>
    <w:p w14:paraId="5B5A142D" w14:textId="5E2C433B" w:rsidR="00961FE3" w:rsidRPr="00961FE3" w:rsidRDefault="00961FE3" w:rsidP="00961FE3">
      <w:pPr>
        <w:pStyle w:val="Balk2"/>
      </w:pPr>
      <w:bookmarkStart w:id="649" w:name="_Toc232869272"/>
      <w:r w:rsidRPr="00961FE3">
        <w:t>Yürürlük</w:t>
      </w:r>
      <w:bookmarkEnd w:id="649"/>
    </w:p>
    <w:p w14:paraId="29C4F451" w14:textId="168FA2C9" w:rsidR="00961FE3" w:rsidRPr="00961FE3" w:rsidRDefault="00961FE3" w:rsidP="00B05561">
      <w:r w:rsidRPr="00961FE3">
        <w:t xml:space="preserve">Bu Kılavuz, Bahçeşehir Üniversitesi </w:t>
      </w:r>
      <w:r>
        <w:t>Rektörlüğü</w:t>
      </w:r>
      <w:r w:rsidRPr="00961FE3">
        <w:t xml:space="preserve"> tarafından kabul edildiği tarihte yürürlüğe girer.</w:t>
      </w:r>
    </w:p>
    <w:p w14:paraId="03DD8578" w14:textId="77777777" w:rsidR="00961FE3" w:rsidRPr="00961FE3" w:rsidRDefault="00961FE3" w:rsidP="00B05561">
      <w:r w:rsidRPr="00961FE3">
        <w:t>Kılavuz hükümleri, yürürlük tarihinden itibaren yapılacak tüm başvurular ve devam eden projeler için, Komisyon tarafından aksi yönde bir karar alınmadığı sürece uygulanır.</w:t>
      </w:r>
    </w:p>
    <w:p w14:paraId="64560F5A" w14:textId="77777777" w:rsidR="00961FE3" w:rsidRPr="00961FE3" w:rsidRDefault="00961FE3" w:rsidP="00B05561">
      <w:r w:rsidRPr="00961FE3">
        <w:t>Kılavuzda yapılacak değişiklikler, BAP Komisyonu kararı ile yürürlüğe girer ve güncel versiyon TTO web sayfasında yayımlanır.</w:t>
      </w:r>
    </w:p>
    <w:p w14:paraId="5EF38214" w14:textId="77777777" w:rsidR="00DD123A" w:rsidRDefault="00DD123A" w:rsidP="005F7F3E">
      <w:pPr>
        <w:rPr>
          <w:rFonts w:eastAsia="Times New Roman"/>
          <w:szCs w:val="22"/>
        </w:rPr>
      </w:pPr>
    </w:p>
    <w:p w14:paraId="20B21277" w14:textId="77777777" w:rsidR="006B24DC" w:rsidRDefault="006B24DC" w:rsidP="005F7F3E">
      <w:pPr>
        <w:rPr>
          <w:rFonts w:eastAsia="Times New Roman"/>
          <w:szCs w:val="22"/>
        </w:rPr>
        <w:sectPr w:rsidR="006B24DC" w:rsidSect="005F2851">
          <w:pgSz w:w="11900" w:h="16838"/>
          <w:pgMar w:top="1440" w:right="1440" w:bottom="875" w:left="1440" w:header="567" w:footer="567" w:gutter="0"/>
          <w:cols w:space="0"/>
          <w:docGrid w:linePitch="360"/>
        </w:sectPr>
      </w:pPr>
    </w:p>
    <w:p w14:paraId="0F5FD8C5" w14:textId="1D327933" w:rsidR="002076E8" w:rsidRDefault="002076E8" w:rsidP="00804E8B">
      <w:pPr>
        <w:pStyle w:val="Balk1"/>
        <w:numPr>
          <w:ilvl w:val="0"/>
          <w:numId w:val="0"/>
        </w:numPr>
      </w:pPr>
      <w:bookmarkStart w:id="650" w:name="_Toc225283571"/>
      <w:bookmarkStart w:id="651" w:name="_Toc232869273"/>
      <w:r w:rsidRPr="00CA31C3">
        <w:lastRenderedPageBreak/>
        <w:t>EK: AKADEMİK PERFORMANS PUANI (APP)</w:t>
      </w:r>
      <w:r>
        <w:t xml:space="preserve"> </w:t>
      </w:r>
      <w:r w:rsidRPr="00CA31C3">
        <w:t>HESAPLAMA YÖNTEMİ</w:t>
      </w:r>
      <w:bookmarkEnd w:id="650"/>
      <w:bookmarkEnd w:id="651"/>
    </w:p>
    <w:p w14:paraId="11B0C283" w14:textId="6A978698" w:rsidR="00CA31C3" w:rsidRPr="00CA31C3" w:rsidRDefault="00804E8B" w:rsidP="00A646B5">
      <w:pPr>
        <w:rPr>
          <w:rFonts w:eastAsia="Aptos"/>
          <w:color w:val="auto"/>
          <w:kern w:val="2"/>
          <w:szCs w:val="22"/>
          <w:lang w:val="tr"/>
        </w:rPr>
      </w:pPr>
      <w:r w:rsidRPr="00804E8B">
        <w:rPr>
          <w:rFonts w:eastAsia="Aptos"/>
          <w:b/>
          <w:bCs/>
          <w:color w:val="auto"/>
          <w:kern w:val="2"/>
          <w:szCs w:val="22"/>
          <w:lang w:eastAsia="tr-TR" w:bidi="tr-TR"/>
        </w:rPr>
        <w:t>APP</w:t>
      </w:r>
      <w:r w:rsidRPr="00CA31C3">
        <w:rPr>
          <w:rFonts w:eastAsia="Aptos"/>
          <w:color w:val="auto"/>
          <w:kern w:val="2"/>
          <w:szCs w:val="22"/>
          <w:lang w:eastAsia="tr-TR" w:bidi="tr-TR"/>
        </w:rPr>
        <w:t xml:space="preserve"> </w:t>
      </w:r>
      <w:r w:rsidRPr="00CA31C3">
        <w:rPr>
          <w:rFonts w:eastAsia="Aptos"/>
          <w:color w:val="auto"/>
          <w:kern w:val="2"/>
          <w:szCs w:val="22"/>
          <w:lang w:val="tr"/>
        </w:rPr>
        <w:t>aşağıdaki</w:t>
      </w:r>
      <w:r w:rsidR="00CA31C3" w:rsidRPr="00CA31C3">
        <w:rPr>
          <w:rFonts w:eastAsia="Aptos"/>
          <w:color w:val="auto"/>
          <w:kern w:val="2"/>
          <w:szCs w:val="22"/>
          <w:lang w:val="tr"/>
        </w:rPr>
        <w:t xml:space="preserve"> yöntemle hesaplanır:</w:t>
      </w:r>
    </w:p>
    <w:p w14:paraId="4522CE9E" w14:textId="521369E2" w:rsidR="00CA31C3" w:rsidRPr="00804E8B" w:rsidRDefault="00CA31C3">
      <w:pPr>
        <w:pStyle w:val="ListeParagraf"/>
        <w:numPr>
          <w:ilvl w:val="0"/>
          <w:numId w:val="40"/>
        </w:numPr>
        <w:rPr>
          <w:rFonts w:eastAsia="Aptos"/>
          <w:b/>
          <w:bCs/>
          <w:color w:val="auto"/>
          <w:kern w:val="2"/>
          <w:szCs w:val="22"/>
          <w:lang w:val="tr"/>
        </w:rPr>
      </w:pPr>
      <w:r w:rsidRPr="00804E8B">
        <w:rPr>
          <w:rFonts w:eastAsia="Aptos"/>
          <w:b/>
          <w:bCs/>
          <w:color w:val="auto"/>
          <w:kern w:val="2"/>
          <w:szCs w:val="22"/>
          <w:lang w:val="tr"/>
        </w:rPr>
        <w:t>Yazar Sayısı Katsayısı (</w:t>
      </w:r>
      <w:r w:rsidRPr="00804E8B">
        <w:rPr>
          <w:rFonts w:eastAsia="Aptos"/>
          <w:b/>
          <w:bCs/>
          <w:i/>
          <w:iCs/>
          <w:color w:val="auto"/>
          <w:kern w:val="2"/>
          <w:szCs w:val="22"/>
          <w:lang w:val="tr"/>
        </w:rPr>
        <w:t>y</w:t>
      </w:r>
      <w:r w:rsidRPr="00804E8B">
        <w:rPr>
          <w:rFonts w:eastAsia="Aptos"/>
          <w:b/>
          <w:bCs/>
          <w:color w:val="auto"/>
          <w:kern w:val="2"/>
          <w:szCs w:val="22"/>
          <w:lang w:val="tr"/>
        </w:rPr>
        <w:t>)</w:t>
      </w:r>
    </w:p>
    <w:p w14:paraId="1F628A9C" w14:textId="77777777" w:rsidR="00EE03AE" w:rsidRDefault="00EE03AE" w:rsidP="00804E8B">
      <w:pPr>
        <w:ind w:firstLine="720"/>
        <w:rPr>
          <w:rFonts w:eastAsia="Aptos"/>
          <w:color w:val="auto"/>
          <w:kern w:val="2"/>
          <w:szCs w:val="22"/>
          <w:lang w:val="tr"/>
        </w:rPr>
      </w:pPr>
      <w:r w:rsidRPr="00CA31C3">
        <w:rPr>
          <w:rFonts w:eastAsia="Aptos"/>
          <w:color w:val="auto"/>
          <w:kern w:val="2"/>
          <w:szCs w:val="22"/>
          <w:lang w:val="tr"/>
        </w:rPr>
        <w:t xml:space="preserve">Katsayı </w:t>
      </w:r>
      <w:r w:rsidRPr="00CA31C3">
        <w:rPr>
          <w:rFonts w:eastAsia="Aptos"/>
          <w:i/>
          <w:iCs/>
          <w:color w:val="auto"/>
          <w:kern w:val="2"/>
          <w:szCs w:val="22"/>
          <w:lang w:val="tr"/>
        </w:rPr>
        <w:t>y</w:t>
      </w:r>
      <w:r w:rsidRPr="00CA31C3">
        <w:rPr>
          <w:rFonts w:eastAsia="Aptos"/>
          <w:color w:val="auto"/>
          <w:kern w:val="2"/>
          <w:szCs w:val="22"/>
          <w:lang w:val="tr"/>
        </w:rPr>
        <w:t>, bir yayındaki yazar sayısına göre belirlenir. Şu şekilde hesaplanır:</w:t>
      </w:r>
    </w:p>
    <w:p w14:paraId="4225818C" w14:textId="77777777" w:rsidR="0018283D" w:rsidRPr="00CA31C3" w:rsidRDefault="0018283D" w:rsidP="00804E8B">
      <w:pPr>
        <w:ind w:firstLine="720"/>
        <w:rPr>
          <w:rFonts w:eastAsia="Aptos"/>
          <w:color w:val="auto"/>
          <w:kern w:val="2"/>
          <w:szCs w:val="22"/>
          <w:lang w:val="tr"/>
        </w:rPr>
      </w:pPr>
    </w:p>
    <w:tbl>
      <w:tblPr>
        <w:tblStyle w:val="TabloKlavuzu"/>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tblGrid>
      <w:tr w:rsidR="00EE03AE" w14:paraId="6DC60FF3" w14:textId="77777777" w:rsidTr="00804E8B">
        <w:trPr>
          <w:trHeight w:val="2741"/>
        </w:trPr>
        <w:tc>
          <w:tcPr>
            <w:tcW w:w="4258" w:type="dxa"/>
          </w:tcPr>
          <w:p w14:paraId="5CB8F31C" w14:textId="631D93EA" w:rsidR="00804E8B" w:rsidRDefault="00804E8B" w:rsidP="00804E8B">
            <w:pPr>
              <w:pStyle w:val="ResimYazs"/>
              <w:keepNext/>
            </w:pPr>
            <w:r>
              <w:t xml:space="preserve">Tablo </w:t>
            </w:r>
            <w:fldSimple w:instr=" SEQ Tablo \* ARABIC ">
              <w:r w:rsidR="00826251">
                <w:rPr>
                  <w:noProof/>
                </w:rPr>
                <w:t>3</w:t>
              </w:r>
            </w:fldSimple>
            <w:r>
              <w:t xml:space="preserve"> Yazar Sayısı Ka</w:t>
            </w:r>
            <w:r w:rsidR="00886968">
              <w:t>t</w:t>
            </w:r>
            <w:r>
              <w:t>sayısı (</w:t>
            </w:r>
            <w:r w:rsidRPr="00804E8B">
              <w:t>y</w:t>
            </w:r>
            <w:r>
              <w:t>)</w:t>
            </w:r>
          </w:p>
          <w:tbl>
            <w:tblPr>
              <w:tblStyle w:val="TableNormal1"/>
              <w:tblW w:w="0" w:type="auto"/>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2551"/>
              <w:gridCol w:w="853"/>
            </w:tblGrid>
            <w:tr w:rsidR="00EE03AE" w:rsidRPr="00886968" w14:paraId="4FBDE2E9" w14:textId="77777777" w:rsidTr="00804E8B">
              <w:trPr>
                <w:trHeight w:hRule="exact" w:val="385"/>
              </w:trPr>
              <w:tc>
                <w:tcPr>
                  <w:tcW w:w="3404" w:type="dxa"/>
                  <w:gridSpan w:val="2"/>
                  <w:vAlign w:val="center"/>
                </w:tcPr>
                <w:p w14:paraId="58ABBEA7" w14:textId="77777777" w:rsidR="00EE03AE" w:rsidRPr="00886968" w:rsidRDefault="00EE03AE" w:rsidP="00A646B5">
                  <w:pPr>
                    <w:rPr>
                      <w:sz w:val="20"/>
                      <w:szCs w:val="20"/>
                      <w:lang w:val="tr-TR"/>
                    </w:rPr>
                  </w:pPr>
                  <w:proofErr w:type="gramStart"/>
                  <w:r w:rsidRPr="00886968">
                    <w:rPr>
                      <w:i/>
                      <w:iCs/>
                      <w:sz w:val="20"/>
                      <w:szCs w:val="20"/>
                      <w:lang w:val="tr-TR"/>
                    </w:rPr>
                    <w:t>y</w:t>
                  </w:r>
                  <w:proofErr w:type="gramEnd"/>
                  <w:r w:rsidRPr="00886968">
                    <w:rPr>
                      <w:sz w:val="20"/>
                      <w:szCs w:val="20"/>
                      <w:lang w:val="tr-TR"/>
                    </w:rPr>
                    <w:t xml:space="preserve"> = Yazar Sayısı Katsayısı</w:t>
                  </w:r>
                </w:p>
              </w:tc>
            </w:tr>
            <w:tr w:rsidR="00EE03AE" w:rsidRPr="00886968" w14:paraId="37CF4268" w14:textId="77777777" w:rsidTr="00804E8B">
              <w:trPr>
                <w:trHeight w:hRule="exact" w:val="385"/>
              </w:trPr>
              <w:tc>
                <w:tcPr>
                  <w:tcW w:w="2551" w:type="dxa"/>
                  <w:vAlign w:val="center"/>
                </w:tcPr>
                <w:p w14:paraId="42B6E11B" w14:textId="77777777" w:rsidR="00EE03AE" w:rsidRPr="00886968" w:rsidRDefault="00EE03AE" w:rsidP="00A646B5">
                  <w:pPr>
                    <w:rPr>
                      <w:sz w:val="20"/>
                      <w:szCs w:val="20"/>
                      <w:lang w:val="tr-TR"/>
                    </w:rPr>
                  </w:pPr>
                  <w:r w:rsidRPr="00886968">
                    <w:rPr>
                      <w:sz w:val="20"/>
                      <w:szCs w:val="20"/>
                      <w:lang w:val="tr-TR"/>
                    </w:rPr>
                    <w:t xml:space="preserve">Tek yazar </w:t>
                  </w:r>
                </w:p>
              </w:tc>
              <w:tc>
                <w:tcPr>
                  <w:tcW w:w="853" w:type="dxa"/>
                  <w:vAlign w:val="center"/>
                </w:tcPr>
                <w:p w14:paraId="7CE6A830" w14:textId="77777777" w:rsidR="00EE03AE" w:rsidRPr="00886968" w:rsidRDefault="00EE03AE" w:rsidP="00A646B5">
                  <w:pPr>
                    <w:rPr>
                      <w:sz w:val="20"/>
                      <w:szCs w:val="20"/>
                      <w:lang w:val="tr-TR"/>
                    </w:rPr>
                  </w:pPr>
                  <w:r w:rsidRPr="00886968">
                    <w:rPr>
                      <w:sz w:val="20"/>
                      <w:szCs w:val="20"/>
                      <w:lang w:val="tr-TR"/>
                    </w:rPr>
                    <w:t>1</w:t>
                  </w:r>
                </w:p>
              </w:tc>
            </w:tr>
            <w:tr w:rsidR="00EE03AE" w:rsidRPr="00886968" w14:paraId="064E2388" w14:textId="77777777" w:rsidTr="00804E8B">
              <w:trPr>
                <w:trHeight w:hRule="exact" w:val="589"/>
              </w:trPr>
              <w:tc>
                <w:tcPr>
                  <w:tcW w:w="2551" w:type="dxa"/>
                  <w:vAlign w:val="center"/>
                </w:tcPr>
                <w:p w14:paraId="25336B1F" w14:textId="77777777" w:rsidR="00EE03AE" w:rsidRPr="00886968" w:rsidRDefault="00EE03AE" w:rsidP="00A646B5">
                  <w:pPr>
                    <w:rPr>
                      <w:sz w:val="20"/>
                      <w:szCs w:val="20"/>
                    </w:rPr>
                  </w:pPr>
                  <w:r w:rsidRPr="00886968">
                    <w:rPr>
                      <w:sz w:val="20"/>
                      <w:szCs w:val="20"/>
                    </w:rPr>
                    <w:t xml:space="preserve">2 Yazar ve </w:t>
                  </w:r>
                  <w:proofErr w:type="spellStart"/>
                  <w:r w:rsidRPr="00886968">
                    <w:rPr>
                      <w:sz w:val="20"/>
                      <w:szCs w:val="20"/>
                    </w:rPr>
                    <w:t>üzeri</w:t>
                  </w:r>
                  <w:proofErr w:type="spellEnd"/>
                  <w:r w:rsidRPr="00886968">
                    <w:rPr>
                      <w:sz w:val="20"/>
                      <w:szCs w:val="20"/>
                    </w:rPr>
                    <w:t xml:space="preserve"> n= Yazar </w:t>
                  </w:r>
                  <w:proofErr w:type="spellStart"/>
                  <w:r w:rsidRPr="00886968">
                    <w:rPr>
                      <w:sz w:val="20"/>
                      <w:szCs w:val="20"/>
                    </w:rPr>
                    <w:t>Sayısı</w:t>
                  </w:r>
                  <w:proofErr w:type="spellEnd"/>
                </w:p>
              </w:tc>
              <w:tc>
                <w:tcPr>
                  <w:tcW w:w="853" w:type="dxa"/>
                  <w:vAlign w:val="center"/>
                </w:tcPr>
                <w:p w14:paraId="40A147D9" w14:textId="77777777" w:rsidR="00EE03AE" w:rsidRPr="00886968" w:rsidRDefault="00EE03AE" w:rsidP="00804E8B">
                  <w:pPr>
                    <w:keepNext/>
                    <w:rPr>
                      <w:sz w:val="20"/>
                      <w:szCs w:val="20"/>
                    </w:rPr>
                  </w:pPr>
                  <w:r w:rsidRPr="00886968">
                    <w:rPr>
                      <w:sz w:val="20"/>
                      <w:szCs w:val="20"/>
                    </w:rPr>
                    <w:t>1,2/n</w:t>
                  </w:r>
                </w:p>
              </w:tc>
            </w:tr>
          </w:tbl>
          <w:p w14:paraId="7EB5C7C2" w14:textId="4FE61A1E" w:rsidR="00EE03AE" w:rsidRDefault="00EE03AE" w:rsidP="00804E8B">
            <w:pPr>
              <w:pStyle w:val="ResimYazs"/>
            </w:pPr>
            <w:bookmarkStart w:id="652" w:name="_Toc225148685"/>
            <w:bookmarkEnd w:id="652"/>
          </w:p>
        </w:tc>
      </w:tr>
    </w:tbl>
    <w:p w14:paraId="6DEA265C" w14:textId="0EC3944C" w:rsidR="00CA31C3" w:rsidRDefault="00CA31C3">
      <w:pPr>
        <w:pStyle w:val="ListeParagraf"/>
        <w:numPr>
          <w:ilvl w:val="0"/>
          <w:numId w:val="40"/>
        </w:numPr>
        <w:rPr>
          <w:rFonts w:eastAsia="Aptos"/>
          <w:b/>
          <w:bCs/>
          <w:color w:val="auto"/>
          <w:kern w:val="2"/>
          <w:szCs w:val="22"/>
          <w:lang w:val="tr"/>
        </w:rPr>
      </w:pPr>
      <w:r w:rsidRPr="00886968">
        <w:rPr>
          <w:rFonts w:eastAsia="Aptos"/>
          <w:b/>
          <w:bCs/>
          <w:color w:val="auto"/>
          <w:kern w:val="2"/>
          <w:szCs w:val="22"/>
          <w:lang w:val="tr"/>
        </w:rPr>
        <w:t>Madde Grup Katsayısı (</w:t>
      </w:r>
      <w:r w:rsidRPr="00886968">
        <w:rPr>
          <w:rFonts w:eastAsia="Aptos"/>
          <w:b/>
          <w:bCs/>
          <w:i/>
          <w:iCs/>
          <w:color w:val="auto"/>
          <w:kern w:val="2"/>
          <w:szCs w:val="22"/>
          <w:lang w:val="tr"/>
        </w:rPr>
        <w:t>q</w:t>
      </w:r>
      <w:r w:rsidRPr="00886968">
        <w:rPr>
          <w:rFonts w:eastAsia="Aptos"/>
          <w:b/>
          <w:bCs/>
          <w:color w:val="auto"/>
          <w:kern w:val="2"/>
          <w:szCs w:val="22"/>
          <w:lang w:val="tr"/>
        </w:rPr>
        <w:t>)</w:t>
      </w:r>
    </w:p>
    <w:p w14:paraId="035B7A39" w14:textId="3033ACFF" w:rsidR="009F5758" w:rsidRDefault="009F5758" w:rsidP="0018283D">
      <w:pPr>
        <w:ind w:left="360" w:firstLine="360"/>
        <w:rPr>
          <w:rFonts w:eastAsia="Aptos"/>
          <w:color w:val="auto"/>
          <w:kern w:val="2"/>
          <w:szCs w:val="22"/>
          <w:lang w:val="tr"/>
        </w:rPr>
      </w:pPr>
      <w:r w:rsidRPr="009F5758">
        <w:rPr>
          <w:rFonts w:eastAsia="Aptos"/>
          <w:color w:val="auto"/>
          <w:kern w:val="2"/>
          <w:szCs w:val="22"/>
          <w:lang w:val="tr"/>
        </w:rPr>
        <w:t xml:space="preserve">Katsayı q, derginin </w:t>
      </w:r>
      <w:proofErr w:type="spellStart"/>
      <w:r w:rsidRPr="009F5758">
        <w:rPr>
          <w:rFonts w:eastAsia="Aptos"/>
          <w:color w:val="auto"/>
          <w:kern w:val="2"/>
          <w:szCs w:val="22"/>
          <w:lang w:val="tr"/>
        </w:rPr>
        <w:t>Scopus</w:t>
      </w:r>
      <w:proofErr w:type="spellEnd"/>
      <w:r w:rsidRPr="009F5758">
        <w:rPr>
          <w:rFonts w:eastAsia="Aptos"/>
          <w:color w:val="auto"/>
          <w:kern w:val="2"/>
          <w:szCs w:val="22"/>
          <w:lang w:val="tr"/>
        </w:rPr>
        <w:t xml:space="preserve"> veri tabanındaki “</w:t>
      </w:r>
      <w:proofErr w:type="spellStart"/>
      <w:r w:rsidRPr="009F5758">
        <w:rPr>
          <w:rFonts w:eastAsia="Aptos"/>
          <w:color w:val="auto"/>
          <w:kern w:val="2"/>
          <w:szCs w:val="22"/>
          <w:lang w:val="tr"/>
        </w:rPr>
        <w:t>Quartile</w:t>
      </w:r>
      <w:proofErr w:type="spellEnd"/>
      <w:r w:rsidRPr="009F5758">
        <w:rPr>
          <w:rFonts w:eastAsia="Aptos"/>
          <w:color w:val="auto"/>
          <w:kern w:val="2"/>
          <w:szCs w:val="22"/>
          <w:lang w:val="tr"/>
        </w:rPr>
        <w:t>” derecesine göre belirlenir:</w:t>
      </w:r>
    </w:p>
    <w:tbl>
      <w:tblPr>
        <w:tblStyle w:val="TabloKlavuzu"/>
        <w:tblW w:w="0" w:type="auto"/>
        <w:tblInd w:w="6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3"/>
      </w:tblGrid>
      <w:tr w:rsidR="00EE03AE" w14:paraId="52AE59D3" w14:textId="77777777" w:rsidTr="0018283D">
        <w:trPr>
          <w:trHeight w:val="2741"/>
        </w:trPr>
        <w:tc>
          <w:tcPr>
            <w:tcW w:w="4653" w:type="dxa"/>
          </w:tcPr>
          <w:p w14:paraId="2AB4CB56" w14:textId="05344B68" w:rsidR="00886968" w:rsidRDefault="00886968" w:rsidP="00886968">
            <w:pPr>
              <w:pStyle w:val="ResimYazs"/>
              <w:keepNext/>
            </w:pPr>
            <w:r>
              <w:t xml:space="preserve">Tablo </w:t>
            </w:r>
            <w:fldSimple w:instr=" SEQ Tablo \* ARABIC ">
              <w:r w:rsidR="00826251">
                <w:rPr>
                  <w:noProof/>
                </w:rPr>
                <w:t>4</w:t>
              </w:r>
            </w:fldSimple>
            <w:r>
              <w:t xml:space="preserve"> Makale Grubu</w:t>
            </w:r>
            <w:r w:rsidRPr="0074681A">
              <w:rPr>
                <w:rStyle w:val="DipnotBavurusu"/>
                <w:bCs/>
              </w:rPr>
              <w:footnoteReference w:id="15"/>
            </w:r>
            <w:r w:rsidRPr="0074681A">
              <w:t xml:space="preserve"> </w:t>
            </w:r>
            <w:r>
              <w:t xml:space="preserve"> Katsayısı (</w:t>
            </w:r>
            <w:r w:rsidRPr="00886968">
              <w:rPr>
                <w:i w:val="0"/>
                <w:iCs w:val="0"/>
              </w:rPr>
              <w:t>q</w:t>
            </w:r>
            <w:r>
              <w:t>)</w:t>
            </w:r>
          </w:p>
          <w:tbl>
            <w:tblPr>
              <w:tblStyle w:val="TableNormal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5"/>
              <w:gridCol w:w="850"/>
            </w:tblGrid>
            <w:tr w:rsidR="00EE03AE" w:rsidRPr="0018283D" w14:paraId="48FB1DAC" w14:textId="77777777" w:rsidTr="0018283D">
              <w:trPr>
                <w:trHeight w:hRule="exact" w:val="422"/>
              </w:trPr>
              <w:tc>
                <w:tcPr>
                  <w:tcW w:w="3365" w:type="dxa"/>
                  <w:gridSpan w:val="2"/>
                  <w:vAlign w:val="center"/>
                </w:tcPr>
                <w:p w14:paraId="7D192706" w14:textId="77777777" w:rsidR="00EE03AE" w:rsidRPr="0018283D" w:rsidRDefault="00EE03AE" w:rsidP="00A646B5">
                  <w:pPr>
                    <w:rPr>
                      <w:sz w:val="20"/>
                      <w:szCs w:val="20"/>
                      <w:lang w:val="tr"/>
                    </w:rPr>
                  </w:pPr>
                  <w:proofErr w:type="gramStart"/>
                  <w:r w:rsidRPr="0018283D">
                    <w:rPr>
                      <w:i/>
                      <w:iCs/>
                      <w:sz w:val="20"/>
                      <w:szCs w:val="20"/>
                      <w:lang w:val="tr"/>
                    </w:rPr>
                    <w:t>q</w:t>
                  </w:r>
                  <w:proofErr w:type="gramEnd"/>
                  <w:r w:rsidRPr="0018283D">
                    <w:rPr>
                      <w:sz w:val="20"/>
                      <w:szCs w:val="20"/>
                      <w:lang w:val="tr"/>
                    </w:rPr>
                    <w:t xml:space="preserve"> = Makale Grubu Katsayısı</w:t>
                  </w:r>
                </w:p>
              </w:tc>
            </w:tr>
            <w:tr w:rsidR="00EE03AE" w:rsidRPr="0018283D" w14:paraId="5F98EDA8" w14:textId="77777777" w:rsidTr="0018283D">
              <w:trPr>
                <w:trHeight w:hRule="exact" w:val="269"/>
              </w:trPr>
              <w:tc>
                <w:tcPr>
                  <w:tcW w:w="2515" w:type="dxa"/>
                  <w:vAlign w:val="center"/>
                </w:tcPr>
                <w:p w14:paraId="64AE1923" w14:textId="77777777" w:rsidR="00EE03AE" w:rsidRPr="0018283D" w:rsidRDefault="00EE03AE" w:rsidP="00A646B5">
                  <w:pPr>
                    <w:rPr>
                      <w:sz w:val="20"/>
                      <w:szCs w:val="20"/>
                      <w:lang w:val="tr"/>
                    </w:rPr>
                  </w:pPr>
                  <w:r w:rsidRPr="0018283D">
                    <w:rPr>
                      <w:sz w:val="20"/>
                      <w:szCs w:val="20"/>
                      <w:lang w:val="tr"/>
                    </w:rPr>
                    <w:t>Top %10 (Q1)</w:t>
                  </w:r>
                </w:p>
              </w:tc>
              <w:tc>
                <w:tcPr>
                  <w:tcW w:w="850" w:type="dxa"/>
                </w:tcPr>
                <w:p w14:paraId="060742C3" w14:textId="77777777" w:rsidR="00EE03AE" w:rsidRPr="0018283D" w:rsidRDefault="00EE03AE" w:rsidP="00A646B5">
                  <w:pPr>
                    <w:rPr>
                      <w:sz w:val="20"/>
                      <w:szCs w:val="20"/>
                      <w:lang w:val="tr"/>
                    </w:rPr>
                  </w:pPr>
                  <w:r w:rsidRPr="0018283D">
                    <w:rPr>
                      <w:sz w:val="20"/>
                      <w:szCs w:val="20"/>
                      <w:lang w:val="tr"/>
                    </w:rPr>
                    <w:t>1,4</w:t>
                  </w:r>
                </w:p>
              </w:tc>
            </w:tr>
            <w:tr w:rsidR="00EE03AE" w:rsidRPr="0018283D" w14:paraId="0C12B70F" w14:textId="77777777" w:rsidTr="0018283D">
              <w:trPr>
                <w:trHeight w:hRule="exact" w:val="287"/>
              </w:trPr>
              <w:tc>
                <w:tcPr>
                  <w:tcW w:w="2515" w:type="dxa"/>
                  <w:vAlign w:val="center"/>
                </w:tcPr>
                <w:p w14:paraId="08E2366D" w14:textId="77777777" w:rsidR="00EE03AE" w:rsidRPr="0018283D" w:rsidRDefault="00EE03AE" w:rsidP="00A646B5">
                  <w:pPr>
                    <w:rPr>
                      <w:sz w:val="20"/>
                      <w:szCs w:val="20"/>
                      <w:lang w:val="tr"/>
                    </w:rPr>
                  </w:pPr>
                  <w:r w:rsidRPr="0018283D">
                    <w:rPr>
                      <w:sz w:val="20"/>
                      <w:szCs w:val="20"/>
                      <w:lang w:val="tr"/>
                    </w:rPr>
                    <w:t>Q1</w:t>
                  </w:r>
                </w:p>
              </w:tc>
              <w:tc>
                <w:tcPr>
                  <w:tcW w:w="850" w:type="dxa"/>
                </w:tcPr>
                <w:p w14:paraId="694EB8C1" w14:textId="77777777" w:rsidR="00EE03AE" w:rsidRPr="0018283D" w:rsidRDefault="00EE03AE" w:rsidP="00A646B5">
                  <w:pPr>
                    <w:rPr>
                      <w:sz w:val="20"/>
                      <w:szCs w:val="20"/>
                      <w:lang w:val="tr"/>
                    </w:rPr>
                  </w:pPr>
                  <w:r w:rsidRPr="0018283D">
                    <w:rPr>
                      <w:sz w:val="20"/>
                      <w:szCs w:val="20"/>
                      <w:lang w:val="tr"/>
                    </w:rPr>
                    <w:t>1</w:t>
                  </w:r>
                </w:p>
              </w:tc>
            </w:tr>
            <w:tr w:rsidR="00EE03AE" w:rsidRPr="0018283D" w14:paraId="0EE9E54C" w14:textId="77777777" w:rsidTr="0018283D">
              <w:trPr>
                <w:trHeight w:hRule="exact" w:val="291"/>
              </w:trPr>
              <w:tc>
                <w:tcPr>
                  <w:tcW w:w="2515" w:type="dxa"/>
                  <w:vAlign w:val="center"/>
                </w:tcPr>
                <w:p w14:paraId="45055FFD" w14:textId="77777777" w:rsidR="00EE03AE" w:rsidRPr="0018283D" w:rsidRDefault="00EE03AE" w:rsidP="00A646B5">
                  <w:pPr>
                    <w:rPr>
                      <w:sz w:val="20"/>
                      <w:szCs w:val="20"/>
                      <w:lang w:val="tr"/>
                    </w:rPr>
                  </w:pPr>
                  <w:r w:rsidRPr="0018283D">
                    <w:rPr>
                      <w:sz w:val="20"/>
                      <w:szCs w:val="20"/>
                      <w:lang w:val="tr"/>
                    </w:rPr>
                    <w:t>Q2</w:t>
                  </w:r>
                </w:p>
              </w:tc>
              <w:tc>
                <w:tcPr>
                  <w:tcW w:w="850" w:type="dxa"/>
                </w:tcPr>
                <w:p w14:paraId="7A4046D2" w14:textId="77777777" w:rsidR="00EE03AE" w:rsidRPr="0018283D" w:rsidRDefault="00EE03AE" w:rsidP="00A646B5">
                  <w:pPr>
                    <w:rPr>
                      <w:sz w:val="20"/>
                      <w:szCs w:val="20"/>
                      <w:lang w:val="tr"/>
                    </w:rPr>
                  </w:pPr>
                  <w:r w:rsidRPr="0018283D">
                    <w:rPr>
                      <w:sz w:val="20"/>
                      <w:szCs w:val="20"/>
                      <w:lang w:val="tr"/>
                    </w:rPr>
                    <w:t>0,8</w:t>
                  </w:r>
                </w:p>
              </w:tc>
            </w:tr>
            <w:tr w:rsidR="00EE03AE" w:rsidRPr="0018283D" w14:paraId="782C92B4" w14:textId="77777777" w:rsidTr="0018283D">
              <w:trPr>
                <w:trHeight w:hRule="exact" w:val="281"/>
              </w:trPr>
              <w:tc>
                <w:tcPr>
                  <w:tcW w:w="2515" w:type="dxa"/>
                  <w:vAlign w:val="center"/>
                </w:tcPr>
                <w:p w14:paraId="3E0E4397" w14:textId="77777777" w:rsidR="00EE03AE" w:rsidRPr="0018283D" w:rsidRDefault="00EE03AE" w:rsidP="00A646B5">
                  <w:pPr>
                    <w:rPr>
                      <w:sz w:val="20"/>
                      <w:szCs w:val="20"/>
                      <w:lang w:val="tr"/>
                    </w:rPr>
                  </w:pPr>
                  <w:r w:rsidRPr="0018283D">
                    <w:rPr>
                      <w:sz w:val="20"/>
                      <w:szCs w:val="20"/>
                      <w:lang w:val="tr"/>
                    </w:rPr>
                    <w:t>Q3</w:t>
                  </w:r>
                </w:p>
              </w:tc>
              <w:tc>
                <w:tcPr>
                  <w:tcW w:w="850" w:type="dxa"/>
                </w:tcPr>
                <w:p w14:paraId="4443CD6C" w14:textId="77777777" w:rsidR="00EE03AE" w:rsidRPr="0018283D" w:rsidRDefault="00EE03AE" w:rsidP="00A646B5">
                  <w:pPr>
                    <w:rPr>
                      <w:sz w:val="20"/>
                      <w:szCs w:val="20"/>
                      <w:lang w:val="tr"/>
                    </w:rPr>
                  </w:pPr>
                  <w:r w:rsidRPr="0018283D">
                    <w:rPr>
                      <w:sz w:val="20"/>
                      <w:szCs w:val="20"/>
                      <w:lang w:val="tr"/>
                    </w:rPr>
                    <w:t>0,6</w:t>
                  </w:r>
                </w:p>
              </w:tc>
            </w:tr>
            <w:tr w:rsidR="00EE03AE" w:rsidRPr="0018283D" w14:paraId="6A812AFC" w14:textId="77777777" w:rsidTr="0018283D">
              <w:trPr>
                <w:trHeight w:hRule="exact" w:val="271"/>
              </w:trPr>
              <w:tc>
                <w:tcPr>
                  <w:tcW w:w="2515" w:type="dxa"/>
                  <w:vAlign w:val="center"/>
                </w:tcPr>
                <w:p w14:paraId="610507DD" w14:textId="77777777" w:rsidR="00EE03AE" w:rsidRPr="0018283D" w:rsidRDefault="00EE03AE" w:rsidP="00A646B5">
                  <w:pPr>
                    <w:rPr>
                      <w:sz w:val="20"/>
                      <w:szCs w:val="20"/>
                      <w:lang w:val="tr"/>
                    </w:rPr>
                  </w:pPr>
                  <w:r w:rsidRPr="0018283D">
                    <w:rPr>
                      <w:sz w:val="20"/>
                      <w:szCs w:val="20"/>
                      <w:lang w:val="tr"/>
                    </w:rPr>
                    <w:t>Q4</w:t>
                  </w:r>
                </w:p>
              </w:tc>
              <w:tc>
                <w:tcPr>
                  <w:tcW w:w="850" w:type="dxa"/>
                </w:tcPr>
                <w:p w14:paraId="190B8886" w14:textId="77777777" w:rsidR="00EE03AE" w:rsidRPr="0018283D" w:rsidRDefault="00EE03AE" w:rsidP="00A646B5">
                  <w:pPr>
                    <w:rPr>
                      <w:sz w:val="20"/>
                      <w:szCs w:val="20"/>
                      <w:lang w:val="tr"/>
                    </w:rPr>
                  </w:pPr>
                  <w:r w:rsidRPr="0018283D">
                    <w:rPr>
                      <w:sz w:val="20"/>
                      <w:szCs w:val="20"/>
                      <w:lang w:val="tr"/>
                    </w:rPr>
                    <w:t>0,4</w:t>
                  </w:r>
                </w:p>
              </w:tc>
            </w:tr>
          </w:tbl>
          <w:p w14:paraId="785AE920" w14:textId="77777777" w:rsidR="00EE03AE" w:rsidRDefault="00EE03AE" w:rsidP="00A646B5">
            <w:bookmarkStart w:id="653" w:name="_Toc225148686"/>
            <w:bookmarkEnd w:id="653"/>
          </w:p>
        </w:tc>
      </w:tr>
    </w:tbl>
    <w:p w14:paraId="7F292C4E" w14:textId="4DB99A25" w:rsidR="00CA31C3" w:rsidRPr="0018283D" w:rsidRDefault="00CA31C3">
      <w:pPr>
        <w:pStyle w:val="ListeParagraf"/>
        <w:numPr>
          <w:ilvl w:val="0"/>
          <w:numId w:val="40"/>
        </w:numPr>
        <w:rPr>
          <w:rFonts w:eastAsia="Aptos"/>
          <w:b/>
          <w:bCs/>
          <w:color w:val="auto"/>
          <w:kern w:val="2"/>
          <w:szCs w:val="22"/>
          <w:lang w:val="tr"/>
        </w:rPr>
      </w:pPr>
      <w:r w:rsidRPr="0018283D">
        <w:rPr>
          <w:rFonts w:eastAsia="Aptos"/>
          <w:b/>
          <w:bCs/>
          <w:color w:val="auto"/>
          <w:kern w:val="2"/>
          <w:szCs w:val="22"/>
          <w:lang w:val="tr"/>
        </w:rPr>
        <w:t>Hesaplama</w:t>
      </w:r>
    </w:p>
    <w:p w14:paraId="6995B6BA" w14:textId="6348A64F" w:rsidR="00CA31C3" w:rsidRDefault="0018283D" w:rsidP="00A307A0">
      <w:pPr>
        <w:ind w:left="360"/>
        <w:rPr>
          <w:lang w:val="tr"/>
        </w:rPr>
      </w:pPr>
      <w:r>
        <w:rPr>
          <w:lang w:eastAsia="tr-TR" w:bidi="tr-TR"/>
        </w:rPr>
        <w:t>APP</w:t>
      </w:r>
      <w:r w:rsidR="00CA31C3" w:rsidRPr="00CA31C3">
        <w:rPr>
          <w:lang w:val="tr"/>
        </w:rPr>
        <w:t xml:space="preserve">, son üç takvim yılı boyunca </w:t>
      </w:r>
      <w:proofErr w:type="spellStart"/>
      <w:r w:rsidR="00CA31C3" w:rsidRPr="00CA31C3">
        <w:rPr>
          <w:lang w:val="tr"/>
        </w:rPr>
        <w:t>BAU'ya</w:t>
      </w:r>
      <w:proofErr w:type="spellEnd"/>
      <w:r w:rsidR="00CA31C3" w:rsidRPr="00CA31C3">
        <w:rPr>
          <w:lang w:val="tr"/>
        </w:rPr>
        <w:t xml:space="preserve"> bağlı makaleler için her bir makale grubu katsayısı ile yazar sayısı katsayısının çarpımlarının toplamı olarak hesaplanır.</w:t>
      </w:r>
    </w:p>
    <w:p w14:paraId="7FD9D64F" w14:textId="48B1AE66" w:rsidR="008417E8" w:rsidRDefault="008417E8" w:rsidP="00A646B5">
      <w:pPr>
        <w:rPr>
          <w:rFonts w:eastAsia="Aptos"/>
          <w:color w:val="auto"/>
          <w:kern w:val="2"/>
          <w:szCs w:val="22"/>
          <w:lang w:val="tr"/>
        </w:rPr>
      </w:pPr>
      <m:oMathPara>
        <m:oMath>
          <m:r>
            <w:rPr>
              <w:rFonts w:ascii="Cambria Math" w:eastAsia="Aptos" w:hAnsi="Cambria Math"/>
              <w:color w:val="auto"/>
              <w:kern w:val="2"/>
              <w:szCs w:val="22"/>
              <w:lang w:val="tr"/>
            </w:rPr>
            <m:t>APP=</m:t>
          </m:r>
          <m:nary>
            <m:naryPr>
              <m:chr m:val="∑"/>
              <m:limLoc m:val="undOvr"/>
              <m:ctrlPr>
                <w:rPr>
                  <w:rFonts w:ascii="Cambria Math" w:eastAsia="Aptos" w:hAnsi="Cambria Math"/>
                  <w:i/>
                  <w:color w:val="auto"/>
                  <w:kern w:val="2"/>
                  <w:szCs w:val="22"/>
                  <w:lang w:val="tr"/>
                </w:rPr>
              </m:ctrlPr>
            </m:naryPr>
            <m:sub>
              <m:r>
                <w:rPr>
                  <w:rFonts w:ascii="Cambria Math" w:eastAsia="Aptos" w:hAnsi="Cambria Math"/>
                  <w:color w:val="auto"/>
                  <w:kern w:val="2"/>
                  <w:szCs w:val="22"/>
                  <w:lang w:val="tr"/>
                </w:rPr>
                <m:t>i=</m:t>
              </m:r>
            </m:sub>
            <m:sup>
              <m:r>
                <w:rPr>
                  <w:rFonts w:ascii="Cambria Math" w:eastAsia="Aptos" w:hAnsi="Cambria Math"/>
                  <w:color w:val="auto"/>
                  <w:kern w:val="2"/>
                  <w:szCs w:val="22"/>
                  <w:lang w:val="tr"/>
                </w:rPr>
                <m:t>n</m:t>
              </m:r>
            </m:sup>
            <m:e>
              <m:d>
                <m:dPr>
                  <m:ctrlPr>
                    <w:rPr>
                      <w:rFonts w:ascii="Cambria Math" w:eastAsia="Aptos" w:hAnsi="Cambria Math"/>
                      <w:i/>
                      <w:color w:val="auto"/>
                      <w:kern w:val="2"/>
                      <w:szCs w:val="22"/>
                      <w:lang w:val="tr"/>
                    </w:rPr>
                  </m:ctrlPr>
                </m:dPr>
                <m:e>
                  <m:sSub>
                    <m:sSubPr>
                      <m:ctrlPr>
                        <w:rPr>
                          <w:rFonts w:ascii="Cambria Math" w:eastAsia="Aptos" w:hAnsi="Cambria Math"/>
                          <w:i/>
                          <w:color w:val="auto"/>
                          <w:kern w:val="2"/>
                          <w:szCs w:val="22"/>
                          <w:lang w:val="tr"/>
                        </w:rPr>
                      </m:ctrlPr>
                    </m:sSubPr>
                    <m:e>
                      <m:r>
                        <w:rPr>
                          <w:rFonts w:ascii="Cambria Math" w:eastAsia="Aptos" w:hAnsi="Cambria Math"/>
                          <w:color w:val="auto"/>
                          <w:kern w:val="2"/>
                          <w:szCs w:val="22"/>
                          <w:lang w:val="tr"/>
                        </w:rPr>
                        <m:t>y</m:t>
                      </m:r>
                    </m:e>
                    <m:sub>
                      <m:r>
                        <w:rPr>
                          <w:rFonts w:ascii="Cambria Math" w:eastAsia="Aptos" w:hAnsi="Cambria Math"/>
                          <w:color w:val="auto"/>
                          <w:kern w:val="2"/>
                          <w:szCs w:val="22"/>
                          <w:lang w:val="tr"/>
                        </w:rPr>
                        <m:t>i</m:t>
                      </m:r>
                    </m:sub>
                  </m:sSub>
                  <m:r>
                    <w:rPr>
                      <w:rFonts w:ascii="Cambria Math" w:eastAsia="Aptos" w:hAnsi="Cambria Math"/>
                      <w:color w:val="auto"/>
                      <w:kern w:val="2"/>
                      <w:szCs w:val="22"/>
                      <w:lang w:val="tr"/>
                    </w:rPr>
                    <m:t>×</m:t>
                  </m:r>
                  <m:sSub>
                    <m:sSubPr>
                      <m:ctrlPr>
                        <w:rPr>
                          <w:rFonts w:ascii="Cambria Math" w:eastAsia="Aptos" w:hAnsi="Cambria Math"/>
                          <w:i/>
                          <w:color w:val="auto"/>
                          <w:kern w:val="2"/>
                          <w:szCs w:val="22"/>
                          <w:lang w:val="tr"/>
                        </w:rPr>
                      </m:ctrlPr>
                    </m:sSubPr>
                    <m:e>
                      <m:r>
                        <w:rPr>
                          <w:rFonts w:ascii="Cambria Math" w:eastAsia="Aptos" w:hAnsi="Cambria Math"/>
                          <w:color w:val="auto"/>
                          <w:kern w:val="2"/>
                          <w:szCs w:val="22"/>
                          <w:lang w:val="tr"/>
                        </w:rPr>
                        <m:t>q</m:t>
                      </m:r>
                    </m:e>
                    <m:sub>
                      <m:r>
                        <w:rPr>
                          <w:rFonts w:ascii="Cambria Math" w:eastAsia="Aptos" w:hAnsi="Cambria Math"/>
                          <w:color w:val="auto"/>
                          <w:kern w:val="2"/>
                          <w:szCs w:val="22"/>
                          <w:lang w:val="tr"/>
                        </w:rPr>
                        <m:t>i</m:t>
                      </m:r>
                    </m:sub>
                  </m:sSub>
                </m:e>
              </m:d>
            </m:e>
          </m:nary>
        </m:oMath>
      </m:oMathPara>
    </w:p>
    <w:p w14:paraId="31746FC3" w14:textId="5B02C9CA" w:rsidR="00CA31C3" w:rsidRPr="00A307A0" w:rsidRDefault="00CA31C3" w:rsidP="00A307A0">
      <w:pPr>
        <w:ind w:left="360"/>
        <w:rPr>
          <w:lang w:val="tr"/>
        </w:rPr>
      </w:pPr>
      <w:r w:rsidRPr="00A307A0">
        <w:rPr>
          <w:b/>
          <w:bCs/>
          <w:lang w:val="tr"/>
        </w:rPr>
        <w:t>Örnek Hesaplama</w:t>
      </w:r>
      <w:r w:rsidRPr="00A307A0">
        <w:rPr>
          <w:lang w:val="tr"/>
        </w:rPr>
        <w:t>:</w:t>
      </w:r>
      <w:r w:rsidR="00F64993" w:rsidRPr="00A307A0">
        <w:rPr>
          <w:lang w:val="tr"/>
        </w:rPr>
        <w:t xml:space="preserve"> Öğretim üyesinin</w:t>
      </w:r>
      <w:r w:rsidR="006B24DC">
        <w:rPr>
          <w:lang w:val="tr"/>
        </w:rPr>
        <w:t xml:space="preserve"> son 3 yılda</w:t>
      </w:r>
      <w:r w:rsidR="00F64993" w:rsidRPr="00A307A0">
        <w:rPr>
          <w:lang w:val="tr"/>
        </w:rPr>
        <w:t xml:space="preserve"> </w:t>
      </w:r>
      <w:r w:rsidR="00A307A0">
        <w:rPr>
          <w:lang w:val="tr"/>
        </w:rPr>
        <w:t>BAU adresi</w:t>
      </w:r>
      <w:r w:rsidR="00F64993" w:rsidRPr="00A307A0">
        <w:rPr>
          <w:lang w:val="tr"/>
        </w:rPr>
        <w:t xml:space="preserve"> </w:t>
      </w:r>
      <w:r w:rsidRPr="00A307A0">
        <w:rPr>
          <w:lang w:val="tr"/>
        </w:rPr>
        <w:t>aşağıdaki yayınları varsa:</w:t>
      </w:r>
    </w:p>
    <w:p w14:paraId="5AF06BBF" w14:textId="24D2EEAC" w:rsidR="00CA31C3" w:rsidRPr="00A307A0" w:rsidRDefault="00CA31C3" w:rsidP="00A307A0">
      <w:pPr>
        <w:ind w:left="360"/>
        <w:rPr>
          <w:lang w:val="tr"/>
        </w:rPr>
      </w:pPr>
      <w:r w:rsidRPr="00A307A0">
        <w:rPr>
          <w:lang w:val="tr"/>
        </w:rPr>
        <w:t xml:space="preserve">Makale </w:t>
      </w:r>
      <w:r w:rsidR="0018283D" w:rsidRPr="00A307A0">
        <w:rPr>
          <w:lang w:val="tr"/>
        </w:rPr>
        <w:t>1:</w:t>
      </w:r>
      <w:r w:rsidRPr="00A307A0">
        <w:rPr>
          <w:lang w:val="tr"/>
        </w:rPr>
        <w:t xml:space="preserve"> 4 yazar, 202</w:t>
      </w:r>
      <w:r w:rsidR="0018283D" w:rsidRPr="00A307A0">
        <w:rPr>
          <w:lang w:val="tr"/>
        </w:rPr>
        <w:t>5 yılı</w:t>
      </w:r>
      <w:r w:rsidRPr="00A307A0">
        <w:rPr>
          <w:lang w:val="tr"/>
        </w:rPr>
        <w:t xml:space="preserve"> Q2 dergi.</w:t>
      </w:r>
    </w:p>
    <w:p w14:paraId="54626B68" w14:textId="6814CCC1" w:rsidR="00CA31C3" w:rsidRPr="00A307A0" w:rsidRDefault="00CA31C3" w:rsidP="00A307A0">
      <w:pPr>
        <w:ind w:left="360"/>
        <w:rPr>
          <w:lang w:val="tr"/>
        </w:rPr>
      </w:pPr>
      <w:r w:rsidRPr="00A307A0">
        <w:rPr>
          <w:lang w:val="tr"/>
        </w:rPr>
        <w:t xml:space="preserve">Makale </w:t>
      </w:r>
      <w:r w:rsidR="0018283D" w:rsidRPr="00A307A0">
        <w:rPr>
          <w:lang w:val="tr"/>
        </w:rPr>
        <w:t>2:</w:t>
      </w:r>
      <w:r w:rsidRPr="00A307A0">
        <w:rPr>
          <w:lang w:val="tr"/>
        </w:rPr>
        <w:t xml:space="preserve"> 2 yazar, 202</w:t>
      </w:r>
      <w:r w:rsidR="0018283D" w:rsidRPr="00A307A0">
        <w:rPr>
          <w:lang w:val="tr"/>
        </w:rPr>
        <w:t>4</w:t>
      </w:r>
      <w:r w:rsidRPr="00A307A0">
        <w:rPr>
          <w:lang w:val="tr"/>
        </w:rPr>
        <w:t xml:space="preserve"> yılı Q3 dergi</w:t>
      </w:r>
      <w:r w:rsidR="00F64993" w:rsidRPr="00A307A0">
        <w:rPr>
          <w:lang w:val="tr"/>
        </w:rPr>
        <w:t>.</w:t>
      </w:r>
    </w:p>
    <w:p w14:paraId="5EBF59A2" w14:textId="77BF2EF1" w:rsidR="00CA31C3" w:rsidRPr="00A307A0" w:rsidRDefault="00CA31C3" w:rsidP="00A307A0">
      <w:pPr>
        <w:ind w:left="360"/>
        <w:rPr>
          <w:lang w:val="tr"/>
        </w:rPr>
      </w:pPr>
      <w:r w:rsidRPr="00A307A0">
        <w:rPr>
          <w:lang w:val="tr"/>
        </w:rPr>
        <w:t xml:space="preserve">Makale </w:t>
      </w:r>
      <w:r w:rsidR="0018283D" w:rsidRPr="00A307A0">
        <w:rPr>
          <w:lang w:val="tr"/>
        </w:rPr>
        <w:t>3:</w:t>
      </w:r>
      <w:r w:rsidRPr="00A307A0">
        <w:rPr>
          <w:lang w:val="tr"/>
        </w:rPr>
        <w:t xml:space="preserve"> 2 yazar, 202</w:t>
      </w:r>
      <w:r w:rsidR="0018283D" w:rsidRPr="00A307A0">
        <w:rPr>
          <w:lang w:val="tr"/>
        </w:rPr>
        <w:t>3</w:t>
      </w:r>
      <w:r w:rsidRPr="00A307A0">
        <w:rPr>
          <w:lang w:val="tr"/>
        </w:rPr>
        <w:t xml:space="preserve"> yılı Q3 dergi</w:t>
      </w:r>
      <w:r w:rsidR="00F64993" w:rsidRPr="00A307A0">
        <w:rPr>
          <w:lang w:val="tr"/>
        </w:rPr>
        <w:t>.</w:t>
      </w:r>
    </w:p>
    <w:p w14:paraId="15E83C7B" w14:textId="168020A1" w:rsidR="00CA31C3" w:rsidRPr="00A307A0" w:rsidRDefault="00CA31C3" w:rsidP="00A307A0">
      <w:pPr>
        <w:ind w:left="360"/>
        <w:rPr>
          <w:lang w:val="tr"/>
        </w:rPr>
      </w:pPr>
      <w:r w:rsidRPr="00A307A0">
        <w:rPr>
          <w:lang w:val="tr"/>
        </w:rPr>
        <w:t>Hesaplama şu şekilde olacaktır: APP =</w:t>
      </w:r>
      <w:r w:rsidR="00F64993" w:rsidRPr="00A307A0">
        <w:rPr>
          <w:lang w:val="tr"/>
        </w:rPr>
        <w:t xml:space="preserve"> (</w:t>
      </w:r>
      <w:r w:rsidR="00022A10" w:rsidRPr="00A307A0">
        <w:rPr>
          <w:lang w:val="tr"/>
        </w:rPr>
        <w:t>(1,2/</w:t>
      </w:r>
      <w:proofErr w:type="gramStart"/>
      <w:r w:rsidR="00022A10" w:rsidRPr="00A307A0">
        <w:rPr>
          <w:lang w:val="tr"/>
        </w:rPr>
        <w:t>4)</w:t>
      </w:r>
      <w:r w:rsidRPr="00A307A0">
        <w:rPr>
          <w:lang w:val="tr"/>
        </w:rPr>
        <w:t>×</w:t>
      </w:r>
      <w:proofErr w:type="gramEnd"/>
      <w:r w:rsidRPr="00A307A0">
        <w:rPr>
          <w:lang w:val="tr"/>
        </w:rPr>
        <w:t>0.</w:t>
      </w:r>
      <w:proofErr w:type="gramStart"/>
      <w:r w:rsidRPr="00A307A0">
        <w:rPr>
          <w:lang w:val="tr"/>
        </w:rPr>
        <w:t>8</w:t>
      </w:r>
      <w:r w:rsidR="00022A10" w:rsidRPr="00A307A0">
        <w:rPr>
          <w:lang w:val="tr"/>
        </w:rPr>
        <w:t>)</w:t>
      </w:r>
      <w:r w:rsidRPr="00A307A0">
        <w:rPr>
          <w:lang w:val="tr"/>
        </w:rPr>
        <w:t>+</w:t>
      </w:r>
      <w:r w:rsidR="00022A10" w:rsidRPr="00A307A0">
        <w:rPr>
          <w:lang w:val="tr"/>
        </w:rPr>
        <w:t>(</w:t>
      </w:r>
      <w:proofErr w:type="gramEnd"/>
      <w:r w:rsidR="00022A10" w:rsidRPr="00A307A0">
        <w:rPr>
          <w:lang w:val="tr"/>
        </w:rPr>
        <w:t>(</w:t>
      </w:r>
      <w:r w:rsidRPr="00A307A0">
        <w:rPr>
          <w:lang w:val="tr"/>
        </w:rPr>
        <w:t>1</w:t>
      </w:r>
      <w:r w:rsidR="00022A10" w:rsidRPr="00A307A0">
        <w:rPr>
          <w:lang w:val="tr"/>
        </w:rPr>
        <w:t>,</w:t>
      </w:r>
      <w:r w:rsidRPr="00A307A0">
        <w:rPr>
          <w:lang w:val="tr"/>
        </w:rPr>
        <w:t>2</w:t>
      </w:r>
      <w:r w:rsidR="00022A10" w:rsidRPr="00A307A0">
        <w:rPr>
          <w:lang w:val="tr"/>
        </w:rPr>
        <w:t>/</w:t>
      </w:r>
      <w:proofErr w:type="gramStart"/>
      <w:r w:rsidRPr="00A307A0">
        <w:rPr>
          <w:lang w:val="tr"/>
        </w:rPr>
        <w:t>2</w:t>
      </w:r>
      <w:r w:rsidR="00022A10" w:rsidRPr="00A307A0">
        <w:rPr>
          <w:lang w:val="tr"/>
        </w:rPr>
        <w:t>)</w:t>
      </w:r>
      <w:r w:rsidRPr="00A307A0">
        <w:rPr>
          <w:lang w:val="tr"/>
        </w:rPr>
        <w:t>×</w:t>
      </w:r>
      <w:proofErr w:type="gramEnd"/>
      <w:r w:rsidRPr="00A307A0">
        <w:rPr>
          <w:lang w:val="tr"/>
        </w:rPr>
        <w:t>0.</w:t>
      </w:r>
      <w:proofErr w:type="gramStart"/>
      <w:r w:rsidRPr="00A307A0">
        <w:rPr>
          <w:lang w:val="tr"/>
        </w:rPr>
        <w:t>6</w:t>
      </w:r>
      <w:r w:rsidR="00022A10" w:rsidRPr="00A307A0">
        <w:rPr>
          <w:lang w:val="tr"/>
        </w:rPr>
        <w:t>)</w:t>
      </w:r>
      <w:r w:rsidRPr="00A307A0">
        <w:rPr>
          <w:lang w:val="tr"/>
        </w:rPr>
        <w:t>+</w:t>
      </w:r>
      <w:r w:rsidR="00022A10" w:rsidRPr="00A307A0">
        <w:rPr>
          <w:lang w:val="tr"/>
        </w:rPr>
        <w:t>(</w:t>
      </w:r>
      <w:proofErr w:type="gramEnd"/>
      <w:r w:rsidR="00022A10" w:rsidRPr="00A307A0">
        <w:rPr>
          <w:lang w:val="tr"/>
        </w:rPr>
        <w:t>(</w:t>
      </w:r>
      <w:r w:rsidRPr="00A307A0">
        <w:rPr>
          <w:lang w:val="tr"/>
        </w:rPr>
        <w:t>1</w:t>
      </w:r>
      <w:r w:rsidR="00022A10" w:rsidRPr="00A307A0">
        <w:rPr>
          <w:lang w:val="tr"/>
        </w:rPr>
        <w:t>,</w:t>
      </w:r>
      <w:r w:rsidRPr="00A307A0">
        <w:rPr>
          <w:lang w:val="tr"/>
        </w:rPr>
        <w:t>2</w:t>
      </w:r>
      <w:r w:rsidR="00022A10" w:rsidRPr="00A307A0">
        <w:rPr>
          <w:lang w:val="tr"/>
        </w:rPr>
        <w:t>/</w:t>
      </w:r>
      <w:proofErr w:type="gramStart"/>
      <w:r w:rsidRPr="00A307A0">
        <w:rPr>
          <w:lang w:val="tr"/>
        </w:rPr>
        <w:t>2</w:t>
      </w:r>
      <w:r w:rsidR="00022A10" w:rsidRPr="00A307A0">
        <w:rPr>
          <w:lang w:val="tr"/>
        </w:rPr>
        <w:t>)</w:t>
      </w:r>
      <w:r w:rsidRPr="00A307A0">
        <w:rPr>
          <w:lang w:val="tr"/>
        </w:rPr>
        <w:t>×</w:t>
      </w:r>
      <w:proofErr w:type="gramEnd"/>
      <w:r w:rsidRPr="00A307A0">
        <w:rPr>
          <w:lang w:val="tr"/>
        </w:rPr>
        <w:t>0.6=</w:t>
      </w:r>
      <w:r w:rsidR="008336C4" w:rsidRPr="00A307A0">
        <w:rPr>
          <w:lang w:val="tr"/>
        </w:rPr>
        <w:t>0,96</w:t>
      </w:r>
    </w:p>
    <w:sectPr w:rsidR="00CA31C3" w:rsidRPr="00A307A0" w:rsidSect="005F2851">
      <w:headerReference w:type="default" r:id="rId33"/>
      <w:pgSz w:w="11900" w:h="16838"/>
      <w:pgMar w:top="1440" w:right="1440" w:bottom="875" w:left="1440" w:header="567" w:footer="567" w:gutter="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511D6D" w14:textId="77777777" w:rsidR="002B637A" w:rsidRDefault="002B637A" w:rsidP="00456BB6">
      <w:r>
        <w:separator/>
      </w:r>
    </w:p>
  </w:endnote>
  <w:endnote w:type="continuationSeparator" w:id="0">
    <w:p w14:paraId="4BAA25BE" w14:textId="77777777" w:rsidR="002B637A" w:rsidRDefault="002B637A" w:rsidP="00456BB6">
      <w:r>
        <w:continuationSeparator/>
      </w:r>
    </w:p>
  </w:endnote>
  <w:endnote w:type="continuationNotice" w:id="1">
    <w:p w14:paraId="3BDA6BBE" w14:textId="77777777" w:rsidR="002B637A" w:rsidRDefault="002B63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6" w:type="dxa"/>
      <w:jc w:val="center"/>
      <w:tblLayout w:type="fixed"/>
      <w:tblCellMar>
        <w:left w:w="0" w:type="dxa"/>
        <w:right w:w="0" w:type="dxa"/>
      </w:tblCellMar>
      <w:tblLook w:val="01E0" w:firstRow="1" w:lastRow="1" w:firstColumn="1" w:lastColumn="1" w:noHBand="0" w:noVBand="0"/>
    </w:tblPr>
    <w:tblGrid>
      <w:gridCol w:w="2694"/>
      <w:gridCol w:w="4110"/>
      <w:gridCol w:w="2262"/>
    </w:tblGrid>
    <w:tr w:rsidR="00644D8E" w:rsidRPr="003A3BC8" w14:paraId="09C243EB" w14:textId="77777777" w:rsidTr="0082547A">
      <w:trPr>
        <w:trHeight w:val="276"/>
        <w:jc w:val="center"/>
      </w:trPr>
      <w:tc>
        <w:tcPr>
          <w:tcW w:w="2694" w:type="dxa"/>
        </w:tcPr>
        <w:p w14:paraId="22D0F456" w14:textId="3A626175" w:rsidR="00644D8E" w:rsidRPr="003A3BC8" w:rsidRDefault="00644D8E" w:rsidP="0082547A">
          <w:pPr>
            <w:pStyle w:val="AltBilgi"/>
            <w:jc w:val="left"/>
            <w:rPr>
              <w:b/>
              <w:sz w:val="16"/>
              <w:szCs w:val="16"/>
            </w:rPr>
          </w:pPr>
          <w:r w:rsidRPr="003A3BC8">
            <w:rPr>
              <w:b/>
              <w:sz w:val="16"/>
              <w:szCs w:val="16"/>
            </w:rPr>
            <w:t xml:space="preserve">Sayfa </w:t>
          </w:r>
          <w:proofErr w:type="spellStart"/>
          <w:r w:rsidRPr="003A3BC8">
            <w:rPr>
              <w:b/>
              <w:sz w:val="16"/>
              <w:szCs w:val="16"/>
            </w:rPr>
            <w:t>Rev</w:t>
          </w:r>
          <w:proofErr w:type="spellEnd"/>
          <w:r w:rsidRPr="003A3BC8">
            <w:rPr>
              <w:b/>
              <w:sz w:val="16"/>
              <w:szCs w:val="16"/>
            </w:rPr>
            <w:t>.</w:t>
          </w:r>
          <w:r w:rsidR="00C070CD">
            <w:rPr>
              <w:b/>
              <w:sz w:val="16"/>
              <w:szCs w:val="16"/>
            </w:rPr>
            <w:t xml:space="preserve"> </w:t>
          </w:r>
          <w:r w:rsidRPr="003A3BC8">
            <w:rPr>
              <w:b/>
              <w:sz w:val="16"/>
              <w:szCs w:val="16"/>
            </w:rPr>
            <w:t>No</w:t>
          </w:r>
          <w:r w:rsidR="003E431E">
            <w:rPr>
              <w:b/>
              <w:sz w:val="16"/>
              <w:szCs w:val="16"/>
            </w:rPr>
            <w:t>:</w:t>
          </w:r>
          <w:r w:rsidRPr="003A3BC8">
            <w:rPr>
              <w:b/>
              <w:sz w:val="16"/>
              <w:szCs w:val="16"/>
            </w:rPr>
            <w:t xml:space="preserve"> </w:t>
          </w:r>
          <w:r w:rsidR="006C2E06">
            <w:rPr>
              <w:sz w:val="16"/>
              <w:szCs w:val="16"/>
            </w:rPr>
            <w:t>3</w:t>
          </w:r>
          <w:r w:rsidRPr="003A3BC8">
            <w:rPr>
              <w:sz w:val="16"/>
              <w:szCs w:val="16"/>
            </w:rPr>
            <w:t>.0</w:t>
          </w:r>
        </w:p>
      </w:tc>
      <w:tc>
        <w:tcPr>
          <w:tcW w:w="4110" w:type="dxa"/>
        </w:tcPr>
        <w:p w14:paraId="68F67377" w14:textId="0C946871" w:rsidR="00644D8E" w:rsidRPr="003A3BC8" w:rsidRDefault="00644D8E" w:rsidP="0082547A">
          <w:pPr>
            <w:pStyle w:val="AltBilgi"/>
            <w:jc w:val="center"/>
            <w:rPr>
              <w:sz w:val="16"/>
              <w:szCs w:val="16"/>
            </w:rPr>
          </w:pPr>
          <w:r w:rsidRPr="003A3BC8">
            <w:rPr>
              <w:b/>
              <w:sz w:val="16"/>
              <w:szCs w:val="16"/>
            </w:rPr>
            <w:t xml:space="preserve">Sayfa </w:t>
          </w:r>
          <w:proofErr w:type="spellStart"/>
          <w:r w:rsidRPr="003A3BC8">
            <w:rPr>
              <w:b/>
              <w:sz w:val="16"/>
              <w:szCs w:val="16"/>
            </w:rPr>
            <w:t>Rev</w:t>
          </w:r>
          <w:proofErr w:type="spellEnd"/>
          <w:r w:rsidRPr="003A3BC8">
            <w:rPr>
              <w:b/>
              <w:sz w:val="16"/>
              <w:szCs w:val="16"/>
            </w:rPr>
            <w:t>. Tarihi</w:t>
          </w:r>
          <w:r w:rsidR="003E431E">
            <w:rPr>
              <w:b/>
              <w:sz w:val="16"/>
              <w:szCs w:val="16"/>
            </w:rPr>
            <w:t>:</w:t>
          </w:r>
          <w:r w:rsidR="004947D9">
            <w:rPr>
              <w:b/>
              <w:sz w:val="16"/>
              <w:szCs w:val="16"/>
            </w:rPr>
            <w:t xml:space="preserve"> </w:t>
          </w:r>
          <w:r w:rsidR="009A3E0B">
            <w:rPr>
              <w:bCs/>
              <w:sz w:val="16"/>
              <w:szCs w:val="16"/>
            </w:rPr>
            <w:t>05</w:t>
          </w:r>
          <w:r w:rsidRPr="003A3BC8">
            <w:rPr>
              <w:sz w:val="16"/>
              <w:szCs w:val="16"/>
            </w:rPr>
            <w:t>/</w:t>
          </w:r>
          <w:r w:rsidR="002D1337">
            <w:rPr>
              <w:sz w:val="16"/>
              <w:szCs w:val="16"/>
            </w:rPr>
            <w:t>0</w:t>
          </w:r>
          <w:r w:rsidR="00E904D5">
            <w:rPr>
              <w:sz w:val="16"/>
              <w:szCs w:val="16"/>
            </w:rPr>
            <w:t>1</w:t>
          </w:r>
          <w:r w:rsidRPr="003A3BC8">
            <w:rPr>
              <w:sz w:val="16"/>
              <w:szCs w:val="16"/>
            </w:rPr>
            <w:t>/20</w:t>
          </w:r>
          <w:r w:rsidR="006C2E06">
            <w:rPr>
              <w:sz w:val="16"/>
              <w:szCs w:val="16"/>
            </w:rPr>
            <w:t>2</w:t>
          </w:r>
          <w:r w:rsidR="002D1337">
            <w:rPr>
              <w:sz w:val="16"/>
              <w:szCs w:val="16"/>
            </w:rPr>
            <w:t>6</w:t>
          </w:r>
        </w:p>
      </w:tc>
      <w:tc>
        <w:tcPr>
          <w:tcW w:w="2262" w:type="dxa"/>
        </w:tcPr>
        <w:p w14:paraId="31A10825" w14:textId="77733C38" w:rsidR="00644D8E" w:rsidRPr="003A3BC8" w:rsidRDefault="00644D8E" w:rsidP="0082547A">
          <w:pPr>
            <w:pStyle w:val="AltBilgi"/>
            <w:jc w:val="right"/>
            <w:rPr>
              <w:sz w:val="16"/>
              <w:szCs w:val="16"/>
            </w:rPr>
          </w:pPr>
          <w:r w:rsidRPr="003A3BC8">
            <w:rPr>
              <w:b/>
              <w:sz w:val="16"/>
              <w:szCs w:val="16"/>
            </w:rPr>
            <w:t>Sayfa No</w:t>
          </w:r>
          <w:r w:rsidR="003E431E">
            <w:rPr>
              <w:b/>
              <w:sz w:val="16"/>
              <w:szCs w:val="16"/>
            </w:rPr>
            <w:t>:</w:t>
          </w:r>
          <w:r w:rsidRPr="003A3BC8">
            <w:rPr>
              <w:sz w:val="16"/>
              <w:szCs w:val="16"/>
            </w:rPr>
            <w:fldChar w:fldCharType="begin"/>
          </w:r>
          <w:r w:rsidRPr="003A3BC8">
            <w:rPr>
              <w:sz w:val="16"/>
              <w:szCs w:val="16"/>
            </w:rPr>
            <w:instrText>PAGE   \* MERGEFORMAT</w:instrText>
          </w:r>
          <w:r w:rsidRPr="003A3BC8">
            <w:rPr>
              <w:sz w:val="16"/>
              <w:szCs w:val="16"/>
            </w:rPr>
            <w:fldChar w:fldCharType="separate"/>
          </w:r>
          <w:r w:rsidR="004D2C82">
            <w:rPr>
              <w:noProof/>
              <w:sz w:val="16"/>
              <w:szCs w:val="16"/>
            </w:rPr>
            <w:t>2</w:t>
          </w:r>
          <w:r w:rsidRPr="003A3BC8">
            <w:rPr>
              <w:sz w:val="16"/>
              <w:szCs w:val="16"/>
            </w:rPr>
            <w:fldChar w:fldCharType="end"/>
          </w:r>
        </w:p>
      </w:tc>
    </w:tr>
  </w:tbl>
  <w:p w14:paraId="7A0E381E" w14:textId="77777777" w:rsidR="00644D8E" w:rsidRPr="0077051A" w:rsidRDefault="00644D8E" w:rsidP="00255BC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03E40" w14:textId="77777777" w:rsidR="002B637A" w:rsidRDefault="002B637A" w:rsidP="00456BB6">
      <w:r>
        <w:separator/>
      </w:r>
    </w:p>
  </w:footnote>
  <w:footnote w:type="continuationSeparator" w:id="0">
    <w:p w14:paraId="4606DAA6" w14:textId="77777777" w:rsidR="002B637A" w:rsidRDefault="002B637A" w:rsidP="00456BB6">
      <w:r>
        <w:continuationSeparator/>
      </w:r>
    </w:p>
  </w:footnote>
  <w:footnote w:type="continuationNotice" w:id="1">
    <w:p w14:paraId="3EE49993" w14:textId="77777777" w:rsidR="002B637A" w:rsidRDefault="002B637A"/>
  </w:footnote>
  <w:footnote w:id="2">
    <w:p w14:paraId="2B2A491A" w14:textId="14F645B3" w:rsidR="00C7308B" w:rsidRPr="00284F20" w:rsidRDefault="00C7308B" w:rsidP="00284F20">
      <w:pPr>
        <w:pStyle w:val="Footnote"/>
      </w:pPr>
      <w:r w:rsidRPr="00255BC3">
        <w:rPr>
          <w:rStyle w:val="DipnotBavurusu"/>
        </w:rPr>
        <w:footnoteRef/>
      </w:r>
      <w:r w:rsidRPr="00255BC3">
        <w:rPr>
          <w:vertAlign w:val="superscript"/>
        </w:rPr>
        <w:t xml:space="preserve"> </w:t>
      </w:r>
      <w:r w:rsidRPr="00284F20">
        <w:rPr>
          <w:rStyle w:val="FootnoteChar"/>
        </w:rPr>
        <w:t>İşbu yönerge</w:t>
      </w:r>
      <w:r w:rsidR="00DD123A" w:rsidRPr="00284F20">
        <w:rPr>
          <w:rStyle w:val="FootnoteChar"/>
        </w:rPr>
        <w:t>nin eki olarak APP puan hesaplama yöntemi sunulmuştur.</w:t>
      </w:r>
      <w:r w:rsidR="00DD123A" w:rsidRPr="00284F20">
        <w:t xml:space="preserve"> </w:t>
      </w:r>
    </w:p>
  </w:footnote>
  <w:footnote w:id="3">
    <w:p w14:paraId="40FA4904" w14:textId="77777777" w:rsidR="00E5204D" w:rsidRPr="00E64F42" w:rsidRDefault="00E5204D" w:rsidP="00E5204D">
      <w:pPr>
        <w:pStyle w:val="Footnote"/>
      </w:pPr>
      <w:r w:rsidRPr="00255BC3">
        <w:rPr>
          <w:rStyle w:val="DipnotBavurusu"/>
        </w:rPr>
        <w:footnoteRef/>
      </w:r>
      <w:proofErr w:type="spellStart"/>
      <w:r w:rsidRPr="00284F20">
        <w:rPr>
          <w:rStyle w:val="FootnoteChar"/>
        </w:rPr>
        <w:t>PMS’in</w:t>
      </w:r>
      <w:proofErr w:type="spellEnd"/>
      <w:r w:rsidRPr="00284F20">
        <w:rPr>
          <w:rStyle w:val="FootnoteChar"/>
        </w:rPr>
        <w:t xml:space="preserve"> erişim kısıtı bulunduğu durumlarda ilgili formlar </w:t>
      </w:r>
      <w:proofErr w:type="spellStart"/>
      <w:r w:rsidRPr="00284F20">
        <w:rPr>
          <w:rStyle w:val="FootnoteChar"/>
        </w:rPr>
        <w:t>TTO’dan</w:t>
      </w:r>
      <w:proofErr w:type="spellEnd"/>
      <w:r w:rsidRPr="00284F20">
        <w:rPr>
          <w:rStyle w:val="FootnoteChar"/>
        </w:rPr>
        <w:t xml:space="preserve"> temin edilebilecektir.</w:t>
      </w:r>
      <w:r w:rsidRPr="00E64F42">
        <w:t xml:space="preserve"> </w:t>
      </w:r>
    </w:p>
  </w:footnote>
  <w:footnote w:id="4">
    <w:p w14:paraId="1C0F49EC" w14:textId="0FCA69C0" w:rsidR="00CD3A6C" w:rsidRPr="008320A7" w:rsidRDefault="00CD3A6C" w:rsidP="008320A7">
      <w:pPr>
        <w:pStyle w:val="Footnote"/>
      </w:pPr>
      <w:r w:rsidRPr="008320A7">
        <w:rPr>
          <w:rStyle w:val="DipnotBavurusu"/>
          <w:vertAlign w:val="baseline"/>
        </w:rPr>
        <w:footnoteRef/>
      </w:r>
      <w:r w:rsidRPr="008320A7">
        <w:t xml:space="preserve"> APP hesaplama yönt</w:t>
      </w:r>
      <w:r w:rsidR="0082547A" w:rsidRPr="008320A7">
        <w:t>e</w:t>
      </w:r>
      <w:r w:rsidRPr="008320A7">
        <w:t xml:space="preserve">mi ekte yer almaktadır. APP hesaplanırken BAU adresli yayınların dikkate alındığını unutmayınız. </w:t>
      </w:r>
    </w:p>
  </w:footnote>
  <w:footnote w:id="5">
    <w:p w14:paraId="7250069C" w14:textId="370D2360" w:rsidR="00F6676A" w:rsidRPr="00AC1A20" w:rsidRDefault="00F6676A">
      <w:pPr>
        <w:pStyle w:val="DipnotMetni"/>
      </w:pPr>
      <w:r>
        <w:rPr>
          <w:rStyle w:val="DipnotBavurusu"/>
        </w:rPr>
        <w:footnoteRef/>
      </w:r>
      <w:r>
        <w:t xml:space="preserve"> </w:t>
      </w:r>
      <w:r w:rsidR="00AC1A20" w:rsidRPr="00B008B6">
        <w:rPr>
          <w:rStyle w:val="FootnoteChar"/>
        </w:rPr>
        <w:t>Sonuç raporu dahilinde IRP kapsamında gerçekleştirilen faaliyetlerin anlatılması ve uluslararası proje başvuru durumu belirtilmelidir.</w:t>
      </w:r>
      <w:r w:rsidR="00AC1A20">
        <w:t xml:space="preserve"> </w:t>
      </w:r>
    </w:p>
  </w:footnote>
  <w:footnote w:id="6">
    <w:p w14:paraId="156C996C" w14:textId="73E76971" w:rsidR="00CB410F" w:rsidRDefault="00CB410F" w:rsidP="00E63C7A">
      <w:pPr>
        <w:pStyle w:val="Footnote"/>
      </w:pPr>
      <w:r>
        <w:rPr>
          <w:rStyle w:val="DipnotBavurusu"/>
        </w:rPr>
        <w:footnoteRef/>
      </w:r>
      <w:r>
        <w:t xml:space="preserve"> </w:t>
      </w:r>
      <w:r w:rsidRPr="00CB410F">
        <w:rPr>
          <w:rStyle w:val="FootnoteChar"/>
        </w:rPr>
        <w:t xml:space="preserve">Dekanlık veya </w:t>
      </w:r>
      <w:proofErr w:type="spellStart"/>
      <w:r w:rsidRPr="00CB410F">
        <w:rPr>
          <w:rStyle w:val="FootnoteChar"/>
        </w:rPr>
        <w:t>TTO’dan</w:t>
      </w:r>
      <w:proofErr w:type="spellEnd"/>
      <w:r w:rsidRPr="00CB410F">
        <w:rPr>
          <w:rStyle w:val="FootnoteChar"/>
        </w:rPr>
        <w:t xml:space="preserve"> temin edilebilecektir.</w:t>
      </w:r>
      <w:r>
        <w:t xml:space="preserve"> </w:t>
      </w:r>
    </w:p>
  </w:footnote>
  <w:footnote w:id="7">
    <w:p w14:paraId="78EE504D" w14:textId="32E8A058" w:rsidR="004C3FC8" w:rsidRPr="004C3FC8" w:rsidRDefault="004C3FC8" w:rsidP="00E63C7A">
      <w:pPr>
        <w:pStyle w:val="Footnote"/>
      </w:pPr>
      <w:r>
        <w:rPr>
          <w:rStyle w:val="DipnotBavurusu"/>
        </w:rPr>
        <w:footnoteRef/>
      </w:r>
      <w:r>
        <w:t xml:space="preserve"> </w:t>
      </w:r>
      <w:r w:rsidR="00FD6EF8" w:rsidRPr="00FD6EF8">
        <w:t>YÖK onaylı araştırma merkezleri tarafından yapılacak başvurularda</w:t>
      </w:r>
      <w:r w:rsidR="00FD6EF8">
        <w:t xml:space="preserve"> proje yürütücüsü merkez müdürü proje </w:t>
      </w:r>
      <w:r w:rsidR="00C257B4">
        <w:t>yürütücüsü</w:t>
      </w:r>
      <w:r w:rsidR="00FD6EF8">
        <w:t xml:space="preserve"> olabilecektir. Ancak </w:t>
      </w:r>
      <w:r w:rsidR="00C257B4">
        <w:t xml:space="preserve">BAU Ekosistem </w:t>
      </w:r>
      <w:r w:rsidR="0059158A">
        <w:t>Haritası</w:t>
      </w:r>
      <w:r w:rsidR="00C257B4">
        <w:t xml:space="preserve"> içinde merkezin eşleştiği fakülte</w:t>
      </w:r>
      <w:r w:rsidR="0059158A">
        <w:t xml:space="preserve">ler ile ortaklık zorunludur. </w:t>
      </w:r>
    </w:p>
  </w:footnote>
  <w:footnote w:id="8">
    <w:p w14:paraId="24A2417E" w14:textId="53A5F38E" w:rsidR="00B241E2" w:rsidRPr="00453609" w:rsidRDefault="00B241E2" w:rsidP="00E63C7A">
      <w:pPr>
        <w:pStyle w:val="Footnote"/>
      </w:pPr>
      <w:r>
        <w:rPr>
          <w:rStyle w:val="DipnotBavurusu"/>
        </w:rPr>
        <w:footnoteRef/>
      </w:r>
      <w:r>
        <w:t xml:space="preserve"> </w:t>
      </w:r>
      <w:r w:rsidR="00E7530C">
        <w:t xml:space="preserve">YÖK </w:t>
      </w:r>
      <w:r w:rsidR="004C3FC8">
        <w:t>onaylı</w:t>
      </w:r>
      <w:r w:rsidR="00E7530C" w:rsidRPr="00AA1513">
        <w:t xml:space="preserve"> araştırma merkezleri tarafından yapılacak başvurularda </w:t>
      </w:r>
      <w:r w:rsidR="00E7530C" w:rsidRPr="00CD53DD">
        <w:t xml:space="preserve">BAU Ekosistem Haritası </w:t>
      </w:r>
      <w:r w:rsidR="00E7530C">
        <w:t xml:space="preserve">içinde </w:t>
      </w:r>
      <w:r w:rsidR="00E7530C" w:rsidRPr="009E5CCD">
        <w:t xml:space="preserve">merkezin eşleştiği fakülteler </w:t>
      </w:r>
      <w:r w:rsidR="00E7530C">
        <w:t>ile ortaklığı zorunlu</w:t>
      </w:r>
      <w:r w:rsidR="00453609">
        <w:t xml:space="preserve"> olduğundan başvuru ortaklık yapılan fakülte üzerinden sunulacaktır.</w:t>
      </w:r>
    </w:p>
  </w:footnote>
  <w:footnote w:id="9">
    <w:p w14:paraId="7C12384B" w14:textId="655DA434" w:rsidR="00A21778" w:rsidRDefault="00A21778">
      <w:pPr>
        <w:pStyle w:val="DipnotMetni"/>
      </w:pPr>
      <w:r>
        <w:rPr>
          <w:rStyle w:val="DipnotBavurusu"/>
        </w:rPr>
        <w:footnoteRef/>
      </w:r>
      <w:r>
        <w:t xml:space="preserve"> </w:t>
      </w:r>
      <w:r w:rsidRPr="0095557C">
        <w:rPr>
          <w:rStyle w:val="FootnoteChar"/>
        </w:rPr>
        <w:t>UMIS ekran görüntüsü eklenme</w:t>
      </w:r>
      <w:r w:rsidR="0095557C" w:rsidRPr="0095557C">
        <w:rPr>
          <w:rStyle w:val="FootnoteChar"/>
        </w:rPr>
        <w:t>lidir.</w:t>
      </w:r>
    </w:p>
  </w:footnote>
  <w:footnote w:id="10">
    <w:p w14:paraId="0CEB6491" w14:textId="3EC97BF8" w:rsidR="00F75BF8" w:rsidRDefault="00F75BF8">
      <w:pPr>
        <w:pStyle w:val="DipnotMetni"/>
      </w:pPr>
      <w:r>
        <w:rPr>
          <w:rStyle w:val="DipnotBavurusu"/>
        </w:rPr>
        <w:footnoteRef/>
      </w:r>
      <w:r>
        <w:t xml:space="preserve"> </w:t>
      </w:r>
      <w:r w:rsidRPr="00612B83">
        <w:rPr>
          <w:rStyle w:val="FootnoteChar"/>
        </w:rPr>
        <w:t xml:space="preserve">TÜBİTAK kuralları gereği ücretli çalışmayan doktora bursiyerlerine ek ücret ödenmesi durumunda TÜBİTAK bursları </w:t>
      </w:r>
      <w:r w:rsidR="00612B83" w:rsidRPr="00612B83">
        <w:rPr>
          <w:rStyle w:val="FootnoteChar"/>
        </w:rPr>
        <w:t>kesileceğinden, işbu destek türü ücretli çalışan doktora öğrencilerine uygulanabilmektedir.</w:t>
      </w:r>
      <w:r w:rsidR="00612B83">
        <w:t xml:space="preserve"> </w:t>
      </w:r>
    </w:p>
  </w:footnote>
  <w:footnote w:id="11">
    <w:p w14:paraId="056899CA" w14:textId="19DDDE32" w:rsidR="007E5AB6" w:rsidRPr="007E5AB6" w:rsidRDefault="007E5AB6">
      <w:pPr>
        <w:pStyle w:val="DipnotMetni"/>
      </w:pPr>
      <w:r>
        <w:rPr>
          <w:rStyle w:val="DipnotBavurusu"/>
        </w:rPr>
        <w:footnoteRef/>
      </w:r>
      <w:r>
        <w:t xml:space="preserve"> </w:t>
      </w:r>
      <w:r w:rsidRPr="007E5AB6">
        <w:rPr>
          <w:rStyle w:val="FootnoteChar"/>
        </w:rPr>
        <w:t>Destek sözleşmesi, TEYDEB yürütücüsü teknoloji firması, ilgili personel ve BAU arasında imzalanır.</w:t>
      </w:r>
    </w:p>
  </w:footnote>
  <w:footnote w:id="12">
    <w:p w14:paraId="18D6F879" w14:textId="5DCB02AE" w:rsidR="00002222" w:rsidRPr="00002222" w:rsidRDefault="00002222">
      <w:pPr>
        <w:pStyle w:val="DipnotMetni"/>
        <w:rPr>
          <w:lang w:val="en-GB"/>
        </w:rPr>
      </w:pPr>
      <w:r>
        <w:rPr>
          <w:rStyle w:val="DipnotBavurusu"/>
        </w:rPr>
        <w:footnoteRef/>
      </w:r>
      <w:r>
        <w:t xml:space="preserve"> </w:t>
      </w:r>
      <w:r w:rsidRPr="00002222">
        <w:rPr>
          <w:rStyle w:val="FootnoteChar"/>
        </w:rPr>
        <w:t>EFD ve Ar-</w:t>
      </w:r>
      <w:proofErr w:type="spellStart"/>
      <w:r w:rsidRPr="00002222">
        <w:rPr>
          <w:rStyle w:val="FootnoteChar"/>
        </w:rPr>
        <w:t>Ge</w:t>
      </w:r>
      <w:proofErr w:type="spellEnd"/>
      <w:r w:rsidRPr="00002222">
        <w:rPr>
          <w:rStyle w:val="FootnoteChar"/>
        </w:rPr>
        <w:t xml:space="preserve"> Laboratuvar Destekleri bakımından işbu Kılavuz’un ilgili özel hükümleri saklıdır; bu desteklerde </w:t>
      </w:r>
      <w:r>
        <w:rPr>
          <w:rStyle w:val="FootnoteChar"/>
        </w:rPr>
        <w:t>anılan limit</w:t>
      </w:r>
      <w:r w:rsidRPr="00002222">
        <w:rPr>
          <w:rStyle w:val="FootnoteChar"/>
        </w:rPr>
        <w:t xml:space="preserve"> üzerindeki talepler şekli ret nedeni sayılmaz, Komisyon değerlendirmesi sonrasında Rektörlük ve Mütevelli Heyeti onayına sunulur.</w:t>
      </w:r>
    </w:p>
  </w:footnote>
  <w:footnote w:id="13">
    <w:p w14:paraId="0F7343C6" w14:textId="02DD7DE0" w:rsidR="00836243" w:rsidRPr="00836243" w:rsidRDefault="00836243">
      <w:pPr>
        <w:pStyle w:val="DipnotMetni"/>
      </w:pPr>
      <w:r>
        <w:rPr>
          <w:rStyle w:val="DipnotBavurusu"/>
        </w:rPr>
        <w:footnoteRef/>
      </w:r>
      <w:r>
        <w:t xml:space="preserve"> </w:t>
      </w:r>
      <w:r w:rsidRPr="00D01FE1">
        <w:rPr>
          <w:rStyle w:val="FootnoteChar"/>
        </w:rPr>
        <w:t>Kurum içi hizmet alımlarında bütçelemede analiz/teste ait sarf malzeme giderleri bütçe</w:t>
      </w:r>
      <w:r w:rsidR="00D01FE1" w:rsidRPr="00D01FE1">
        <w:rPr>
          <w:rStyle w:val="FootnoteChar"/>
        </w:rPr>
        <w:t>si kabul edilir, testi yapan personel için proje personel ödemesi talep edilemez.</w:t>
      </w:r>
      <w:r w:rsidR="00D01FE1">
        <w:t xml:space="preserve"> </w:t>
      </w:r>
    </w:p>
  </w:footnote>
  <w:footnote w:id="14">
    <w:p w14:paraId="1645DB26" w14:textId="73ADCB81" w:rsidR="0096258C" w:rsidRPr="0096258C" w:rsidRDefault="0096258C" w:rsidP="002C0019">
      <w:pPr>
        <w:pStyle w:val="Footnote"/>
        <w:rPr>
          <w:lang w:val="en-GB"/>
        </w:rPr>
      </w:pPr>
      <w:r>
        <w:rPr>
          <w:rStyle w:val="DipnotBavurusu"/>
        </w:rPr>
        <w:footnoteRef/>
      </w:r>
      <w:r>
        <w:t xml:space="preserve"> </w:t>
      </w:r>
      <w:r w:rsidR="002C0019" w:rsidRPr="002C0019">
        <w:t>TEZ projelerinde mali destek, ilgili program için belirlenen normal süre ile sınırlıdır. LEE mevzuatı kapsamında verilen yasal ek sürelerde proje harcaması yapılamaz; ancak proje, tez savunması ve sonuçlandırma işlemleri tamamlanıncaya kadar idari takip/askı statüsünde izlenebilir.</w:t>
      </w:r>
    </w:p>
  </w:footnote>
  <w:footnote w:id="15">
    <w:p w14:paraId="539CC6DF" w14:textId="058CEA6B" w:rsidR="00886968" w:rsidRPr="00756656" w:rsidRDefault="00886968" w:rsidP="00886968">
      <w:pPr>
        <w:pStyle w:val="DipnotMetni"/>
      </w:pPr>
      <w:r>
        <w:rPr>
          <w:rStyle w:val="DipnotBavurusu"/>
        </w:rPr>
        <w:footnoteRef/>
      </w:r>
      <w:r w:rsidRPr="00756656">
        <w:t xml:space="preserve"> </w:t>
      </w:r>
      <w:r w:rsidRPr="009F5758">
        <w:rPr>
          <w:rStyle w:val="FootnoteChar"/>
        </w:rPr>
        <w:t xml:space="preserve">Makale grupları </w:t>
      </w:r>
      <w:proofErr w:type="spellStart"/>
      <w:r w:rsidRPr="009F5758">
        <w:rPr>
          <w:rStyle w:val="FootnoteChar"/>
        </w:rPr>
        <w:t>Elsevier</w:t>
      </w:r>
      <w:proofErr w:type="spellEnd"/>
      <w:r w:rsidRPr="009F5758">
        <w:rPr>
          <w:rStyle w:val="FootnoteChar"/>
        </w:rPr>
        <w:t xml:space="preserve"> </w:t>
      </w:r>
      <w:proofErr w:type="spellStart"/>
      <w:r w:rsidRPr="009F5758">
        <w:rPr>
          <w:rStyle w:val="FootnoteChar"/>
        </w:rPr>
        <w:t>Scopus</w:t>
      </w:r>
      <w:proofErr w:type="spellEnd"/>
      <w:r w:rsidRPr="009F5758">
        <w:rPr>
          <w:rStyle w:val="FootnoteChar"/>
        </w:rPr>
        <w:t xml:space="preserve"> veri tabanında bulunan dergilerin “</w:t>
      </w:r>
      <w:proofErr w:type="spellStart"/>
      <w:r w:rsidRPr="009F5758">
        <w:rPr>
          <w:rStyle w:val="FootnoteChar"/>
        </w:rPr>
        <w:t>Quartile</w:t>
      </w:r>
      <w:proofErr w:type="spellEnd"/>
      <w:r w:rsidR="007D0697">
        <w:rPr>
          <w:rStyle w:val="FootnoteChar"/>
        </w:rPr>
        <w:t>/Yüzdelik</w:t>
      </w:r>
      <w:r w:rsidRPr="009F5758">
        <w:rPr>
          <w:rStyle w:val="FootnoteChar"/>
        </w:rPr>
        <w:t xml:space="preserve">” </w:t>
      </w:r>
      <w:r w:rsidR="007D0697">
        <w:rPr>
          <w:rStyle w:val="FootnoteChar"/>
        </w:rPr>
        <w:t xml:space="preserve">dilimlerine </w:t>
      </w:r>
      <w:r w:rsidRPr="009F5758">
        <w:rPr>
          <w:rStyle w:val="FootnoteChar"/>
        </w:rPr>
        <w:t xml:space="preserve">göre belirlenir. Top %10 en yüksek </w:t>
      </w:r>
      <w:r w:rsidR="002A36C5">
        <w:rPr>
          <w:rStyle w:val="FootnoteChar"/>
        </w:rPr>
        <w:t>yüzdelikteki</w:t>
      </w:r>
      <w:r w:rsidRPr="009F5758">
        <w:rPr>
          <w:rStyle w:val="FootnoteChar"/>
        </w:rPr>
        <w:t xml:space="preserve"> dergileri, </w:t>
      </w:r>
      <w:proofErr w:type="spellStart"/>
      <w:r w:rsidRPr="009F5758">
        <w:rPr>
          <w:rStyle w:val="FootnoteChar"/>
        </w:rPr>
        <w:t>Quartile</w:t>
      </w:r>
      <w:proofErr w:type="spellEnd"/>
      <w:r w:rsidRPr="009F5758">
        <w:rPr>
          <w:rStyle w:val="FootnoteChar"/>
        </w:rPr>
        <w:t xml:space="preserve"> 4 en düşük </w:t>
      </w:r>
      <w:r w:rsidR="002A36C5">
        <w:rPr>
          <w:rStyle w:val="FootnoteChar"/>
        </w:rPr>
        <w:t>yüzdelikte yer alan</w:t>
      </w:r>
      <w:r w:rsidRPr="009F5758">
        <w:rPr>
          <w:rStyle w:val="FootnoteChar"/>
        </w:rPr>
        <w:t xml:space="preserve"> dergileri temsil eder.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5"/>
    </w:tblGrid>
    <w:tr w:rsidR="00644D8E" w14:paraId="07BFF704" w14:textId="77777777" w:rsidTr="0067148C">
      <w:tc>
        <w:tcPr>
          <w:tcW w:w="2972" w:type="dxa"/>
        </w:tcPr>
        <w:p w14:paraId="4B9D242A" w14:textId="24B9E424" w:rsidR="00644D8E" w:rsidRDefault="00644D8E">
          <w:pPr>
            <w:pStyle w:val="stBilgi"/>
          </w:pPr>
          <w:r>
            <w:rPr>
              <w:noProof/>
              <w:lang w:val="en-US"/>
            </w:rPr>
            <w:drawing>
              <wp:inline distT="0" distB="0" distL="0" distR="0" wp14:anchorId="0A71FB9E" wp14:editId="51CE9B43">
                <wp:extent cx="1800000" cy="504479"/>
                <wp:effectExtent l="0" t="0" r="0" b="0"/>
                <wp:docPr id="6" name="Picture 6"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0000" cy="504479"/>
                        </a:xfrm>
                        <a:prstGeom prst="rect">
                          <a:avLst/>
                        </a:prstGeom>
                        <a:noFill/>
                        <a:ln>
                          <a:noFill/>
                        </a:ln>
                      </pic:spPr>
                    </pic:pic>
                  </a:graphicData>
                </a:graphic>
              </wp:inline>
            </w:drawing>
          </w:r>
        </w:p>
      </w:tc>
      <w:tc>
        <w:tcPr>
          <w:tcW w:w="6095" w:type="dxa"/>
        </w:tcPr>
        <w:p w14:paraId="668141A3" w14:textId="77777777" w:rsidR="00644D8E" w:rsidRDefault="00644D8E">
          <w:pPr>
            <w:pStyle w:val="stBilgi"/>
          </w:pPr>
        </w:p>
      </w:tc>
    </w:tr>
  </w:tbl>
  <w:p w14:paraId="7C9E3BC0" w14:textId="77777777" w:rsidR="00644D8E" w:rsidRDefault="00644D8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95"/>
    </w:tblGrid>
    <w:tr w:rsidR="00DD123A" w14:paraId="5DB93B39" w14:textId="77777777" w:rsidTr="00DD123A">
      <w:tc>
        <w:tcPr>
          <w:tcW w:w="2972" w:type="dxa"/>
        </w:tcPr>
        <w:p w14:paraId="43BC44B7" w14:textId="77777777" w:rsidR="00DD123A" w:rsidRDefault="00DD123A">
          <w:pPr>
            <w:pStyle w:val="stBilgi"/>
          </w:pPr>
          <w:r>
            <w:rPr>
              <w:noProof/>
              <w:lang w:val="en-US"/>
            </w:rPr>
            <w:drawing>
              <wp:inline distT="0" distB="0" distL="0" distR="0" wp14:anchorId="7F945BCA" wp14:editId="799248AB">
                <wp:extent cx="1800000" cy="504479"/>
                <wp:effectExtent l="0" t="0" r="0" b="0"/>
                <wp:docPr id="1827018646" name="Picture 1827018646" descr="Logo,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icon&#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0000" cy="504479"/>
                        </a:xfrm>
                        <a:prstGeom prst="rect">
                          <a:avLst/>
                        </a:prstGeom>
                        <a:noFill/>
                        <a:ln>
                          <a:noFill/>
                        </a:ln>
                      </pic:spPr>
                    </pic:pic>
                  </a:graphicData>
                </a:graphic>
              </wp:inline>
            </w:drawing>
          </w:r>
        </w:p>
      </w:tc>
      <w:tc>
        <w:tcPr>
          <w:tcW w:w="6095" w:type="dxa"/>
          <w:vAlign w:val="center"/>
        </w:tcPr>
        <w:p w14:paraId="28A504E3" w14:textId="5DADC3F0" w:rsidR="00DD123A" w:rsidRPr="00DD123A" w:rsidRDefault="00DD123A" w:rsidP="00DD123A">
          <w:pPr>
            <w:tabs>
              <w:tab w:val="left" w:pos="1604"/>
            </w:tabs>
            <w:jc w:val="center"/>
          </w:pPr>
        </w:p>
      </w:tc>
    </w:tr>
  </w:tbl>
  <w:p w14:paraId="2621F3D8" w14:textId="77777777" w:rsidR="00DD123A" w:rsidRDefault="00DD123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95AB6"/>
    <w:multiLevelType w:val="multilevel"/>
    <w:tmpl w:val="7DB612B4"/>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827A30"/>
    <w:multiLevelType w:val="hybridMultilevel"/>
    <w:tmpl w:val="D0109878"/>
    <w:lvl w:ilvl="0" w:tplc="08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D61426"/>
    <w:multiLevelType w:val="multilevel"/>
    <w:tmpl w:val="20049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32656F"/>
    <w:multiLevelType w:val="multilevel"/>
    <w:tmpl w:val="13DE8840"/>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9239C0"/>
    <w:multiLevelType w:val="multilevel"/>
    <w:tmpl w:val="F27C3596"/>
    <w:lvl w:ilvl="0">
      <w:start w:val="1"/>
      <w:numFmt w:val="lowerLetter"/>
      <w:lvlText w:val="%1)"/>
      <w:lvlJc w:val="left"/>
      <w:pPr>
        <w:tabs>
          <w:tab w:val="num" w:pos="720"/>
        </w:tabs>
        <w:ind w:left="720" w:hanging="360"/>
      </w:pPr>
      <w:rPr>
        <w:rFonts w:hint="default"/>
        <w:sz w:val="22"/>
        <w:szCs w:val="22"/>
      </w:rPr>
    </w:lvl>
    <w:lvl w:ilvl="1">
      <w:start w:val="1"/>
      <w:numFmt w:val="lowerRoman"/>
      <w:lvlText w:val="%2."/>
      <w:lvlJc w:val="righ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9F3754"/>
    <w:multiLevelType w:val="multilevel"/>
    <w:tmpl w:val="08090025"/>
    <w:lvl w:ilvl="0">
      <w:start w:val="1"/>
      <w:numFmt w:val="decimal"/>
      <w:pStyle w:val="Balk1"/>
      <w:lvlText w:val="%1"/>
      <w:lvlJc w:val="left"/>
      <w:pPr>
        <w:ind w:left="432" w:hanging="432"/>
      </w:pPr>
    </w:lvl>
    <w:lvl w:ilvl="1">
      <w:start w:val="1"/>
      <w:numFmt w:val="decimal"/>
      <w:pStyle w:val="Balk2"/>
      <w:lvlText w:val="%1.%2"/>
      <w:lvlJc w:val="left"/>
      <w:pPr>
        <w:ind w:left="576" w:hanging="576"/>
      </w:pPr>
    </w:lvl>
    <w:lvl w:ilvl="2">
      <w:start w:val="1"/>
      <w:numFmt w:val="decimal"/>
      <w:pStyle w:val="Balk3"/>
      <w:lvlText w:val="%1.%2.%3"/>
      <w:lvlJc w:val="left"/>
      <w:pPr>
        <w:ind w:left="720" w:hanging="720"/>
      </w:pPr>
    </w:lvl>
    <w:lvl w:ilvl="3">
      <w:start w:val="1"/>
      <w:numFmt w:val="decimal"/>
      <w:pStyle w:val="Balk4"/>
      <w:lvlText w:val="%1.%2.%3.%4"/>
      <w:lvlJc w:val="left"/>
      <w:pPr>
        <w:ind w:left="864" w:hanging="864"/>
      </w:pPr>
    </w:lvl>
    <w:lvl w:ilvl="4">
      <w:start w:val="1"/>
      <w:numFmt w:val="decimal"/>
      <w:pStyle w:val="Balk5"/>
      <w:lvlText w:val="%1.%2.%3.%4.%5"/>
      <w:lvlJc w:val="left"/>
      <w:pPr>
        <w:ind w:left="1008" w:hanging="1008"/>
      </w:pPr>
    </w:lvl>
    <w:lvl w:ilvl="5">
      <w:start w:val="1"/>
      <w:numFmt w:val="decimal"/>
      <w:pStyle w:val="Balk6"/>
      <w:lvlText w:val="%1.%2.%3.%4.%5.%6"/>
      <w:lvlJc w:val="left"/>
      <w:pPr>
        <w:ind w:left="1152" w:hanging="1152"/>
      </w:pPr>
    </w:lvl>
    <w:lvl w:ilvl="6">
      <w:start w:val="1"/>
      <w:numFmt w:val="decimal"/>
      <w:pStyle w:val="Balk7"/>
      <w:lvlText w:val="%1.%2.%3.%4.%5.%6.%7"/>
      <w:lvlJc w:val="left"/>
      <w:pPr>
        <w:ind w:left="1296" w:hanging="1296"/>
      </w:pPr>
    </w:lvl>
    <w:lvl w:ilvl="7">
      <w:start w:val="1"/>
      <w:numFmt w:val="decimal"/>
      <w:pStyle w:val="Balk8"/>
      <w:lvlText w:val="%1.%2.%3.%4.%5.%6.%7.%8"/>
      <w:lvlJc w:val="left"/>
      <w:pPr>
        <w:ind w:left="1440" w:hanging="1440"/>
      </w:pPr>
    </w:lvl>
    <w:lvl w:ilvl="8">
      <w:start w:val="1"/>
      <w:numFmt w:val="decimal"/>
      <w:pStyle w:val="Balk9"/>
      <w:lvlText w:val="%1.%2.%3.%4.%5.%6.%7.%8.%9"/>
      <w:lvlJc w:val="left"/>
      <w:pPr>
        <w:ind w:left="1584" w:hanging="1584"/>
      </w:pPr>
    </w:lvl>
  </w:abstractNum>
  <w:abstractNum w:abstractNumId="6" w15:restartNumberingAfterBreak="0">
    <w:nsid w:val="02A640B3"/>
    <w:multiLevelType w:val="hybridMultilevel"/>
    <w:tmpl w:val="C11E4382"/>
    <w:lvl w:ilvl="0" w:tplc="08090011">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3312F84"/>
    <w:multiLevelType w:val="multilevel"/>
    <w:tmpl w:val="24A2B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DB191C"/>
    <w:multiLevelType w:val="multilevel"/>
    <w:tmpl w:val="2C307FFE"/>
    <w:lvl w:ilvl="0">
      <w:start w:val="1"/>
      <w:numFmt w:val="lowerLetter"/>
      <w:lvlText w:val="%1)"/>
      <w:lvlJc w:val="left"/>
      <w:pPr>
        <w:tabs>
          <w:tab w:val="num" w:pos="1440"/>
        </w:tabs>
        <w:ind w:left="1440" w:hanging="360"/>
      </w:pPr>
      <w:rPr>
        <w:rFonts w:hint="default"/>
        <w:sz w:val="22"/>
        <w:szCs w:val="22"/>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9" w15:restartNumberingAfterBreak="0">
    <w:nsid w:val="043D53BC"/>
    <w:multiLevelType w:val="multilevel"/>
    <w:tmpl w:val="D3CE0ED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7B1880"/>
    <w:multiLevelType w:val="hybridMultilevel"/>
    <w:tmpl w:val="3FBC608C"/>
    <w:lvl w:ilvl="0" w:tplc="0409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0643592B"/>
    <w:multiLevelType w:val="multilevel"/>
    <w:tmpl w:val="10329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72D7B39"/>
    <w:multiLevelType w:val="multilevel"/>
    <w:tmpl w:val="E0FCDBFE"/>
    <w:lvl w:ilvl="0">
      <w:start w:val="1"/>
      <w:numFmt w:val="decimal"/>
      <w:lvlText w:val="%1)"/>
      <w:lvlJc w:val="left"/>
      <w:pPr>
        <w:tabs>
          <w:tab w:val="num" w:pos="720"/>
        </w:tabs>
        <w:ind w:left="720" w:hanging="360"/>
      </w:pPr>
      <w:rPr>
        <w:rFonts w:hint="default"/>
        <w:sz w:val="22"/>
        <w:szCs w:val="22"/>
      </w:rPr>
    </w:lvl>
    <w:lvl w:ilvl="1">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FC0457"/>
    <w:multiLevelType w:val="hybridMultilevel"/>
    <w:tmpl w:val="C4A4513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8751C8F"/>
    <w:multiLevelType w:val="multilevel"/>
    <w:tmpl w:val="B0A08AD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BFA3928"/>
    <w:multiLevelType w:val="multilevel"/>
    <w:tmpl w:val="1C8EDE8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C3E4CDB"/>
    <w:multiLevelType w:val="multilevel"/>
    <w:tmpl w:val="6C02270C"/>
    <w:lvl w:ilvl="0">
      <w:start w:val="1"/>
      <w:numFmt w:val="lowerLetter"/>
      <w:lvlText w:val="%1)"/>
      <w:lvlJc w:val="left"/>
      <w:pPr>
        <w:tabs>
          <w:tab w:val="num" w:pos="720"/>
        </w:tabs>
        <w:ind w:left="720" w:hanging="360"/>
      </w:pPr>
      <w:rPr>
        <w:rFonts w:hint="default"/>
        <w:sz w:val="22"/>
        <w:szCs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CD44F06"/>
    <w:multiLevelType w:val="multilevel"/>
    <w:tmpl w:val="2584BA36"/>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EC41576"/>
    <w:multiLevelType w:val="multilevel"/>
    <w:tmpl w:val="B27E17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2AC7975"/>
    <w:multiLevelType w:val="multilevel"/>
    <w:tmpl w:val="045EF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4BB06A5"/>
    <w:multiLevelType w:val="hybridMultilevel"/>
    <w:tmpl w:val="51827F28"/>
    <w:lvl w:ilvl="0" w:tplc="0809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155813F4"/>
    <w:multiLevelType w:val="multilevel"/>
    <w:tmpl w:val="5584FA1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D55702"/>
    <w:multiLevelType w:val="multilevel"/>
    <w:tmpl w:val="83F0FA6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9A51023"/>
    <w:multiLevelType w:val="multilevel"/>
    <w:tmpl w:val="F5A6974E"/>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ABC65DE"/>
    <w:multiLevelType w:val="multilevel"/>
    <w:tmpl w:val="E3909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AC770EB"/>
    <w:multiLevelType w:val="multilevel"/>
    <w:tmpl w:val="812297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CEE01B0"/>
    <w:multiLevelType w:val="multilevel"/>
    <w:tmpl w:val="E11A291E"/>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D003F8D"/>
    <w:multiLevelType w:val="hybridMultilevel"/>
    <w:tmpl w:val="AA061DA2"/>
    <w:lvl w:ilvl="0" w:tplc="08090017">
      <w:start w:val="1"/>
      <w:numFmt w:val="lowerLetter"/>
      <w:lvlText w:val="%1)"/>
      <w:lvlJc w:val="left"/>
      <w:pPr>
        <w:ind w:left="720" w:hanging="360"/>
      </w:pPr>
    </w:lvl>
    <w:lvl w:ilvl="1" w:tplc="08090017">
      <w:start w:val="1"/>
      <w:numFmt w:val="lowerLetter"/>
      <w:lvlText w:val="%2)"/>
      <w:lvlJc w:val="left"/>
      <w:pPr>
        <w:ind w:left="72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1D020F22"/>
    <w:multiLevelType w:val="multilevel"/>
    <w:tmpl w:val="7AF4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D590E85"/>
    <w:multiLevelType w:val="multilevel"/>
    <w:tmpl w:val="EACE6528"/>
    <w:lvl w:ilvl="0">
      <w:start w:val="1"/>
      <w:numFmt w:val="lowerLetter"/>
      <w:lvlText w:val="%1)"/>
      <w:lvlJc w:val="left"/>
      <w:pPr>
        <w:tabs>
          <w:tab w:val="num" w:pos="1440"/>
        </w:tabs>
        <w:ind w:left="1440" w:hanging="360"/>
      </w:pPr>
      <w:rPr>
        <w:rFonts w:hint="default"/>
        <w:sz w:val="22"/>
        <w:szCs w:val="22"/>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0" w15:restartNumberingAfterBreak="0">
    <w:nsid w:val="1D5E4D56"/>
    <w:multiLevelType w:val="hybridMultilevel"/>
    <w:tmpl w:val="D0DE8AB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1EB416C6"/>
    <w:multiLevelType w:val="multilevel"/>
    <w:tmpl w:val="7AB29642"/>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036714C"/>
    <w:multiLevelType w:val="hybridMultilevel"/>
    <w:tmpl w:val="DFCC33C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09A77AB"/>
    <w:multiLevelType w:val="hybridMultilevel"/>
    <w:tmpl w:val="2302483A"/>
    <w:lvl w:ilvl="0" w:tplc="08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212C498F"/>
    <w:multiLevelType w:val="hybridMultilevel"/>
    <w:tmpl w:val="8A8CB148"/>
    <w:lvl w:ilvl="0" w:tplc="B6AEA81A">
      <w:start w:val="1"/>
      <w:numFmt w:val="decimal"/>
      <w:lvlText w:val="%1)"/>
      <w:lvlJc w:val="left"/>
      <w:pPr>
        <w:ind w:left="785" w:hanging="360"/>
      </w:pPr>
      <w:rPr>
        <w:b w:val="0"/>
        <w:bCs w:val="0"/>
      </w:rPr>
    </w:lvl>
    <w:lvl w:ilvl="1" w:tplc="08090017">
      <w:start w:val="1"/>
      <w:numFmt w:val="lowerLetter"/>
      <w:lvlText w:val="%2)"/>
      <w:lvlJc w:val="left"/>
      <w:pPr>
        <w:ind w:left="1080"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5" w15:restartNumberingAfterBreak="0">
    <w:nsid w:val="24877BAF"/>
    <w:multiLevelType w:val="multilevel"/>
    <w:tmpl w:val="1D1C1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5E03F9A"/>
    <w:multiLevelType w:val="hybridMultilevel"/>
    <w:tmpl w:val="91DC48A8"/>
    <w:lvl w:ilvl="0" w:tplc="E1E82712">
      <w:start w:val="1"/>
      <w:numFmt w:val="decimal"/>
      <w:lvlText w:val="%1)"/>
      <w:lvlJc w:val="left"/>
      <w:pPr>
        <w:ind w:left="783" w:hanging="360"/>
      </w:pPr>
      <w:rPr>
        <w:b/>
        <w:bCs w:val="0"/>
      </w:rPr>
    </w:lvl>
    <w:lvl w:ilvl="1" w:tplc="FFFFFFFF" w:tentative="1">
      <w:start w:val="1"/>
      <w:numFmt w:val="lowerLetter"/>
      <w:lvlText w:val="%2."/>
      <w:lvlJc w:val="left"/>
      <w:pPr>
        <w:ind w:left="1503" w:hanging="360"/>
      </w:pPr>
    </w:lvl>
    <w:lvl w:ilvl="2" w:tplc="FFFFFFFF" w:tentative="1">
      <w:start w:val="1"/>
      <w:numFmt w:val="lowerRoman"/>
      <w:lvlText w:val="%3."/>
      <w:lvlJc w:val="right"/>
      <w:pPr>
        <w:ind w:left="2223" w:hanging="180"/>
      </w:pPr>
    </w:lvl>
    <w:lvl w:ilvl="3" w:tplc="FFFFFFFF" w:tentative="1">
      <w:start w:val="1"/>
      <w:numFmt w:val="decimal"/>
      <w:lvlText w:val="%4."/>
      <w:lvlJc w:val="left"/>
      <w:pPr>
        <w:ind w:left="2943" w:hanging="360"/>
      </w:pPr>
    </w:lvl>
    <w:lvl w:ilvl="4" w:tplc="FFFFFFFF" w:tentative="1">
      <w:start w:val="1"/>
      <w:numFmt w:val="lowerLetter"/>
      <w:lvlText w:val="%5."/>
      <w:lvlJc w:val="left"/>
      <w:pPr>
        <w:ind w:left="3663" w:hanging="360"/>
      </w:pPr>
    </w:lvl>
    <w:lvl w:ilvl="5" w:tplc="FFFFFFFF" w:tentative="1">
      <w:start w:val="1"/>
      <w:numFmt w:val="lowerRoman"/>
      <w:lvlText w:val="%6."/>
      <w:lvlJc w:val="right"/>
      <w:pPr>
        <w:ind w:left="4383" w:hanging="180"/>
      </w:pPr>
    </w:lvl>
    <w:lvl w:ilvl="6" w:tplc="FFFFFFFF" w:tentative="1">
      <w:start w:val="1"/>
      <w:numFmt w:val="decimal"/>
      <w:lvlText w:val="%7."/>
      <w:lvlJc w:val="left"/>
      <w:pPr>
        <w:ind w:left="5103" w:hanging="360"/>
      </w:pPr>
    </w:lvl>
    <w:lvl w:ilvl="7" w:tplc="FFFFFFFF" w:tentative="1">
      <w:start w:val="1"/>
      <w:numFmt w:val="lowerLetter"/>
      <w:lvlText w:val="%8."/>
      <w:lvlJc w:val="left"/>
      <w:pPr>
        <w:ind w:left="5823" w:hanging="360"/>
      </w:pPr>
    </w:lvl>
    <w:lvl w:ilvl="8" w:tplc="FFFFFFFF" w:tentative="1">
      <w:start w:val="1"/>
      <w:numFmt w:val="lowerRoman"/>
      <w:lvlText w:val="%9."/>
      <w:lvlJc w:val="right"/>
      <w:pPr>
        <w:ind w:left="6543" w:hanging="180"/>
      </w:pPr>
    </w:lvl>
  </w:abstractNum>
  <w:abstractNum w:abstractNumId="37" w15:restartNumberingAfterBreak="0">
    <w:nsid w:val="25F3179E"/>
    <w:multiLevelType w:val="multilevel"/>
    <w:tmpl w:val="59068DC6"/>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7C20A94"/>
    <w:multiLevelType w:val="hybridMultilevel"/>
    <w:tmpl w:val="D86086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8337211"/>
    <w:multiLevelType w:val="hybridMultilevel"/>
    <w:tmpl w:val="714CF8C0"/>
    <w:lvl w:ilvl="0" w:tplc="08090011">
      <w:start w:val="1"/>
      <w:numFmt w:val="decimal"/>
      <w:lvlText w:val="%1)"/>
      <w:lvlJc w:val="left"/>
      <w:pPr>
        <w:ind w:left="720" w:hanging="360"/>
      </w:pPr>
      <w:rPr>
        <w:b w:val="0"/>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28812210"/>
    <w:multiLevelType w:val="multilevel"/>
    <w:tmpl w:val="32A2C956"/>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9834C8B"/>
    <w:multiLevelType w:val="hybridMultilevel"/>
    <w:tmpl w:val="6B1A29D6"/>
    <w:lvl w:ilvl="0" w:tplc="08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29BF521C"/>
    <w:multiLevelType w:val="hybridMultilevel"/>
    <w:tmpl w:val="AC0A78CA"/>
    <w:lvl w:ilvl="0" w:tplc="08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2A583120"/>
    <w:multiLevelType w:val="hybridMultilevel"/>
    <w:tmpl w:val="052247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B4C3154"/>
    <w:multiLevelType w:val="hybridMultilevel"/>
    <w:tmpl w:val="F4760B14"/>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B825106"/>
    <w:multiLevelType w:val="hybridMultilevel"/>
    <w:tmpl w:val="B5CE128A"/>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B911D29"/>
    <w:multiLevelType w:val="hybridMultilevel"/>
    <w:tmpl w:val="A5F2CB9C"/>
    <w:lvl w:ilvl="0" w:tplc="08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2D3E54F8"/>
    <w:multiLevelType w:val="hybridMultilevel"/>
    <w:tmpl w:val="DFCC33C8"/>
    <w:lvl w:ilvl="0" w:tplc="0809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2DFE2D65"/>
    <w:multiLevelType w:val="multilevel"/>
    <w:tmpl w:val="5EDEE924"/>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E8447AF"/>
    <w:multiLevelType w:val="multilevel"/>
    <w:tmpl w:val="4B58F5C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EE13702"/>
    <w:multiLevelType w:val="hybridMultilevel"/>
    <w:tmpl w:val="FD30B9FE"/>
    <w:lvl w:ilvl="0" w:tplc="0809001B">
      <w:start w:val="1"/>
      <w:numFmt w:val="lowerRoman"/>
      <w:lvlText w:val="%1."/>
      <w:lvlJc w:val="right"/>
      <w:pPr>
        <w:ind w:left="3240" w:hanging="360"/>
      </w:pPr>
    </w:lvl>
    <w:lvl w:ilvl="1" w:tplc="041F0019">
      <w:start w:val="1"/>
      <w:numFmt w:val="lowerLetter"/>
      <w:lvlText w:val="%2."/>
      <w:lvlJc w:val="left"/>
      <w:pPr>
        <w:ind w:left="3960" w:hanging="360"/>
      </w:pPr>
    </w:lvl>
    <w:lvl w:ilvl="2" w:tplc="041F001B" w:tentative="1">
      <w:start w:val="1"/>
      <w:numFmt w:val="lowerRoman"/>
      <w:lvlText w:val="%3."/>
      <w:lvlJc w:val="right"/>
      <w:pPr>
        <w:ind w:left="4680" w:hanging="180"/>
      </w:pPr>
    </w:lvl>
    <w:lvl w:ilvl="3" w:tplc="041F000F" w:tentative="1">
      <w:start w:val="1"/>
      <w:numFmt w:val="decimal"/>
      <w:lvlText w:val="%4."/>
      <w:lvlJc w:val="left"/>
      <w:pPr>
        <w:ind w:left="5400" w:hanging="360"/>
      </w:pPr>
    </w:lvl>
    <w:lvl w:ilvl="4" w:tplc="041F0019" w:tentative="1">
      <w:start w:val="1"/>
      <w:numFmt w:val="lowerLetter"/>
      <w:lvlText w:val="%5."/>
      <w:lvlJc w:val="left"/>
      <w:pPr>
        <w:ind w:left="6120" w:hanging="360"/>
      </w:pPr>
    </w:lvl>
    <w:lvl w:ilvl="5" w:tplc="041F001B" w:tentative="1">
      <w:start w:val="1"/>
      <w:numFmt w:val="lowerRoman"/>
      <w:lvlText w:val="%6."/>
      <w:lvlJc w:val="right"/>
      <w:pPr>
        <w:ind w:left="6840" w:hanging="180"/>
      </w:pPr>
    </w:lvl>
    <w:lvl w:ilvl="6" w:tplc="041F000F" w:tentative="1">
      <w:start w:val="1"/>
      <w:numFmt w:val="decimal"/>
      <w:lvlText w:val="%7."/>
      <w:lvlJc w:val="left"/>
      <w:pPr>
        <w:ind w:left="7560" w:hanging="360"/>
      </w:pPr>
    </w:lvl>
    <w:lvl w:ilvl="7" w:tplc="041F0019" w:tentative="1">
      <w:start w:val="1"/>
      <w:numFmt w:val="lowerLetter"/>
      <w:lvlText w:val="%8."/>
      <w:lvlJc w:val="left"/>
      <w:pPr>
        <w:ind w:left="8280" w:hanging="360"/>
      </w:pPr>
    </w:lvl>
    <w:lvl w:ilvl="8" w:tplc="041F001B" w:tentative="1">
      <w:start w:val="1"/>
      <w:numFmt w:val="lowerRoman"/>
      <w:lvlText w:val="%9."/>
      <w:lvlJc w:val="right"/>
      <w:pPr>
        <w:ind w:left="9000" w:hanging="180"/>
      </w:pPr>
    </w:lvl>
  </w:abstractNum>
  <w:abstractNum w:abstractNumId="51" w15:restartNumberingAfterBreak="0">
    <w:nsid w:val="2F45196B"/>
    <w:multiLevelType w:val="multilevel"/>
    <w:tmpl w:val="CF5A3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F657553"/>
    <w:multiLevelType w:val="hybridMultilevel"/>
    <w:tmpl w:val="1A741EA4"/>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30E0376D"/>
    <w:multiLevelType w:val="multilevel"/>
    <w:tmpl w:val="77B00B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0E85F8F"/>
    <w:multiLevelType w:val="hybridMultilevel"/>
    <w:tmpl w:val="6644D2BE"/>
    <w:lvl w:ilvl="0" w:tplc="662C18DA">
      <w:start w:val="1"/>
      <w:numFmt w:val="lowerLetter"/>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316E05A6"/>
    <w:multiLevelType w:val="hybridMultilevel"/>
    <w:tmpl w:val="DADCCF92"/>
    <w:lvl w:ilvl="0" w:tplc="0809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6" w15:restartNumberingAfterBreak="0">
    <w:nsid w:val="32912CE8"/>
    <w:multiLevelType w:val="multilevel"/>
    <w:tmpl w:val="196CCD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2FD63AF"/>
    <w:multiLevelType w:val="hybridMultilevel"/>
    <w:tmpl w:val="11624AD4"/>
    <w:lvl w:ilvl="0" w:tplc="08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8" w15:restartNumberingAfterBreak="0">
    <w:nsid w:val="3417251E"/>
    <w:multiLevelType w:val="multilevel"/>
    <w:tmpl w:val="46AA4F1A"/>
    <w:lvl w:ilvl="0">
      <w:start w:val="1"/>
      <w:numFmt w:val="decimal"/>
      <w:lvlText w:val="%1."/>
      <w:lvlJc w:val="left"/>
      <w:pPr>
        <w:tabs>
          <w:tab w:val="num" w:pos="360"/>
        </w:tabs>
        <w:ind w:left="360" w:hanging="360"/>
      </w:pPr>
      <w:rPr>
        <w:rFonts w:hint="default"/>
        <w:sz w:val="20"/>
      </w:rPr>
    </w:lvl>
    <w:lvl w:ilvl="1">
      <w:start w:val="1"/>
      <w:numFmt w:val="lowerLetter"/>
      <w:lvlText w:val="%2)"/>
      <w:lvlJc w:val="left"/>
      <w:pPr>
        <w:ind w:left="1080" w:hanging="360"/>
      </w:pPr>
      <w:rPr>
        <w:rFonts w:hint="default"/>
        <w:b/>
        <w:bCs w:val="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9" w15:restartNumberingAfterBreak="0">
    <w:nsid w:val="344D1C7E"/>
    <w:multiLevelType w:val="multilevel"/>
    <w:tmpl w:val="A7363880"/>
    <w:lvl w:ilvl="0">
      <w:start w:val="1"/>
      <w:numFmt w:val="lowerLetter"/>
      <w:lvlText w:val="%1)"/>
      <w:lvlJc w:val="left"/>
      <w:pPr>
        <w:tabs>
          <w:tab w:val="num" w:pos="1800"/>
        </w:tabs>
        <w:ind w:left="1800" w:hanging="360"/>
      </w:pPr>
      <w:rPr>
        <w:rFonts w:hint="default"/>
        <w:sz w:val="22"/>
        <w:szCs w:val="22"/>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60" w15:restartNumberingAfterBreak="0">
    <w:nsid w:val="34892121"/>
    <w:multiLevelType w:val="multilevel"/>
    <w:tmpl w:val="F0104D5E"/>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356221A6"/>
    <w:multiLevelType w:val="multilevel"/>
    <w:tmpl w:val="0FEAEDAE"/>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6742BD7"/>
    <w:multiLevelType w:val="multilevel"/>
    <w:tmpl w:val="8E04A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370577D0"/>
    <w:multiLevelType w:val="multilevel"/>
    <w:tmpl w:val="5A74798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896004B"/>
    <w:multiLevelType w:val="hybridMultilevel"/>
    <w:tmpl w:val="77906988"/>
    <w:lvl w:ilvl="0" w:tplc="FFFFFFFF">
      <w:start w:val="1"/>
      <w:numFmt w:val="decimal"/>
      <w:lvlText w:val="%1)"/>
      <w:lvlJc w:val="left"/>
      <w:pPr>
        <w:ind w:left="783" w:hanging="360"/>
      </w:pPr>
    </w:lvl>
    <w:lvl w:ilvl="1" w:tplc="FFFFFFFF" w:tentative="1">
      <w:start w:val="1"/>
      <w:numFmt w:val="lowerLetter"/>
      <w:lvlText w:val="%2."/>
      <w:lvlJc w:val="left"/>
      <w:pPr>
        <w:ind w:left="1503" w:hanging="360"/>
      </w:pPr>
    </w:lvl>
    <w:lvl w:ilvl="2" w:tplc="FFFFFFFF" w:tentative="1">
      <w:start w:val="1"/>
      <w:numFmt w:val="lowerRoman"/>
      <w:lvlText w:val="%3."/>
      <w:lvlJc w:val="right"/>
      <w:pPr>
        <w:ind w:left="2223" w:hanging="180"/>
      </w:pPr>
    </w:lvl>
    <w:lvl w:ilvl="3" w:tplc="FFFFFFFF" w:tentative="1">
      <w:start w:val="1"/>
      <w:numFmt w:val="decimal"/>
      <w:lvlText w:val="%4."/>
      <w:lvlJc w:val="left"/>
      <w:pPr>
        <w:ind w:left="2943" w:hanging="360"/>
      </w:pPr>
    </w:lvl>
    <w:lvl w:ilvl="4" w:tplc="FFFFFFFF" w:tentative="1">
      <w:start w:val="1"/>
      <w:numFmt w:val="lowerLetter"/>
      <w:lvlText w:val="%5."/>
      <w:lvlJc w:val="left"/>
      <w:pPr>
        <w:ind w:left="3663" w:hanging="360"/>
      </w:pPr>
    </w:lvl>
    <w:lvl w:ilvl="5" w:tplc="FFFFFFFF" w:tentative="1">
      <w:start w:val="1"/>
      <w:numFmt w:val="lowerRoman"/>
      <w:lvlText w:val="%6."/>
      <w:lvlJc w:val="right"/>
      <w:pPr>
        <w:ind w:left="4383" w:hanging="180"/>
      </w:pPr>
    </w:lvl>
    <w:lvl w:ilvl="6" w:tplc="FFFFFFFF" w:tentative="1">
      <w:start w:val="1"/>
      <w:numFmt w:val="decimal"/>
      <w:lvlText w:val="%7."/>
      <w:lvlJc w:val="left"/>
      <w:pPr>
        <w:ind w:left="5103" w:hanging="360"/>
      </w:pPr>
    </w:lvl>
    <w:lvl w:ilvl="7" w:tplc="FFFFFFFF" w:tentative="1">
      <w:start w:val="1"/>
      <w:numFmt w:val="lowerLetter"/>
      <w:lvlText w:val="%8."/>
      <w:lvlJc w:val="left"/>
      <w:pPr>
        <w:ind w:left="5823" w:hanging="360"/>
      </w:pPr>
    </w:lvl>
    <w:lvl w:ilvl="8" w:tplc="FFFFFFFF" w:tentative="1">
      <w:start w:val="1"/>
      <w:numFmt w:val="lowerRoman"/>
      <w:lvlText w:val="%9."/>
      <w:lvlJc w:val="right"/>
      <w:pPr>
        <w:ind w:left="6543" w:hanging="180"/>
      </w:pPr>
    </w:lvl>
  </w:abstractNum>
  <w:abstractNum w:abstractNumId="65" w15:restartNumberingAfterBreak="0">
    <w:nsid w:val="3ABE3D0D"/>
    <w:multiLevelType w:val="hybridMultilevel"/>
    <w:tmpl w:val="77906988"/>
    <w:lvl w:ilvl="0" w:tplc="FFFFFFFF">
      <w:start w:val="1"/>
      <w:numFmt w:val="decimal"/>
      <w:lvlText w:val="%1)"/>
      <w:lvlJc w:val="left"/>
      <w:pPr>
        <w:ind w:left="783" w:hanging="360"/>
      </w:pPr>
    </w:lvl>
    <w:lvl w:ilvl="1" w:tplc="FFFFFFFF" w:tentative="1">
      <w:start w:val="1"/>
      <w:numFmt w:val="lowerLetter"/>
      <w:lvlText w:val="%2."/>
      <w:lvlJc w:val="left"/>
      <w:pPr>
        <w:ind w:left="1503" w:hanging="360"/>
      </w:pPr>
    </w:lvl>
    <w:lvl w:ilvl="2" w:tplc="FFFFFFFF" w:tentative="1">
      <w:start w:val="1"/>
      <w:numFmt w:val="lowerRoman"/>
      <w:lvlText w:val="%3."/>
      <w:lvlJc w:val="right"/>
      <w:pPr>
        <w:ind w:left="2223" w:hanging="180"/>
      </w:pPr>
    </w:lvl>
    <w:lvl w:ilvl="3" w:tplc="FFFFFFFF" w:tentative="1">
      <w:start w:val="1"/>
      <w:numFmt w:val="decimal"/>
      <w:lvlText w:val="%4."/>
      <w:lvlJc w:val="left"/>
      <w:pPr>
        <w:ind w:left="2943" w:hanging="360"/>
      </w:pPr>
    </w:lvl>
    <w:lvl w:ilvl="4" w:tplc="FFFFFFFF" w:tentative="1">
      <w:start w:val="1"/>
      <w:numFmt w:val="lowerLetter"/>
      <w:lvlText w:val="%5."/>
      <w:lvlJc w:val="left"/>
      <w:pPr>
        <w:ind w:left="3663" w:hanging="360"/>
      </w:pPr>
    </w:lvl>
    <w:lvl w:ilvl="5" w:tplc="FFFFFFFF" w:tentative="1">
      <w:start w:val="1"/>
      <w:numFmt w:val="lowerRoman"/>
      <w:lvlText w:val="%6."/>
      <w:lvlJc w:val="right"/>
      <w:pPr>
        <w:ind w:left="4383" w:hanging="180"/>
      </w:pPr>
    </w:lvl>
    <w:lvl w:ilvl="6" w:tplc="FFFFFFFF" w:tentative="1">
      <w:start w:val="1"/>
      <w:numFmt w:val="decimal"/>
      <w:lvlText w:val="%7."/>
      <w:lvlJc w:val="left"/>
      <w:pPr>
        <w:ind w:left="5103" w:hanging="360"/>
      </w:pPr>
    </w:lvl>
    <w:lvl w:ilvl="7" w:tplc="FFFFFFFF" w:tentative="1">
      <w:start w:val="1"/>
      <w:numFmt w:val="lowerLetter"/>
      <w:lvlText w:val="%8."/>
      <w:lvlJc w:val="left"/>
      <w:pPr>
        <w:ind w:left="5823" w:hanging="360"/>
      </w:pPr>
    </w:lvl>
    <w:lvl w:ilvl="8" w:tplc="FFFFFFFF" w:tentative="1">
      <w:start w:val="1"/>
      <w:numFmt w:val="lowerRoman"/>
      <w:lvlText w:val="%9."/>
      <w:lvlJc w:val="right"/>
      <w:pPr>
        <w:ind w:left="6543" w:hanging="180"/>
      </w:pPr>
    </w:lvl>
  </w:abstractNum>
  <w:abstractNum w:abstractNumId="66" w15:restartNumberingAfterBreak="0">
    <w:nsid w:val="3B6C4E04"/>
    <w:multiLevelType w:val="multilevel"/>
    <w:tmpl w:val="E3DAE74E"/>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C985D36"/>
    <w:multiLevelType w:val="multilevel"/>
    <w:tmpl w:val="16865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3CAC5FC0"/>
    <w:multiLevelType w:val="multilevel"/>
    <w:tmpl w:val="29BC9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CED1933"/>
    <w:multiLevelType w:val="hybridMultilevel"/>
    <w:tmpl w:val="968022DA"/>
    <w:lvl w:ilvl="0" w:tplc="08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0" w15:restartNumberingAfterBreak="0">
    <w:nsid w:val="40D743F7"/>
    <w:multiLevelType w:val="multilevel"/>
    <w:tmpl w:val="812C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1EB1D1F"/>
    <w:multiLevelType w:val="hybridMultilevel"/>
    <w:tmpl w:val="D0DE8ABE"/>
    <w:lvl w:ilvl="0" w:tplc="0809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72" w15:restartNumberingAfterBreak="0">
    <w:nsid w:val="41F22559"/>
    <w:multiLevelType w:val="hybridMultilevel"/>
    <w:tmpl w:val="74AA3DE8"/>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380411B"/>
    <w:multiLevelType w:val="hybridMultilevel"/>
    <w:tmpl w:val="39BEA194"/>
    <w:lvl w:ilvl="0" w:tplc="08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4" w15:restartNumberingAfterBreak="0">
    <w:nsid w:val="447C18D9"/>
    <w:multiLevelType w:val="multilevel"/>
    <w:tmpl w:val="A22C1100"/>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4F656BC"/>
    <w:multiLevelType w:val="hybridMultilevel"/>
    <w:tmpl w:val="50E6FB18"/>
    <w:lvl w:ilvl="0" w:tplc="7B5CF65E">
      <w:start w:val="1"/>
      <w:numFmt w:val="decimal"/>
      <w:lvlText w:val="%1)"/>
      <w:lvlJc w:val="left"/>
      <w:pPr>
        <w:ind w:left="720" w:hanging="360"/>
      </w:pPr>
      <w:rPr>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6" w15:restartNumberingAfterBreak="0">
    <w:nsid w:val="49A15754"/>
    <w:multiLevelType w:val="hybridMultilevel"/>
    <w:tmpl w:val="9E104FF4"/>
    <w:lvl w:ilvl="0" w:tplc="08090011">
      <w:start w:val="1"/>
      <w:numFmt w:val="decimal"/>
      <w:lvlText w:val="%1)"/>
      <w:lvlJc w:val="left"/>
      <w:pPr>
        <w:ind w:left="720" w:hanging="360"/>
      </w:pPr>
    </w:lvl>
    <w:lvl w:ilvl="1" w:tplc="08090017">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7" w15:restartNumberingAfterBreak="0">
    <w:nsid w:val="49F03B0C"/>
    <w:multiLevelType w:val="multilevel"/>
    <w:tmpl w:val="0A5A58A0"/>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A6F497C"/>
    <w:multiLevelType w:val="multilevel"/>
    <w:tmpl w:val="ABFA24D4"/>
    <w:lvl w:ilvl="0">
      <w:start w:val="1"/>
      <w:numFmt w:val="decimal"/>
      <w:lvlText w:val="%1)"/>
      <w:lvlJc w:val="left"/>
      <w:pPr>
        <w:tabs>
          <w:tab w:val="num" w:pos="720"/>
        </w:tabs>
        <w:ind w:left="720" w:hanging="360"/>
      </w:pPr>
      <w:rPr>
        <w:rFonts w:hint="default"/>
        <w:sz w:val="22"/>
        <w:szCs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B3F000A"/>
    <w:multiLevelType w:val="multilevel"/>
    <w:tmpl w:val="6F162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B6F3011"/>
    <w:multiLevelType w:val="hybridMultilevel"/>
    <w:tmpl w:val="97DE8A5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B9E3189"/>
    <w:multiLevelType w:val="multilevel"/>
    <w:tmpl w:val="37A2B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4C09303F"/>
    <w:multiLevelType w:val="hybridMultilevel"/>
    <w:tmpl w:val="9B9649B6"/>
    <w:lvl w:ilvl="0" w:tplc="041F001B">
      <w:start w:val="1"/>
      <w:numFmt w:val="lowerRoman"/>
      <w:lvlText w:val="%1."/>
      <w:lvlJc w:val="right"/>
      <w:pPr>
        <w:ind w:left="720" w:hanging="360"/>
      </w:pPr>
    </w:lvl>
    <w:lvl w:ilvl="1" w:tplc="08090017">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3" w15:restartNumberingAfterBreak="0">
    <w:nsid w:val="4CBC1F0B"/>
    <w:multiLevelType w:val="multilevel"/>
    <w:tmpl w:val="27BE32A2"/>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DC37B06"/>
    <w:multiLevelType w:val="multilevel"/>
    <w:tmpl w:val="B6C8B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4ED20BF6"/>
    <w:multiLevelType w:val="multilevel"/>
    <w:tmpl w:val="006EE4CC"/>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EE56865"/>
    <w:multiLevelType w:val="hybridMultilevel"/>
    <w:tmpl w:val="C2CEF306"/>
    <w:lvl w:ilvl="0" w:tplc="08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4F91371D"/>
    <w:multiLevelType w:val="multilevel"/>
    <w:tmpl w:val="6B645A12"/>
    <w:lvl w:ilvl="0">
      <w:start w:val="1"/>
      <w:numFmt w:val="decimal"/>
      <w:lvlText w:val="%1."/>
      <w:lvlJc w:val="left"/>
      <w:pPr>
        <w:tabs>
          <w:tab w:val="num" w:pos="360"/>
        </w:tabs>
        <w:ind w:left="360" w:hanging="360"/>
      </w:pPr>
      <w:rPr>
        <w:rFonts w:hint="default"/>
        <w:sz w:val="20"/>
      </w:rPr>
    </w:lvl>
    <w:lvl w:ilvl="1">
      <w:start w:val="1"/>
      <w:numFmt w:val="lowerLetter"/>
      <w:lvlText w:val="%2)"/>
      <w:lvlJc w:val="left"/>
      <w:pPr>
        <w:ind w:left="1211" w:hanging="360"/>
      </w:pPr>
      <w:rPr>
        <w:rFonts w:hint="default"/>
        <w:b w:val="0"/>
        <w:bCs/>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8" w15:restartNumberingAfterBreak="0">
    <w:nsid w:val="51E05145"/>
    <w:multiLevelType w:val="multilevel"/>
    <w:tmpl w:val="3ED8421A"/>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1E86B54"/>
    <w:multiLevelType w:val="hybridMultilevel"/>
    <w:tmpl w:val="BBD8031C"/>
    <w:lvl w:ilvl="0" w:tplc="0809001B">
      <w:start w:val="1"/>
      <w:numFmt w:val="lowerRoman"/>
      <w:lvlText w:val="%1."/>
      <w:lvlJc w:val="right"/>
      <w:pPr>
        <w:ind w:left="1440" w:hanging="360"/>
      </w:pPr>
    </w:lvl>
    <w:lvl w:ilvl="1" w:tplc="041F0019" w:tentative="1">
      <w:start w:val="1"/>
      <w:numFmt w:val="lowerLetter"/>
      <w:lvlText w:val="%2."/>
      <w:lvlJc w:val="left"/>
      <w:pPr>
        <w:ind w:left="2160" w:hanging="360"/>
      </w:pPr>
    </w:lvl>
    <w:lvl w:ilvl="2" w:tplc="08090017">
      <w:start w:val="1"/>
      <w:numFmt w:val="lowerLetter"/>
      <w:lvlText w:val="%3)"/>
      <w:lvlJc w:val="left"/>
      <w:pPr>
        <w:ind w:left="720" w:hanging="360"/>
      </w:pPr>
    </w:lvl>
    <w:lvl w:ilvl="3" w:tplc="041F000F">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90" w15:restartNumberingAfterBreak="0">
    <w:nsid w:val="52622F2F"/>
    <w:multiLevelType w:val="multilevel"/>
    <w:tmpl w:val="D3A2A9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34F52B7"/>
    <w:multiLevelType w:val="hybridMultilevel"/>
    <w:tmpl w:val="77906988"/>
    <w:lvl w:ilvl="0" w:tplc="FFFFFFFF">
      <w:start w:val="1"/>
      <w:numFmt w:val="decimal"/>
      <w:lvlText w:val="%1)"/>
      <w:lvlJc w:val="left"/>
      <w:pPr>
        <w:ind w:left="783" w:hanging="360"/>
      </w:pPr>
    </w:lvl>
    <w:lvl w:ilvl="1" w:tplc="FFFFFFFF" w:tentative="1">
      <w:start w:val="1"/>
      <w:numFmt w:val="lowerLetter"/>
      <w:lvlText w:val="%2."/>
      <w:lvlJc w:val="left"/>
      <w:pPr>
        <w:ind w:left="1503" w:hanging="360"/>
      </w:pPr>
    </w:lvl>
    <w:lvl w:ilvl="2" w:tplc="FFFFFFFF" w:tentative="1">
      <w:start w:val="1"/>
      <w:numFmt w:val="lowerRoman"/>
      <w:lvlText w:val="%3."/>
      <w:lvlJc w:val="right"/>
      <w:pPr>
        <w:ind w:left="2223" w:hanging="180"/>
      </w:pPr>
    </w:lvl>
    <w:lvl w:ilvl="3" w:tplc="FFFFFFFF" w:tentative="1">
      <w:start w:val="1"/>
      <w:numFmt w:val="decimal"/>
      <w:lvlText w:val="%4."/>
      <w:lvlJc w:val="left"/>
      <w:pPr>
        <w:ind w:left="2943" w:hanging="360"/>
      </w:pPr>
    </w:lvl>
    <w:lvl w:ilvl="4" w:tplc="FFFFFFFF" w:tentative="1">
      <w:start w:val="1"/>
      <w:numFmt w:val="lowerLetter"/>
      <w:lvlText w:val="%5."/>
      <w:lvlJc w:val="left"/>
      <w:pPr>
        <w:ind w:left="3663" w:hanging="360"/>
      </w:pPr>
    </w:lvl>
    <w:lvl w:ilvl="5" w:tplc="FFFFFFFF" w:tentative="1">
      <w:start w:val="1"/>
      <w:numFmt w:val="lowerRoman"/>
      <w:lvlText w:val="%6."/>
      <w:lvlJc w:val="right"/>
      <w:pPr>
        <w:ind w:left="4383" w:hanging="180"/>
      </w:pPr>
    </w:lvl>
    <w:lvl w:ilvl="6" w:tplc="FFFFFFFF" w:tentative="1">
      <w:start w:val="1"/>
      <w:numFmt w:val="decimal"/>
      <w:lvlText w:val="%7."/>
      <w:lvlJc w:val="left"/>
      <w:pPr>
        <w:ind w:left="5103" w:hanging="360"/>
      </w:pPr>
    </w:lvl>
    <w:lvl w:ilvl="7" w:tplc="FFFFFFFF" w:tentative="1">
      <w:start w:val="1"/>
      <w:numFmt w:val="lowerLetter"/>
      <w:lvlText w:val="%8."/>
      <w:lvlJc w:val="left"/>
      <w:pPr>
        <w:ind w:left="5823" w:hanging="360"/>
      </w:pPr>
    </w:lvl>
    <w:lvl w:ilvl="8" w:tplc="FFFFFFFF" w:tentative="1">
      <w:start w:val="1"/>
      <w:numFmt w:val="lowerRoman"/>
      <w:lvlText w:val="%9."/>
      <w:lvlJc w:val="right"/>
      <w:pPr>
        <w:ind w:left="6543" w:hanging="180"/>
      </w:pPr>
    </w:lvl>
  </w:abstractNum>
  <w:abstractNum w:abstractNumId="92" w15:restartNumberingAfterBreak="0">
    <w:nsid w:val="53826CAA"/>
    <w:multiLevelType w:val="multilevel"/>
    <w:tmpl w:val="C13E1C80"/>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3D14232"/>
    <w:multiLevelType w:val="multilevel"/>
    <w:tmpl w:val="85906A2C"/>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49B0C93"/>
    <w:multiLevelType w:val="hybridMultilevel"/>
    <w:tmpl w:val="052247F8"/>
    <w:lvl w:ilvl="0" w:tplc="0809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5" w15:restartNumberingAfterBreak="0">
    <w:nsid w:val="56402C6F"/>
    <w:multiLevelType w:val="multilevel"/>
    <w:tmpl w:val="C8EEEDBC"/>
    <w:lvl w:ilvl="0">
      <w:start w:val="1"/>
      <w:numFmt w:val="lowerLetter"/>
      <w:lvlText w:val="%1)"/>
      <w:lvlJc w:val="left"/>
      <w:pPr>
        <w:tabs>
          <w:tab w:val="num" w:pos="720"/>
        </w:tabs>
        <w:ind w:left="720" w:hanging="360"/>
      </w:pPr>
      <w:rPr>
        <w:rFonts w:hint="default"/>
        <w:sz w:val="22"/>
        <w:szCs w:val="22"/>
      </w:rPr>
    </w:lvl>
    <w:lvl w:ilvl="1">
      <w:start w:val="1"/>
      <w:numFmt w:val="lowerRoman"/>
      <w:lvlText w:val="%2."/>
      <w:lvlJc w:val="righ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66E7C5E"/>
    <w:multiLevelType w:val="hybridMultilevel"/>
    <w:tmpl w:val="DC60C88E"/>
    <w:lvl w:ilvl="0" w:tplc="0809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7" w15:restartNumberingAfterBreak="0">
    <w:nsid w:val="56E60354"/>
    <w:multiLevelType w:val="multilevel"/>
    <w:tmpl w:val="A1BC2B60"/>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7A21CA1"/>
    <w:multiLevelType w:val="multilevel"/>
    <w:tmpl w:val="54165D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58574715"/>
    <w:multiLevelType w:val="multilevel"/>
    <w:tmpl w:val="F5A6974E"/>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8DD593B"/>
    <w:multiLevelType w:val="hybridMultilevel"/>
    <w:tmpl w:val="DCA06154"/>
    <w:lvl w:ilvl="0" w:tplc="08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1" w15:restartNumberingAfterBreak="0">
    <w:nsid w:val="58FF7CD4"/>
    <w:multiLevelType w:val="hybridMultilevel"/>
    <w:tmpl w:val="667E5A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9904024"/>
    <w:multiLevelType w:val="multilevel"/>
    <w:tmpl w:val="1F08D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A0B223C"/>
    <w:multiLevelType w:val="multilevel"/>
    <w:tmpl w:val="AB823A08"/>
    <w:lvl w:ilvl="0">
      <w:start w:val="1"/>
      <w:numFmt w:val="lowerLetter"/>
      <w:lvlText w:val="%1)"/>
      <w:lvlJc w:val="left"/>
      <w:pPr>
        <w:tabs>
          <w:tab w:val="num" w:pos="1440"/>
        </w:tabs>
        <w:ind w:left="1440" w:hanging="360"/>
      </w:pPr>
      <w:rPr>
        <w:rFonts w:hint="default"/>
        <w:sz w:val="22"/>
        <w:szCs w:val="22"/>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04" w15:restartNumberingAfterBreak="0">
    <w:nsid w:val="5A332399"/>
    <w:multiLevelType w:val="multilevel"/>
    <w:tmpl w:val="8F4E4ACE"/>
    <w:lvl w:ilvl="0">
      <w:start w:val="1"/>
      <w:numFmt w:val="lowerLetter"/>
      <w:lvlText w:val="%1)"/>
      <w:lvlJc w:val="left"/>
      <w:pPr>
        <w:tabs>
          <w:tab w:val="num" w:pos="1080"/>
        </w:tabs>
        <w:ind w:left="1080" w:hanging="360"/>
      </w:pPr>
    </w:lvl>
    <w:lvl w:ilvl="1">
      <w:start w:val="1"/>
      <w:numFmt w:val="lowerRoman"/>
      <w:lvlText w:val="%2."/>
      <w:lvlJc w:val="right"/>
      <w:pPr>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5" w15:restartNumberingAfterBreak="0">
    <w:nsid w:val="5AF0702C"/>
    <w:multiLevelType w:val="multilevel"/>
    <w:tmpl w:val="0A84C428"/>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B980E11"/>
    <w:multiLevelType w:val="hybridMultilevel"/>
    <w:tmpl w:val="99A61C7A"/>
    <w:lvl w:ilvl="0" w:tplc="0809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5C2C49AD"/>
    <w:multiLevelType w:val="hybridMultilevel"/>
    <w:tmpl w:val="D0DE8AB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8" w15:restartNumberingAfterBreak="0">
    <w:nsid w:val="5D566C15"/>
    <w:multiLevelType w:val="multilevel"/>
    <w:tmpl w:val="3A346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D926EAF"/>
    <w:multiLevelType w:val="multilevel"/>
    <w:tmpl w:val="B9429226"/>
    <w:lvl w:ilvl="0">
      <w:start w:val="1"/>
      <w:numFmt w:val="lowerLetter"/>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0" w15:restartNumberingAfterBreak="0">
    <w:nsid w:val="5E6A4FA3"/>
    <w:multiLevelType w:val="multilevel"/>
    <w:tmpl w:val="536EF378"/>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E854D6E"/>
    <w:multiLevelType w:val="hybridMultilevel"/>
    <w:tmpl w:val="8862913A"/>
    <w:lvl w:ilvl="0" w:tplc="08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2" w15:restartNumberingAfterBreak="0">
    <w:nsid w:val="5F7D01A5"/>
    <w:multiLevelType w:val="multilevel"/>
    <w:tmpl w:val="D87CAED0"/>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FE4092D"/>
    <w:multiLevelType w:val="multilevel"/>
    <w:tmpl w:val="812C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61E72ABC"/>
    <w:multiLevelType w:val="hybridMultilevel"/>
    <w:tmpl w:val="4D82E750"/>
    <w:lvl w:ilvl="0" w:tplc="0809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5" w15:restartNumberingAfterBreak="0">
    <w:nsid w:val="63CD0079"/>
    <w:multiLevelType w:val="multilevel"/>
    <w:tmpl w:val="C37E4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64277A7C"/>
    <w:multiLevelType w:val="hybridMultilevel"/>
    <w:tmpl w:val="77906988"/>
    <w:lvl w:ilvl="0" w:tplc="08090011">
      <w:start w:val="1"/>
      <w:numFmt w:val="decimal"/>
      <w:lvlText w:val="%1)"/>
      <w:lvlJc w:val="left"/>
      <w:pPr>
        <w:ind w:left="783" w:hanging="360"/>
      </w:pPr>
    </w:lvl>
    <w:lvl w:ilvl="1" w:tplc="041F0019" w:tentative="1">
      <w:start w:val="1"/>
      <w:numFmt w:val="lowerLetter"/>
      <w:lvlText w:val="%2."/>
      <w:lvlJc w:val="left"/>
      <w:pPr>
        <w:ind w:left="1503" w:hanging="360"/>
      </w:pPr>
    </w:lvl>
    <w:lvl w:ilvl="2" w:tplc="041F001B" w:tentative="1">
      <w:start w:val="1"/>
      <w:numFmt w:val="lowerRoman"/>
      <w:lvlText w:val="%3."/>
      <w:lvlJc w:val="right"/>
      <w:pPr>
        <w:ind w:left="2223" w:hanging="180"/>
      </w:pPr>
    </w:lvl>
    <w:lvl w:ilvl="3" w:tplc="041F000F" w:tentative="1">
      <w:start w:val="1"/>
      <w:numFmt w:val="decimal"/>
      <w:lvlText w:val="%4."/>
      <w:lvlJc w:val="left"/>
      <w:pPr>
        <w:ind w:left="2943" w:hanging="360"/>
      </w:pPr>
    </w:lvl>
    <w:lvl w:ilvl="4" w:tplc="041F0019" w:tentative="1">
      <w:start w:val="1"/>
      <w:numFmt w:val="lowerLetter"/>
      <w:lvlText w:val="%5."/>
      <w:lvlJc w:val="left"/>
      <w:pPr>
        <w:ind w:left="3663" w:hanging="360"/>
      </w:pPr>
    </w:lvl>
    <w:lvl w:ilvl="5" w:tplc="041F001B" w:tentative="1">
      <w:start w:val="1"/>
      <w:numFmt w:val="lowerRoman"/>
      <w:lvlText w:val="%6."/>
      <w:lvlJc w:val="right"/>
      <w:pPr>
        <w:ind w:left="4383" w:hanging="180"/>
      </w:pPr>
    </w:lvl>
    <w:lvl w:ilvl="6" w:tplc="041F000F" w:tentative="1">
      <w:start w:val="1"/>
      <w:numFmt w:val="decimal"/>
      <w:lvlText w:val="%7."/>
      <w:lvlJc w:val="left"/>
      <w:pPr>
        <w:ind w:left="5103" w:hanging="360"/>
      </w:pPr>
    </w:lvl>
    <w:lvl w:ilvl="7" w:tplc="041F0019" w:tentative="1">
      <w:start w:val="1"/>
      <w:numFmt w:val="lowerLetter"/>
      <w:lvlText w:val="%8."/>
      <w:lvlJc w:val="left"/>
      <w:pPr>
        <w:ind w:left="5823" w:hanging="360"/>
      </w:pPr>
    </w:lvl>
    <w:lvl w:ilvl="8" w:tplc="041F001B" w:tentative="1">
      <w:start w:val="1"/>
      <w:numFmt w:val="lowerRoman"/>
      <w:lvlText w:val="%9."/>
      <w:lvlJc w:val="right"/>
      <w:pPr>
        <w:ind w:left="6543" w:hanging="180"/>
      </w:pPr>
    </w:lvl>
  </w:abstractNum>
  <w:abstractNum w:abstractNumId="117" w15:restartNumberingAfterBreak="0">
    <w:nsid w:val="669D624F"/>
    <w:multiLevelType w:val="hybridMultilevel"/>
    <w:tmpl w:val="88F22A0E"/>
    <w:lvl w:ilvl="0" w:tplc="08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8" w15:restartNumberingAfterBreak="0">
    <w:nsid w:val="68A547AF"/>
    <w:multiLevelType w:val="hybridMultilevel"/>
    <w:tmpl w:val="FDAE9B32"/>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6AC83726"/>
    <w:multiLevelType w:val="hybridMultilevel"/>
    <w:tmpl w:val="1AF2F4AC"/>
    <w:lvl w:ilvl="0" w:tplc="0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6BF024B7"/>
    <w:multiLevelType w:val="hybridMultilevel"/>
    <w:tmpl w:val="7B5ABF2C"/>
    <w:lvl w:ilvl="0" w:tplc="08090011">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1" w15:restartNumberingAfterBreak="0">
    <w:nsid w:val="6C26419E"/>
    <w:multiLevelType w:val="hybridMultilevel"/>
    <w:tmpl w:val="65DC1240"/>
    <w:lvl w:ilvl="0" w:tplc="0809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6E806BA1"/>
    <w:multiLevelType w:val="hybridMultilevel"/>
    <w:tmpl w:val="BFF84816"/>
    <w:lvl w:ilvl="0" w:tplc="08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3" w15:restartNumberingAfterBreak="0">
    <w:nsid w:val="71063A6A"/>
    <w:multiLevelType w:val="multilevel"/>
    <w:tmpl w:val="16DC50FA"/>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14F2B42"/>
    <w:multiLevelType w:val="hybridMultilevel"/>
    <w:tmpl w:val="FAB0C42E"/>
    <w:lvl w:ilvl="0" w:tplc="B1D2517E">
      <w:start w:val="1"/>
      <w:numFmt w:val="lowerLetter"/>
      <w:lvlText w:val="%1)"/>
      <w:lvlJc w:val="left"/>
      <w:pPr>
        <w:ind w:left="720" w:hanging="360"/>
      </w:pPr>
      <w:rPr>
        <w:b w:val="0"/>
        <w:bCs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5" w15:restartNumberingAfterBreak="0">
    <w:nsid w:val="72824288"/>
    <w:multiLevelType w:val="hybridMultilevel"/>
    <w:tmpl w:val="33687CC6"/>
    <w:lvl w:ilvl="0" w:tplc="0409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6" w15:restartNumberingAfterBreak="0">
    <w:nsid w:val="74245778"/>
    <w:multiLevelType w:val="multilevel"/>
    <w:tmpl w:val="0AA014D8"/>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4261B2C"/>
    <w:multiLevelType w:val="multilevel"/>
    <w:tmpl w:val="9C469C42"/>
    <w:lvl w:ilvl="0">
      <w:start w:val="1"/>
      <w:numFmt w:val="lowerLetter"/>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66C4DE5"/>
    <w:multiLevelType w:val="multilevel"/>
    <w:tmpl w:val="8D208CAE"/>
    <w:lvl w:ilvl="0">
      <w:start w:val="1"/>
      <w:numFmt w:val="decimal"/>
      <w:lvlText w:val="%1)"/>
      <w:lvlJc w:val="left"/>
      <w:pPr>
        <w:tabs>
          <w:tab w:val="num" w:pos="720"/>
        </w:tabs>
        <w:ind w:left="720" w:hanging="360"/>
      </w:pPr>
    </w:lvl>
    <w:lvl w:ilvl="1">
      <w:start w:val="1"/>
      <w:numFmt w:val="decimal"/>
      <w:lvlText w:val="%2)"/>
      <w:lvlJc w:val="left"/>
      <w:pPr>
        <w:ind w:left="36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6AB5B78"/>
    <w:multiLevelType w:val="multilevel"/>
    <w:tmpl w:val="74B6085E"/>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7C3357F"/>
    <w:multiLevelType w:val="hybridMultilevel"/>
    <w:tmpl w:val="667E5A20"/>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8577882"/>
    <w:multiLevelType w:val="multilevel"/>
    <w:tmpl w:val="F3C684E0"/>
    <w:lvl w:ilvl="0">
      <w:start w:val="1"/>
      <w:numFmt w:val="decimal"/>
      <w:lvlText w:val="%1)"/>
      <w:lvlJc w:val="left"/>
      <w:pPr>
        <w:tabs>
          <w:tab w:val="num" w:pos="720"/>
        </w:tabs>
        <w:ind w:left="720" w:hanging="360"/>
      </w:pPr>
      <w:rPr>
        <w:rFonts w:hint="default"/>
        <w:sz w:val="22"/>
        <w:szCs w:val="22"/>
      </w:rPr>
    </w:lvl>
    <w:lvl w:ilvl="1">
      <w:start w:val="1"/>
      <w:numFmt w:val="lowerLetter"/>
      <w:lvlText w:val="%2)"/>
      <w:lvlJc w:val="left"/>
      <w:pPr>
        <w:ind w:left="1440" w:hanging="360"/>
      </w:pPr>
      <w:rPr>
        <w:rFonts w:hint="default"/>
        <w:b/>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78A80906"/>
    <w:multiLevelType w:val="multilevel"/>
    <w:tmpl w:val="15D4C830"/>
    <w:lvl w:ilvl="0">
      <w:start w:val="1"/>
      <w:numFmt w:val="decimal"/>
      <w:lvlText w:val="%1)"/>
      <w:lvlJc w:val="left"/>
      <w:pPr>
        <w:tabs>
          <w:tab w:val="num" w:pos="720"/>
        </w:tabs>
        <w:ind w:left="720" w:hanging="360"/>
      </w:pPr>
      <w:rPr>
        <w:rFonts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78B17E7E"/>
    <w:multiLevelType w:val="hybridMultilevel"/>
    <w:tmpl w:val="55DA2174"/>
    <w:lvl w:ilvl="0" w:tplc="08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4" w15:restartNumberingAfterBreak="0">
    <w:nsid w:val="7A7B0787"/>
    <w:multiLevelType w:val="multilevel"/>
    <w:tmpl w:val="8F2863AA"/>
    <w:lvl w:ilvl="0">
      <w:start w:val="1"/>
      <w:numFmt w:val="lowerLetter"/>
      <w:lvlText w:val="%1)"/>
      <w:lvlJc w:val="left"/>
      <w:pPr>
        <w:tabs>
          <w:tab w:val="num" w:pos="720"/>
        </w:tabs>
        <w:ind w:left="720" w:hanging="360"/>
      </w:pPr>
      <w:rPr>
        <w:rFonts w:hint="default"/>
        <w:sz w:val="22"/>
        <w:szCs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7A805F2C"/>
    <w:multiLevelType w:val="multilevel"/>
    <w:tmpl w:val="100606A4"/>
    <w:lvl w:ilvl="0">
      <w:start w:val="1"/>
      <w:numFmt w:val="lowerLetter"/>
      <w:lvlText w:val="%1)"/>
      <w:lvlJc w:val="left"/>
      <w:pPr>
        <w:tabs>
          <w:tab w:val="num" w:pos="1080"/>
        </w:tabs>
        <w:ind w:left="1080" w:hanging="360"/>
      </w:pPr>
      <w:rPr>
        <w:rFonts w:hint="default"/>
        <w:sz w:val="22"/>
        <w:szCs w:val="22"/>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6" w15:restartNumberingAfterBreak="0">
    <w:nsid w:val="7AAE3A93"/>
    <w:multiLevelType w:val="hybridMultilevel"/>
    <w:tmpl w:val="ABA2EEBE"/>
    <w:lvl w:ilvl="0" w:tplc="0809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7" w15:restartNumberingAfterBreak="0">
    <w:nsid w:val="7BD74337"/>
    <w:multiLevelType w:val="hybridMultilevel"/>
    <w:tmpl w:val="46F8EDD8"/>
    <w:lvl w:ilvl="0" w:tplc="08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FCD2CAF"/>
    <w:multiLevelType w:val="hybridMultilevel"/>
    <w:tmpl w:val="EA16F15A"/>
    <w:lvl w:ilvl="0" w:tplc="0809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08130576">
    <w:abstractNumId w:val="5"/>
  </w:num>
  <w:num w:numId="2" w16cid:durableId="587496388">
    <w:abstractNumId w:val="76"/>
  </w:num>
  <w:num w:numId="3" w16cid:durableId="1620796682">
    <w:abstractNumId w:val="82"/>
  </w:num>
  <w:num w:numId="4" w16cid:durableId="2127889117">
    <w:abstractNumId w:val="120"/>
  </w:num>
  <w:num w:numId="5" w16cid:durableId="2046445920">
    <w:abstractNumId w:val="75"/>
  </w:num>
  <w:num w:numId="6" w16cid:durableId="1797602326">
    <w:abstractNumId w:val="125"/>
  </w:num>
  <w:num w:numId="7" w16cid:durableId="167713362">
    <w:abstractNumId w:val="10"/>
  </w:num>
  <w:num w:numId="8" w16cid:durableId="1038043250">
    <w:abstractNumId w:val="124"/>
  </w:num>
  <w:num w:numId="9" w16cid:durableId="1483698610">
    <w:abstractNumId w:val="70"/>
  </w:num>
  <w:num w:numId="10" w16cid:durableId="632100521">
    <w:abstractNumId w:val="28"/>
  </w:num>
  <w:num w:numId="11" w16cid:durableId="604653807">
    <w:abstractNumId w:val="105"/>
  </w:num>
  <w:num w:numId="12" w16cid:durableId="924074939">
    <w:abstractNumId w:val="55"/>
  </w:num>
  <w:num w:numId="13" w16cid:durableId="1100369837">
    <w:abstractNumId w:val="96"/>
  </w:num>
  <w:num w:numId="14" w16cid:durableId="1221290001">
    <w:abstractNumId w:val="29"/>
  </w:num>
  <w:num w:numId="15" w16cid:durableId="2002272107">
    <w:abstractNumId w:val="23"/>
  </w:num>
  <w:num w:numId="16" w16cid:durableId="902790253">
    <w:abstractNumId w:val="58"/>
  </w:num>
  <w:num w:numId="17" w16cid:durableId="2008363911">
    <w:abstractNumId w:val="131"/>
  </w:num>
  <w:num w:numId="18" w16cid:durableId="216473151">
    <w:abstractNumId w:val="87"/>
  </w:num>
  <w:num w:numId="19" w16cid:durableId="1480416526">
    <w:abstractNumId w:val="39"/>
  </w:num>
  <w:num w:numId="20" w16cid:durableId="7752466">
    <w:abstractNumId w:val="73"/>
  </w:num>
  <w:num w:numId="21" w16cid:durableId="1620993871">
    <w:abstractNumId w:val="20"/>
  </w:num>
  <w:num w:numId="22" w16cid:durableId="1349602194">
    <w:abstractNumId w:val="94"/>
  </w:num>
  <w:num w:numId="23" w16cid:durableId="728462234">
    <w:abstractNumId w:val="113"/>
  </w:num>
  <w:num w:numId="24" w16cid:durableId="591666617">
    <w:abstractNumId w:val="138"/>
  </w:num>
  <w:num w:numId="25" w16cid:durableId="112939298">
    <w:abstractNumId w:val="56"/>
  </w:num>
  <w:num w:numId="26" w16cid:durableId="396323829">
    <w:abstractNumId w:val="90"/>
  </w:num>
  <w:num w:numId="27" w16cid:durableId="207576229">
    <w:abstractNumId w:val="98"/>
  </w:num>
  <w:num w:numId="28" w16cid:durableId="1533690526">
    <w:abstractNumId w:val="78"/>
  </w:num>
  <w:num w:numId="29" w16cid:durableId="951790118">
    <w:abstractNumId w:val="108"/>
  </w:num>
  <w:num w:numId="30" w16cid:durableId="190610944">
    <w:abstractNumId w:val="41"/>
  </w:num>
  <w:num w:numId="31" w16cid:durableId="1381905363">
    <w:abstractNumId w:val="122"/>
  </w:num>
  <w:num w:numId="32" w16cid:durableId="1819684881">
    <w:abstractNumId w:val="57"/>
  </w:num>
  <w:num w:numId="33" w16cid:durableId="2045595719">
    <w:abstractNumId w:val="136"/>
  </w:num>
  <w:num w:numId="34" w16cid:durableId="948508862">
    <w:abstractNumId w:val="111"/>
  </w:num>
  <w:num w:numId="35" w16cid:durableId="423650993">
    <w:abstractNumId w:val="117"/>
  </w:num>
  <w:num w:numId="36" w16cid:durableId="762798482">
    <w:abstractNumId w:val="129"/>
  </w:num>
  <w:num w:numId="37" w16cid:durableId="251624801">
    <w:abstractNumId w:val="83"/>
  </w:num>
  <w:num w:numId="38" w16cid:durableId="591401164">
    <w:abstractNumId w:val="17"/>
  </w:num>
  <w:num w:numId="39" w16cid:durableId="686641058">
    <w:abstractNumId w:val="18"/>
  </w:num>
  <w:num w:numId="40" w16cid:durableId="426577795">
    <w:abstractNumId w:val="128"/>
  </w:num>
  <w:num w:numId="41" w16cid:durableId="420949065">
    <w:abstractNumId w:val="81"/>
  </w:num>
  <w:num w:numId="42" w16cid:durableId="814028844">
    <w:abstractNumId w:val="60"/>
  </w:num>
  <w:num w:numId="43" w16cid:durableId="1976638298">
    <w:abstractNumId w:val="130"/>
  </w:num>
  <w:num w:numId="44" w16cid:durableId="1899393510">
    <w:abstractNumId w:val="84"/>
  </w:num>
  <w:num w:numId="45" w16cid:durableId="1009524023">
    <w:abstractNumId w:val="35"/>
  </w:num>
  <w:num w:numId="46" w16cid:durableId="514003305">
    <w:abstractNumId w:val="27"/>
  </w:num>
  <w:num w:numId="47" w16cid:durableId="774902518">
    <w:abstractNumId w:val="42"/>
  </w:num>
  <w:num w:numId="48" w16cid:durableId="303966913">
    <w:abstractNumId w:val="53"/>
  </w:num>
  <w:num w:numId="49" w16cid:durableId="257955623">
    <w:abstractNumId w:val="109"/>
  </w:num>
  <w:num w:numId="50" w16cid:durableId="1548225174">
    <w:abstractNumId w:val="2"/>
  </w:num>
  <w:num w:numId="51" w16cid:durableId="438646912">
    <w:abstractNumId w:val="69"/>
  </w:num>
  <w:num w:numId="52" w16cid:durableId="71437884">
    <w:abstractNumId w:val="100"/>
  </w:num>
  <w:num w:numId="53" w16cid:durableId="1760057265">
    <w:abstractNumId w:val="104"/>
  </w:num>
  <w:num w:numId="54" w16cid:durableId="866336072">
    <w:abstractNumId w:val="33"/>
  </w:num>
  <w:num w:numId="55" w16cid:durableId="1530604988">
    <w:abstractNumId w:val="89"/>
  </w:num>
  <w:num w:numId="56" w16cid:durableId="1258556390">
    <w:abstractNumId w:val="50"/>
  </w:num>
  <w:num w:numId="57" w16cid:durableId="961694717">
    <w:abstractNumId w:val="116"/>
  </w:num>
  <w:num w:numId="58" w16cid:durableId="105777971">
    <w:abstractNumId w:val="62"/>
  </w:num>
  <w:num w:numId="59" w16cid:durableId="2019691273">
    <w:abstractNumId w:val="88"/>
  </w:num>
  <w:num w:numId="60" w16cid:durableId="986978028">
    <w:abstractNumId w:val="19"/>
  </w:num>
  <w:num w:numId="61" w16cid:durableId="660893337">
    <w:abstractNumId w:val="11"/>
  </w:num>
  <w:num w:numId="62" w16cid:durableId="976105861">
    <w:abstractNumId w:val="24"/>
  </w:num>
  <w:num w:numId="63" w16cid:durableId="1312632416">
    <w:abstractNumId w:val="51"/>
  </w:num>
  <w:num w:numId="64" w16cid:durableId="356657397">
    <w:abstractNumId w:val="61"/>
  </w:num>
  <w:num w:numId="65" w16cid:durableId="1231113339">
    <w:abstractNumId w:val="25"/>
  </w:num>
  <w:num w:numId="66" w16cid:durableId="697005440">
    <w:abstractNumId w:val="66"/>
  </w:num>
  <w:num w:numId="67" w16cid:durableId="1860271342">
    <w:abstractNumId w:val="134"/>
  </w:num>
  <w:num w:numId="68" w16cid:durableId="729114813">
    <w:abstractNumId w:val="16"/>
  </w:num>
  <w:num w:numId="69" w16cid:durableId="1702627996">
    <w:abstractNumId w:val="110"/>
  </w:num>
  <w:num w:numId="70" w16cid:durableId="1467044095">
    <w:abstractNumId w:val="97"/>
  </w:num>
  <w:num w:numId="71" w16cid:durableId="1417090983">
    <w:abstractNumId w:val="95"/>
  </w:num>
  <w:num w:numId="72" w16cid:durableId="1275945282">
    <w:abstractNumId w:val="54"/>
  </w:num>
  <w:num w:numId="73" w16cid:durableId="1900897190">
    <w:abstractNumId w:val="77"/>
  </w:num>
  <w:num w:numId="74" w16cid:durableId="2096511208">
    <w:abstractNumId w:val="38"/>
  </w:num>
  <w:num w:numId="75" w16cid:durableId="724794098">
    <w:abstractNumId w:val="13"/>
  </w:num>
  <w:num w:numId="76" w16cid:durableId="1416243599">
    <w:abstractNumId w:val="52"/>
  </w:num>
  <w:num w:numId="77" w16cid:durableId="562447018">
    <w:abstractNumId w:val="123"/>
  </w:num>
  <w:num w:numId="78" w16cid:durableId="1686128281">
    <w:abstractNumId w:val="102"/>
  </w:num>
  <w:num w:numId="79" w16cid:durableId="1250848162">
    <w:abstractNumId w:val="112"/>
  </w:num>
  <w:num w:numId="80" w16cid:durableId="310519449">
    <w:abstractNumId w:val="127"/>
  </w:num>
  <w:num w:numId="81" w16cid:durableId="223881346">
    <w:abstractNumId w:val="12"/>
  </w:num>
  <w:num w:numId="82" w16cid:durableId="1375499962">
    <w:abstractNumId w:val="43"/>
  </w:num>
  <w:num w:numId="83" w16cid:durableId="804617520">
    <w:abstractNumId w:val="44"/>
  </w:num>
  <w:num w:numId="84" w16cid:durableId="630794664">
    <w:abstractNumId w:val="45"/>
  </w:num>
  <w:num w:numId="85" w16cid:durableId="1169560013">
    <w:abstractNumId w:val="4"/>
  </w:num>
  <w:num w:numId="86" w16cid:durableId="1164055447">
    <w:abstractNumId w:val="106"/>
  </w:num>
  <w:num w:numId="87" w16cid:durableId="2088114592">
    <w:abstractNumId w:val="121"/>
  </w:num>
  <w:num w:numId="88" w16cid:durableId="1918706047">
    <w:abstractNumId w:val="72"/>
  </w:num>
  <w:num w:numId="89" w16cid:durableId="941843922">
    <w:abstractNumId w:val="118"/>
  </w:num>
  <w:num w:numId="90" w16cid:durableId="1112480234">
    <w:abstractNumId w:val="80"/>
  </w:num>
  <w:num w:numId="91" w16cid:durableId="763889028">
    <w:abstractNumId w:val="71"/>
  </w:num>
  <w:num w:numId="92" w16cid:durableId="708460493">
    <w:abstractNumId w:val="30"/>
  </w:num>
  <w:num w:numId="93" w16cid:durableId="817376684">
    <w:abstractNumId w:val="107"/>
  </w:num>
  <w:num w:numId="94" w16cid:durableId="352807038">
    <w:abstractNumId w:val="3"/>
  </w:num>
  <w:num w:numId="95" w16cid:durableId="2145199035">
    <w:abstractNumId w:val="85"/>
  </w:num>
  <w:num w:numId="96" w16cid:durableId="1545828701">
    <w:abstractNumId w:val="132"/>
  </w:num>
  <w:num w:numId="97" w16cid:durableId="1812288449">
    <w:abstractNumId w:val="31"/>
  </w:num>
  <w:num w:numId="98" w16cid:durableId="892622235">
    <w:abstractNumId w:val="101"/>
  </w:num>
  <w:num w:numId="99" w16cid:durableId="2143845651">
    <w:abstractNumId w:val="15"/>
  </w:num>
  <w:num w:numId="100" w16cid:durableId="756825367">
    <w:abstractNumId w:val="93"/>
  </w:num>
  <w:num w:numId="101" w16cid:durableId="1627469574">
    <w:abstractNumId w:val="126"/>
  </w:num>
  <w:num w:numId="102" w16cid:durableId="1963224722">
    <w:abstractNumId w:val="133"/>
  </w:num>
  <w:num w:numId="103" w16cid:durableId="1485778986">
    <w:abstractNumId w:val="135"/>
  </w:num>
  <w:num w:numId="104" w16cid:durableId="1006399284">
    <w:abstractNumId w:val="86"/>
  </w:num>
  <w:num w:numId="105" w16cid:durableId="1500803288">
    <w:abstractNumId w:val="1"/>
  </w:num>
  <w:num w:numId="106" w16cid:durableId="1371681592">
    <w:abstractNumId w:val="137"/>
  </w:num>
  <w:num w:numId="107" w16cid:durableId="631442431">
    <w:abstractNumId w:val="9"/>
  </w:num>
  <w:num w:numId="108" w16cid:durableId="212080139">
    <w:abstractNumId w:val="7"/>
  </w:num>
  <w:num w:numId="109" w16cid:durableId="780951869">
    <w:abstractNumId w:val="22"/>
  </w:num>
  <w:num w:numId="110" w16cid:durableId="1245915876">
    <w:abstractNumId w:val="49"/>
  </w:num>
  <w:num w:numId="111" w16cid:durableId="1240677050">
    <w:abstractNumId w:val="59"/>
  </w:num>
  <w:num w:numId="112" w16cid:durableId="2018851387">
    <w:abstractNumId w:val="74"/>
  </w:num>
  <w:num w:numId="113" w16cid:durableId="1488479125">
    <w:abstractNumId w:val="26"/>
  </w:num>
  <w:num w:numId="114" w16cid:durableId="686180997">
    <w:abstractNumId w:val="34"/>
  </w:num>
  <w:num w:numId="115" w16cid:durableId="246813513">
    <w:abstractNumId w:val="8"/>
  </w:num>
  <w:num w:numId="116" w16cid:durableId="717357062">
    <w:abstractNumId w:val="6"/>
  </w:num>
  <w:num w:numId="117" w16cid:durableId="1472598909">
    <w:abstractNumId w:val="14"/>
  </w:num>
  <w:num w:numId="118" w16cid:durableId="32660772">
    <w:abstractNumId w:val="40"/>
  </w:num>
  <w:num w:numId="119" w16cid:durableId="471750057">
    <w:abstractNumId w:val="0"/>
  </w:num>
  <w:num w:numId="120" w16cid:durableId="1323897937">
    <w:abstractNumId w:val="21"/>
  </w:num>
  <w:num w:numId="121" w16cid:durableId="1395002981">
    <w:abstractNumId w:val="92"/>
  </w:num>
  <w:num w:numId="122" w16cid:durableId="1749229447">
    <w:abstractNumId w:val="115"/>
  </w:num>
  <w:num w:numId="123" w16cid:durableId="702291813">
    <w:abstractNumId w:val="63"/>
  </w:num>
  <w:num w:numId="124" w16cid:durableId="771894238">
    <w:abstractNumId w:val="46"/>
  </w:num>
  <w:num w:numId="125" w16cid:durableId="1629161855">
    <w:abstractNumId w:val="119"/>
  </w:num>
  <w:num w:numId="126" w16cid:durableId="1680036002">
    <w:abstractNumId w:val="47"/>
  </w:num>
  <w:num w:numId="127" w16cid:durableId="1705128934">
    <w:abstractNumId w:val="64"/>
  </w:num>
  <w:num w:numId="128" w16cid:durableId="1421948099">
    <w:abstractNumId w:val="65"/>
  </w:num>
  <w:num w:numId="129" w16cid:durableId="845247784">
    <w:abstractNumId w:val="114"/>
  </w:num>
  <w:num w:numId="130" w16cid:durableId="2050493046">
    <w:abstractNumId w:val="91"/>
  </w:num>
  <w:num w:numId="131" w16cid:durableId="763650815">
    <w:abstractNumId w:val="36"/>
  </w:num>
  <w:num w:numId="132" w16cid:durableId="1284848786">
    <w:abstractNumId w:val="32"/>
  </w:num>
  <w:num w:numId="133" w16cid:durableId="235290275">
    <w:abstractNumId w:val="79"/>
  </w:num>
  <w:num w:numId="134" w16cid:durableId="1400514950">
    <w:abstractNumId w:val="68"/>
  </w:num>
  <w:num w:numId="135" w16cid:durableId="1168130936">
    <w:abstractNumId w:val="48"/>
  </w:num>
  <w:num w:numId="136" w16cid:durableId="1045983605">
    <w:abstractNumId w:val="37"/>
  </w:num>
  <w:num w:numId="137" w16cid:durableId="698553050">
    <w:abstractNumId w:val="99"/>
  </w:num>
  <w:num w:numId="138" w16cid:durableId="111217782">
    <w:abstractNumId w:val="67"/>
  </w:num>
  <w:num w:numId="139" w16cid:durableId="557210355">
    <w:abstractNumId w:val="103"/>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18B"/>
    <w:rsid w:val="00000259"/>
    <w:rsid w:val="00000687"/>
    <w:rsid w:val="000008BA"/>
    <w:rsid w:val="00001016"/>
    <w:rsid w:val="00001572"/>
    <w:rsid w:val="00001D90"/>
    <w:rsid w:val="00002222"/>
    <w:rsid w:val="00002C41"/>
    <w:rsid w:val="00002C53"/>
    <w:rsid w:val="00002C95"/>
    <w:rsid w:val="00003A79"/>
    <w:rsid w:val="00003C61"/>
    <w:rsid w:val="00004CAC"/>
    <w:rsid w:val="00005CC4"/>
    <w:rsid w:val="000061FA"/>
    <w:rsid w:val="00006A30"/>
    <w:rsid w:val="00006FB1"/>
    <w:rsid w:val="0000725E"/>
    <w:rsid w:val="00010FAA"/>
    <w:rsid w:val="00010FFB"/>
    <w:rsid w:val="0001345D"/>
    <w:rsid w:val="000138C1"/>
    <w:rsid w:val="00014138"/>
    <w:rsid w:val="00014E00"/>
    <w:rsid w:val="0001508E"/>
    <w:rsid w:val="00015414"/>
    <w:rsid w:val="0001582D"/>
    <w:rsid w:val="00015997"/>
    <w:rsid w:val="00016AF7"/>
    <w:rsid w:val="00017681"/>
    <w:rsid w:val="00021429"/>
    <w:rsid w:val="000218FD"/>
    <w:rsid w:val="00021A3A"/>
    <w:rsid w:val="00021D35"/>
    <w:rsid w:val="00022281"/>
    <w:rsid w:val="0002237E"/>
    <w:rsid w:val="0002291A"/>
    <w:rsid w:val="00022A10"/>
    <w:rsid w:val="0002330D"/>
    <w:rsid w:val="0002464D"/>
    <w:rsid w:val="00025AFA"/>
    <w:rsid w:val="00025B42"/>
    <w:rsid w:val="00025D09"/>
    <w:rsid w:val="000264C1"/>
    <w:rsid w:val="00027E6C"/>
    <w:rsid w:val="000306CF"/>
    <w:rsid w:val="00030851"/>
    <w:rsid w:val="000308B4"/>
    <w:rsid w:val="00031261"/>
    <w:rsid w:val="00031464"/>
    <w:rsid w:val="00032202"/>
    <w:rsid w:val="00032D98"/>
    <w:rsid w:val="0003325F"/>
    <w:rsid w:val="000333BA"/>
    <w:rsid w:val="00033A4E"/>
    <w:rsid w:val="00033FA5"/>
    <w:rsid w:val="000343C4"/>
    <w:rsid w:val="00034D78"/>
    <w:rsid w:val="00035105"/>
    <w:rsid w:val="00036015"/>
    <w:rsid w:val="00036A10"/>
    <w:rsid w:val="00036ADA"/>
    <w:rsid w:val="00036EA2"/>
    <w:rsid w:val="000370F1"/>
    <w:rsid w:val="000371E9"/>
    <w:rsid w:val="00042509"/>
    <w:rsid w:val="0004284B"/>
    <w:rsid w:val="00042D90"/>
    <w:rsid w:val="00042F93"/>
    <w:rsid w:val="0004301C"/>
    <w:rsid w:val="000438FB"/>
    <w:rsid w:val="00043B0C"/>
    <w:rsid w:val="000440D6"/>
    <w:rsid w:val="00044751"/>
    <w:rsid w:val="00044796"/>
    <w:rsid w:val="00044987"/>
    <w:rsid w:val="0004698C"/>
    <w:rsid w:val="0004703E"/>
    <w:rsid w:val="00047272"/>
    <w:rsid w:val="00047DEA"/>
    <w:rsid w:val="0005060C"/>
    <w:rsid w:val="0005124C"/>
    <w:rsid w:val="00051E53"/>
    <w:rsid w:val="0005239E"/>
    <w:rsid w:val="00052BF8"/>
    <w:rsid w:val="00052C9D"/>
    <w:rsid w:val="000533EC"/>
    <w:rsid w:val="00053451"/>
    <w:rsid w:val="000538FE"/>
    <w:rsid w:val="00054974"/>
    <w:rsid w:val="00054DEC"/>
    <w:rsid w:val="00054E0F"/>
    <w:rsid w:val="00054EE8"/>
    <w:rsid w:val="00055327"/>
    <w:rsid w:val="00055ADA"/>
    <w:rsid w:val="00055E4D"/>
    <w:rsid w:val="000562E0"/>
    <w:rsid w:val="00060F07"/>
    <w:rsid w:val="00061234"/>
    <w:rsid w:val="00061698"/>
    <w:rsid w:val="00061D17"/>
    <w:rsid w:val="000624C6"/>
    <w:rsid w:val="00062634"/>
    <w:rsid w:val="000627E3"/>
    <w:rsid w:val="00063126"/>
    <w:rsid w:val="00063DA1"/>
    <w:rsid w:val="00065714"/>
    <w:rsid w:val="000679BE"/>
    <w:rsid w:val="00067C7B"/>
    <w:rsid w:val="00067DF1"/>
    <w:rsid w:val="00070088"/>
    <w:rsid w:val="000703FD"/>
    <w:rsid w:val="000707BD"/>
    <w:rsid w:val="0007093B"/>
    <w:rsid w:val="00070D08"/>
    <w:rsid w:val="00070EDD"/>
    <w:rsid w:val="00071917"/>
    <w:rsid w:val="00071EDD"/>
    <w:rsid w:val="0007214E"/>
    <w:rsid w:val="00072797"/>
    <w:rsid w:val="000727EE"/>
    <w:rsid w:val="000729F4"/>
    <w:rsid w:val="00073301"/>
    <w:rsid w:val="00073BA2"/>
    <w:rsid w:val="00073DBB"/>
    <w:rsid w:val="000741E8"/>
    <w:rsid w:val="0007433B"/>
    <w:rsid w:val="00074C20"/>
    <w:rsid w:val="00074DAE"/>
    <w:rsid w:val="00074E8B"/>
    <w:rsid w:val="00075251"/>
    <w:rsid w:val="00076035"/>
    <w:rsid w:val="000763DB"/>
    <w:rsid w:val="000768E1"/>
    <w:rsid w:val="000775EB"/>
    <w:rsid w:val="00077AF3"/>
    <w:rsid w:val="00077E29"/>
    <w:rsid w:val="0008091D"/>
    <w:rsid w:val="00080D6F"/>
    <w:rsid w:val="00081D69"/>
    <w:rsid w:val="00082C12"/>
    <w:rsid w:val="0008323C"/>
    <w:rsid w:val="00083787"/>
    <w:rsid w:val="000842E7"/>
    <w:rsid w:val="00084F4B"/>
    <w:rsid w:val="000850DD"/>
    <w:rsid w:val="0008664B"/>
    <w:rsid w:val="000904E9"/>
    <w:rsid w:val="00090508"/>
    <w:rsid w:val="000909AD"/>
    <w:rsid w:val="00091E1F"/>
    <w:rsid w:val="00092838"/>
    <w:rsid w:val="00093168"/>
    <w:rsid w:val="0009385F"/>
    <w:rsid w:val="00093945"/>
    <w:rsid w:val="00093BFA"/>
    <w:rsid w:val="000941FD"/>
    <w:rsid w:val="00094DDB"/>
    <w:rsid w:val="00095069"/>
    <w:rsid w:val="000954FD"/>
    <w:rsid w:val="0009596B"/>
    <w:rsid w:val="00095AED"/>
    <w:rsid w:val="0009601E"/>
    <w:rsid w:val="00096068"/>
    <w:rsid w:val="000967EB"/>
    <w:rsid w:val="00096873"/>
    <w:rsid w:val="000A1078"/>
    <w:rsid w:val="000A19AB"/>
    <w:rsid w:val="000A2112"/>
    <w:rsid w:val="000A256C"/>
    <w:rsid w:val="000A2C85"/>
    <w:rsid w:val="000A2F55"/>
    <w:rsid w:val="000A3002"/>
    <w:rsid w:val="000A4BA6"/>
    <w:rsid w:val="000A52EB"/>
    <w:rsid w:val="000A5832"/>
    <w:rsid w:val="000A5A24"/>
    <w:rsid w:val="000A77E3"/>
    <w:rsid w:val="000A7884"/>
    <w:rsid w:val="000A7F6B"/>
    <w:rsid w:val="000B02CD"/>
    <w:rsid w:val="000B05A2"/>
    <w:rsid w:val="000B0609"/>
    <w:rsid w:val="000B078B"/>
    <w:rsid w:val="000B10AB"/>
    <w:rsid w:val="000B1389"/>
    <w:rsid w:val="000B2BD6"/>
    <w:rsid w:val="000B366F"/>
    <w:rsid w:val="000B4963"/>
    <w:rsid w:val="000B5886"/>
    <w:rsid w:val="000B59F5"/>
    <w:rsid w:val="000B5BE9"/>
    <w:rsid w:val="000B6191"/>
    <w:rsid w:val="000B68BE"/>
    <w:rsid w:val="000B6ADC"/>
    <w:rsid w:val="000C0ED6"/>
    <w:rsid w:val="000C15D3"/>
    <w:rsid w:val="000C18C9"/>
    <w:rsid w:val="000C2DF8"/>
    <w:rsid w:val="000C4268"/>
    <w:rsid w:val="000C446A"/>
    <w:rsid w:val="000C4851"/>
    <w:rsid w:val="000C5398"/>
    <w:rsid w:val="000C54B7"/>
    <w:rsid w:val="000C5868"/>
    <w:rsid w:val="000C64C8"/>
    <w:rsid w:val="000C65EA"/>
    <w:rsid w:val="000C660C"/>
    <w:rsid w:val="000C67F1"/>
    <w:rsid w:val="000C6992"/>
    <w:rsid w:val="000C71A9"/>
    <w:rsid w:val="000C78C2"/>
    <w:rsid w:val="000D06D0"/>
    <w:rsid w:val="000D10A7"/>
    <w:rsid w:val="000D194C"/>
    <w:rsid w:val="000D19C0"/>
    <w:rsid w:val="000D1A85"/>
    <w:rsid w:val="000D1F01"/>
    <w:rsid w:val="000D2A88"/>
    <w:rsid w:val="000D3842"/>
    <w:rsid w:val="000D4FEE"/>
    <w:rsid w:val="000D51FC"/>
    <w:rsid w:val="000D5253"/>
    <w:rsid w:val="000D5606"/>
    <w:rsid w:val="000D5C4D"/>
    <w:rsid w:val="000D5D29"/>
    <w:rsid w:val="000D6732"/>
    <w:rsid w:val="000D6A4A"/>
    <w:rsid w:val="000D6EA3"/>
    <w:rsid w:val="000D7216"/>
    <w:rsid w:val="000D7755"/>
    <w:rsid w:val="000D7A51"/>
    <w:rsid w:val="000E000B"/>
    <w:rsid w:val="000E0227"/>
    <w:rsid w:val="000E0415"/>
    <w:rsid w:val="000E0C51"/>
    <w:rsid w:val="000E1D34"/>
    <w:rsid w:val="000E1E73"/>
    <w:rsid w:val="000E202E"/>
    <w:rsid w:val="000E3FA0"/>
    <w:rsid w:val="000E4AD2"/>
    <w:rsid w:val="000E5089"/>
    <w:rsid w:val="000E5405"/>
    <w:rsid w:val="000E58AB"/>
    <w:rsid w:val="000E608D"/>
    <w:rsid w:val="000E6363"/>
    <w:rsid w:val="000E648C"/>
    <w:rsid w:val="000E6D26"/>
    <w:rsid w:val="000E7171"/>
    <w:rsid w:val="000F1455"/>
    <w:rsid w:val="000F172F"/>
    <w:rsid w:val="000F3A85"/>
    <w:rsid w:val="000F3E04"/>
    <w:rsid w:val="000F4575"/>
    <w:rsid w:val="000F485F"/>
    <w:rsid w:val="000F51EA"/>
    <w:rsid w:val="000F5B76"/>
    <w:rsid w:val="000F6504"/>
    <w:rsid w:val="000F74A5"/>
    <w:rsid w:val="000F7703"/>
    <w:rsid w:val="000F7CCB"/>
    <w:rsid w:val="000F7DC8"/>
    <w:rsid w:val="001001EC"/>
    <w:rsid w:val="00100E2F"/>
    <w:rsid w:val="00100F7A"/>
    <w:rsid w:val="00101227"/>
    <w:rsid w:val="001015E9"/>
    <w:rsid w:val="00101A71"/>
    <w:rsid w:val="001024A2"/>
    <w:rsid w:val="00102E94"/>
    <w:rsid w:val="001033EC"/>
    <w:rsid w:val="001039FF"/>
    <w:rsid w:val="00103D68"/>
    <w:rsid w:val="0010457D"/>
    <w:rsid w:val="001052C9"/>
    <w:rsid w:val="00105CDE"/>
    <w:rsid w:val="00107485"/>
    <w:rsid w:val="00107A84"/>
    <w:rsid w:val="00107C2A"/>
    <w:rsid w:val="00107E06"/>
    <w:rsid w:val="00107F21"/>
    <w:rsid w:val="0011048D"/>
    <w:rsid w:val="00110641"/>
    <w:rsid w:val="00110C05"/>
    <w:rsid w:val="00111199"/>
    <w:rsid w:val="00111C3B"/>
    <w:rsid w:val="00111FFC"/>
    <w:rsid w:val="00112AF4"/>
    <w:rsid w:val="001134F3"/>
    <w:rsid w:val="00113591"/>
    <w:rsid w:val="00113CAC"/>
    <w:rsid w:val="001140EE"/>
    <w:rsid w:val="001147B5"/>
    <w:rsid w:val="00114920"/>
    <w:rsid w:val="00116045"/>
    <w:rsid w:val="001163C5"/>
    <w:rsid w:val="001166E5"/>
    <w:rsid w:val="001178E5"/>
    <w:rsid w:val="001202E5"/>
    <w:rsid w:val="00120F75"/>
    <w:rsid w:val="00121310"/>
    <w:rsid w:val="00122119"/>
    <w:rsid w:val="00123155"/>
    <w:rsid w:val="00123246"/>
    <w:rsid w:val="00123675"/>
    <w:rsid w:val="00123B6E"/>
    <w:rsid w:val="0012448A"/>
    <w:rsid w:val="00124B14"/>
    <w:rsid w:val="00124DA1"/>
    <w:rsid w:val="00124FBE"/>
    <w:rsid w:val="00125283"/>
    <w:rsid w:val="001253A4"/>
    <w:rsid w:val="00125C39"/>
    <w:rsid w:val="00126FAC"/>
    <w:rsid w:val="00127021"/>
    <w:rsid w:val="001272FB"/>
    <w:rsid w:val="00130FD8"/>
    <w:rsid w:val="00131038"/>
    <w:rsid w:val="001316E4"/>
    <w:rsid w:val="00133BA2"/>
    <w:rsid w:val="00135313"/>
    <w:rsid w:val="0013540C"/>
    <w:rsid w:val="00135C3F"/>
    <w:rsid w:val="001377FD"/>
    <w:rsid w:val="001405B7"/>
    <w:rsid w:val="001406A8"/>
    <w:rsid w:val="001422B9"/>
    <w:rsid w:val="00142B06"/>
    <w:rsid w:val="00142C01"/>
    <w:rsid w:val="00143115"/>
    <w:rsid w:val="001445D4"/>
    <w:rsid w:val="00144F10"/>
    <w:rsid w:val="0014587B"/>
    <w:rsid w:val="00145A45"/>
    <w:rsid w:val="001464AC"/>
    <w:rsid w:val="001472A0"/>
    <w:rsid w:val="0014768B"/>
    <w:rsid w:val="001479AC"/>
    <w:rsid w:val="00147F90"/>
    <w:rsid w:val="00150310"/>
    <w:rsid w:val="00151A99"/>
    <w:rsid w:val="00151CFE"/>
    <w:rsid w:val="00152580"/>
    <w:rsid w:val="00153822"/>
    <w:rsid w:val="00153FA3"/>
    <w:rsid w:val="00154CA8"/>
    <w:rsid w:val="001550C5"/>
    <w:rsid w:val="0015604F"/>
    <w:rsid w:val="00156625"/>
    <w:rsid w:val="00156CFE"/>
    <w:rsid w:val="00157460"/>
    <w:rsid w:val="0015756B"/>
    <w:rsid w:val="001575D4"/>
    <w:rsid w:val="00157EF3"/>
    <w:rsid w:val="00160B22"/>
    <w:rsid w:val="00161DB0"/>
    <w:rsid w:val="00162530"/>
    <w:rsid w:val="00162737"/>
    <w:rsid w:val="001627A0"/>
    <w:rsid w:val="0016433E"/>
    <w:rsid w:val="0016480A"/>
    <w:rsid w:val="00164891"/>
    <w:rsid w:val="00164BA1"/>
    <w:rsid w:val="00165220"/>
    <w:rsid w:val="00165735"/>
    <w:rsid w:val="0016687A"/>
    <w:rsid w:val="00166A80"/>
    <w:rsid w:val="00166B3D"/>
    <w:rsid w:val="00167C01"/>
    <w:rsid w:val="00170031"/>
    <w:rsid w:val="00172B51"/>
    <w:rsid w:val="00172F75"/>
    <w:rsid w:val="00173983"/>
    <w:rsid w:val="001740DA"/>
    <w:rsid w:val="00174418"/>
    <w:rsid w:val="001748CA"/>
    <w:rsid w:val="00175BE4"/>
    <w:rsid w:val="00175F13"/>
    <w:rsid w:val="00176015"/>
    <w:rsid w:val="00176033"/>
    <w:rsid w:val="00176668"/>
    <w:rsid w:val="001768CD"/>
    <w:rsid w:val="00177012"/>
    <w:rsid w:val="00177B0B"/>
    <w:rsid w:val="00181D36"/>
    <w:rsid w:val="00181DC1"/>
    <w:rsid w:val="00181ECB"/>
    <w:rsid w:val="00182019"/>
    <w:rsid w:val="001820C2"/>
    <w:rsid w:val="00182110"/>
    <w:rsid w:val="0018228A"/>
    <w:rsid w:val="001825FF"/>
    <w:rsid w:val="001826B6"/>
    <w:rsid w:val="0018283D"/>
    <w:rsid w:val="00183F2C"/>
    <w:rsid w:val="0018402D"/>
    <w:rsid w:val="0018600A"/>
    <w:rsid w:val="001860A6"/>
    <w:rsid w:val="001862CC"/>
    <w:rsid w:val="001867E3"/>
    <w:rsid w:val="00186C5B"/>
    <w:rsid w:val="00187669"/>
    <w:rsid w:val="001904EF"/>
    <w:rsid w:val="00191634"/>
    <w:rsid w:val="00191849"/>
    <w:rsid w:val="00191B9F"/>
    <w:rsid w:val="0019230D"/>
    <w:rsid w:val="001923CA"/>
    <w:rsid w:val="0019241F"/>
    <w:rsid w:val="00192D4D"/>
    <w:rsid w:val="00192EF5"/>
    <w:rsid w:val="0019373D"/>
    <w:rsid w:val="00193F9D"/>
    <w:rsid w:val="0019428D"/>
    <w:rsid w:val="00194E06"/>
    <w:rsid w:val="00195245"/>
    <w:rsid w:val="00195C3A"/>
    <w:rsid w:val="00195F13"/>
    <w:rsid w:val="00195FBA"/>
    <w:rsid w:val="0019666F"/>
    <w:rsid w:val="00197804"/>
    <w:rsid w:val="00197E40"/>
    <w:rsid w:val="001A0180"/>
    <w:rsid w:val="001A0A19"/>
    <w:rsid w:val="001A15AF"/>
    <w:rsid w:val="001A1EB9"/>
    <w:rsid w:val="001A35B0"/>
    <w:rsid w:val="001A35B6"/>
    <w:rsid w:val="001A4920"/>
    <w:rsid w:val="001A4E64"/>
    <w:rsid w:val="001A5152"/>
    <w:rsid w:val="001A535E"/>
    <w:rsid w:val="001A562C"/>
    <w:rsid w:val="001A5D96"/>
    <w:rsid w:val="001B0619"/>
    <w:rsid w:val="001B0A53"/>
    <w:rsid w:val="001B104A"/>
    <w:rsid w:val="001B2085"/>
    <w:rsid w:val="001B28C6"/>
    <w:rsid w:val="001B3170"/>
    <w:rsid w:val="001B37CF"/>
    <w:rsid w:val="001B3ECB"/>
    <w:rsid w:val="001B3F58"/>
    <w:rsid w:val="001B4D1E"/>
    <w:rsid w:val="001B568E"/>
    <w:rsid w:val="001B61DF"/>
    <w:rsid w:val="001B6B0C"/>
    <w:rsid w:val="001B7EC0"/>
    <w:rsid w:val="001C056B"/>
    <w:rsid w:val="001C11CB"/>
    <w:rsid w:val="001C1D72"/>
    <w:rsid w:val="001C216D"/>
    <w:rsid w:val="001C2658"/>
    <w:rsid w:val="001C3542"/>
    <w:rsid w:val="001C3925"/>
    <w:rsid w:val="001C3C31"/>
    <w:rsid w:val="001C4254"/>
    <w:rsid w:val="001C4633"/>
    <w:rsid w:val="001C49E4"/>
    <w:rsid w:val="001C566F"/>
    <w:rsid w:val="001C6EDD"/>
    <w:rsid w:val="001C6F42"/>
    <w:rsid w:val="001D137D"/>
    <w:rsid w:val="001D185E"/>
    <w:rsid w:val="001D1A0D"/>
    <w:rsid w:val="001D1EE8"/>
    <w:rsid w:val="001D229F"/>
    <w:rsid w:val="001D310C"/>
    <w:rsid w:val="001D3A72"/>
    <w:rsid w:val="001D3ACE"/>
    <w:rsid w:val="001D3D1F"/>
    <w:rsid w:val="001D454A"/>
    <w:rsid w:val="001D4E53"/>
    <w:rsid w:val="001D53D7"/>
    <w:rsid w:val="001D55D9"/>
    <w:rsid w:val="001D57B1"/>
    <w:rsid w:val="001D5A78"/>
    <w:rsid w:val="001D5DAA"/>
    <w:rsid w:val="001D75FB"/>
    <w:rsid w:val="001D7811"/>
    <w:rsid w:val="001E021E"/>
    <w:rsid w:val="001E05F0"/>
    <w:rsid w:val="001E0A9E"/>
    <w:rsid w:val="001E0EC0"/>
    <w:rsid w:val="001E1087"/>
    <w:rsid w:val="001E2218"/>
    <w:rsid w:val="001E24D3"/>
    <w:rsid w:val="001E26F1"/>
    <w:rsid w:val="001E511E"/>
    <w:rsid w:val="001E53A0"/>
    <w:rsid w:val="001E546E"/>
    <w:rsid w:val="001E594D"/>
    <w:rsid w:val="001E7256"/>
    <w:rsid w:val="001E765B"/>
    <w:rsid w:val="001F0B01"/>
    <w:rsid w:val="001F11E7"/>
    <w:rsid w:val="001F14DF"/>
    <w:rsid w:val="001F152F"/>
    <w:rsid w:val="001F1B73"/>
    <w:rsid w:val="001F1EB9"/>
    <w:rsid w:val="001F2145"/>
    <w:rsid w:val="001F2986"/>
    <w:rsid w:val="001F2CE0"/>
    <w:rsid w:val="001F370D"/>
    <w:rsid w:val="001F3DCC"/>
    <w:rsid w:val="001F3F16"/>
    <w:rsid w:val="001F402F"/>
    <w:rsid w:val="001F4570"/>
    <w:rsid w:val="001F5865"/>
    <w:rsid w:val="001F6310"/>
    <w:rsid w:val="001F64C0"/>
    <w:rsid w:val="001F669D"/>
    <w:rsid w:val="001F6ACB"/>
    <w:rsid w:val="001F6B79"/>
    <w:rsid w:val="001F7138"/>
    <w:rsid w:val="001F76DF"/>
    <w:rsid w:val="001F786F"/>
    <w:rsid w:val="001F7F50"/>
    <w:rsid w:val="002002C2"/>
    <w:rsid w:val="00200322"/>
    <w:rsid w:val="002003D7"/>
    <w:rsid w:val="002003FF"/>
    <w:rsid w:val="002008C2"/>
    <w:rsid w:val="002013FA"/>
    <w:rsid w:val="00201E07"/>
    <w:rsid w:val="00202269"/>
    <w:rsid w:val="00202340"/>
    <w:rsid w:val="00202F58"/>
    <w:rsid w:val="0020505F"/>
    <w:rsid w:val="0020529A"/>
    <w:rsid w:val="002054E1"/>
    <w:rsid w:val="002055EE"/>
    <w:rsid w:val="00205A2A"/>
    <w:rsid w:val="00205C59"/>
    <w:rsid w:val="0020644B"/>
    <w:rsid w:val="002065EF"/>
    <w:rsid w:val="00206876"/>
    <w:rsid w:val="00207276"/>
    <w:rsid w:val="002076E8"/>
    <w:rsid w:val="002078D5"/>
    <w:rsid w:val="002109B6"/>
    <w:rsid w:val="00210BE1"/>
    <w:rsid w:val="00211940"/>
    <w:rsid w:val="00212D63"/>
    <w:rsid w:val="00212DF4"/>
    <w:rsid w:val="0021304E"/>
    <w:rsid w:val="002131CC"/>
    <w:rsid w:val="00213C37"/>
    <w:rsid w:val="00214291"/>
    <w:rsid w:val="00214965"/>
    <w:rsid w:val="00214C50"/>
    <w:rsid w:val="00215A97"/>
    <w:rsid w:val="00215F6D"/>
    <w:rsid w:val="002160B3"/>
    <w:rsid w:val="00216208"/>
    <w:rsid w:val="00216C00"/>
    <w:rsid w:val="00216DDA"/>
    <w:rsid w:val="00217891"/>
    <w:rsid w:val="0022090C"/>
    <w:rsid w:val="002218D0"/>
    <w:rsid w:val="00222628"/>
    <w:rsid w:val="002229BC"/>
    <w:rsid w:val="00223FE4"/>
    <w:rsid w:val="00224EB0"/>
    <w:rsid w:val="002256CE"/>
    <w:rsid w:val="00225786"/>
    <w:rsid w:val="00226E01"/>
    <w:rsid w:val="00227174"/>
    <w:rsid w:val="00227266"/>
    <w:rsid w:val="00231EDA"/>
    <w:rsid w:val="002323D8"/>
    <w:rsid w:val="002324D5"/>
    <w:rsid w:val="00232692"/>
    <w:rsid w:val="00232AFA"/>
    <w:rsid w:val="002337C2"/>
    <w:rsid w:val="002337FC"/>
    <w:rsid w:val="00233DBA"/>
    <w:rsid w:val="0023453A"/>
    <w:rsid w:val="002347FB"/>
    <w:rsid w:val="00235025"/>
    <w:rsid w:val="00235391"/>
    <w:rsid w:val="002357BC"/>
    <w:rsid w:val="00235AAC"/>
    <w:rsid w:val="00235B56"/>
    <w:rsid w:val="00235F73"/>
    <w:rsid w:val="0023637C"/>
    <w:rsid w:val="00236787"/>
    <w:rsid w:val="00236872"/>
    <w:rsid w:val="00236980"/>
    <w:rsid w:val="00237032"/>
    <w:rsid w:val="00240238"/>
    <w:rsid w:val="002403E4"/>
    <w:rsid w:val="00241CF8"/>
    <w:rsid w:val="00241E84"/>
    <w:rsid w:val="002427ED"/>
    <w:rsid w:val="002427F9"/>
    <w:rsid w:val="00242935"/>
    <w:rsid w:val="00242A4C"/>
    <w:rsid w:val="00242DC6"/>
    <w:rsid w:val="00242E28"/>
    <w:rsid w:val="00243C22"/>
    <w:rsid w:val="00244F67"/>
    <w:rsid w:val="002453E1"/>
    <w:rsid w:val="00245AAD"/>
    <w:rsid w:val="00246224"/>
    <w:rsid w:val="00246390"/>
    <w:rsid w:val="002469F5"/>
    <w:rsid w:val="00246F36"/>
    <w:rsid w:val="002473DF"/>
    <w:rsid w:val="00247D2B"/>
    <w:rsid w:val="00247E09"/>
    <w:rsid w:val="00250596"/>
    <w:rsid w:val="00250A68"/>
    <w:rsid w:val="00250AEA"/>
    <w:rsid w:val="00250B9F"/>
    <w:rsid w:val="00250DAD"/>
    <w:rsid w:val="00251C8A"/>
    <w:rsid w:val="00251EFC"/>
    <w:rsid w:val="00251FFA"/>
    <w:rsid w:val="0025278F"/>
    <w:rsid w:val="00252811"/>
    <w:rsid w:val="00253CBC"/>
    <w:rsid w:val="0025475C"/>
    <w:rsid w:val="00254B1F"/>
    <w:rsid w:val="00254C9A"/>
    <w:rsid w:val="00255443"/>
    <w:rsid w:val="00255BC3"/>
    <w:rsid w:val="0025690C"/>
    <w:rsid w:val="00256C32"/>
    <w:rsid w:val="002573AD"/>
    <w:rsid w:val="00257DB4"/>
    <w:rsid w:val="002609BB"/>
    <w:rsid w:val="00260C15"/>
    <w:rsid w:val="00261977"/>
    <w:rsid w:val="00261F8A"/>
    <w:rsid w:val="0026207F"/>
    <w:rsid w:val="0026221C"/>
    <w:rsid w:val="0026233F"/>
    <w:rsid w:val="002626F9"/>
    <w:rsid w:val="00262973"/>
    <w:rsid w:val="00263956"/>
    <w:rsid w:val="00263D0E"/>
    <w:rsid w:val="002640A9"/>
    <w:rsid w:val="002644F8"/>
    <w:rsid w:val="00264518"/>
    <w:rsid w:val="0026473F"/>
    <w:rsid w:val="00264939"/>
    <w:rsid w:val="00264E60"/>
    <w:rsid w:val="002652A2"/>
    <w:rsid w:val="00265319"/>
    <w:rsid w:val="00266128"/>
    <w:rsid w:val="00266185"/>
    <w:rsid w:val="00266410"/>
    <w:rsid w:val="00266DDA"/>
    <w:rsid w:val="00266FCF"/>
    <w:rsid w:val="002670D6"/>
    <w:rsid w:val="0026710B"/>
    <w:rsid w:val="002674FA"/>
    <w:rsid w:val="00267605"/>
    <w:rsid w:val="00267625"/>
    <w:rsid w:val="00267AA2"/>
    <w:rsid w:val="00267BCA"/>
    <w:rsid w:val="00270E57"/>
    <w:rsid w:val="00270E6B"/>
    <w:rsid w:val="00271388"/>
    <w:rsid w:val="00271F21"/>
    <w:rsid w:val="0027223C"/>
    <w:rsid w:val="0027284F"/>
    <w:rsid w:val="00272DB0"/>
    <w:rsid w:val="002733A6"/>
    <w:rsid w:val="00274324"/>
    <w:rsid w:val="00275371"/>
    <w:rsid w:val="0027548B"/>
    <w:rsid w:val="0027586B"/>
    <w:rsid w:val="00275B24"/>
    <w:rsid w:val="00275E0B"/>
    <w:rsid w:val="00276220"/>
    <w:rsid w:val="0027626C"/>
    <w:rsid w:val="00276C3E"/>
    <w:rsid w:val="002774E6"/>
    <w:rsid w:val="00277FB8"/>
    <w:rsid w:val="00280748"/>
    <w:rsid w:val="0028120E"/>
    <w:rsid w:val="0028171A"/>
    <w:rsid w:val="002819BB"/>
    <w:rsid w:val="00282511"/>
    <w:rsid w:val="00282892"/>
    <w:rsid w:val="002832CC"/>
    <w:rsid w:val="00283A6B"/>
    <w:rsid w:val="00284F20"/>
    <w:rsid w:val="002859B1"/>
    <w:rsid w:val="002859C5"/>
    <w:rsid w:val="00285E82"/>
    <w:rsid w:val="00286029"/>
    <w:rsid w:val="00286292"/>
    <w:rsid w:val="002870D2"/>
    <w:rsid w:val="002871CA"/>
    <w:rsid w:val="00290188"/>
    <w:rsid w:val="00290638"/>
    <w:rsid w:val="002924F8"/>
    <w:rsid w:val="002926E4"/>
    <w:rsid w:val="0029283E"/>
    <w:rsid w:val="00292CC9"/>
    <w:rsid w:val="00293756"/>
    <w:rsid w:val="00293A05"/>
    <w:rsid w:val="0029420F"/>
    <w:rsid w:val="002954B4"/>
    <w:rsid w:val="00295959"/>
    <w:rsid w:val="00295BDA"/>
    <w:rsid w:val="00295E2E"/>
    <w:rsid w:val="00296964"/>
    <w:rsid w:val="002976C6"/>
    <w:rsid w:val="002A05C1"/>
    <w:rsid w:val="002A0C29"/>
    <w:rsid w:val="002A1419"/>
    <w:rsid w:val="002A1CAA"/>
    <w:rsid w:val="002A2093"/>
    <w:rsid w:val="002A22D0"/>
    <w:rsid w:val="002A28DA"/>
    <w:rsid w:val="002A28EE"/>
    <w:rsid w:val="002A2FA8"/>
    <w:rsid w:val="002A35E6"/>
    <w:rsid w:val="002A36C5"/>
    <w:rsid w:val="002A3977"/>
    <w:rsid w:val="002A4D48"/>
    <w:rsid w:val="002A52FB"/>
    <w:rsid w:val="002A63F6"/>
    <w:rsid w:val="002A730C"/>
    <w:rsid w:val="002B0C32"/>
    <w:rsid w:val="002B0FD1"/>
    <w:rsid w:val="002B16DA"/>
    <w:rsid w:val="002B171D"/>
    <w:rsid w:val="002B2B65"/>
    <w:rsid w:val="002B4053"/>
    <w:rsid w:val="002B406E"/>
    <w:rsid w:val="002B43A6"/>
    <w:rsid w:val="002B4E62"/>
    <w:rsid w:val="002B5727"/>
    <w:rsid w:val="002B5872"/>
    <w:rsid w:val="002B5CB6"/>
    <w:rsid w:val="002B5FC2"/>
    <w:rsid w:val="002B60C9"/>
    <w:rsid w:val="002B6330"/>
    <w:rsid w:val="002B637A"/>
    <w:rsid w:val="002B6DA4"/>
    <w:rsid w:val="002B6EB8"/>
    <w:rsid w:val="002C0019"/>
    <w:rsid w:val="002C0B2F"/>
    <w:rsid w:val="002C113D"/>
    <w:rsid w:val="002C11AB"/>
    <w:rsid w:val="002C11E3"/>
    <w:rsid w:val="002C18B9"/>
    <w:rsid w:val="002C399E"/>
    <w:rsid w:val="002C3DAA"/>
    <w:rsid w:val="002C4155"/>
    <w:rsid w:val="002C4700"/>
    <w:rsid w:val="002C484A"/>
    <w:rsid w:val="002C4970"/>
    <w:rsid w:val="002C505D"/>
    <w:rsid w:val="002C53E3"/>
    <w:rsid w:val="002C5A9F"/>
    <w:rsid w:val="002C5C35"/>
    <w:rsid w:val="002C6C82"/>
    <w:rsid w:val="002D0902"/>
    <w:rsid w:val="002D0ED7"/>
    <w:rsid w:val="002D0F63"/>
    <w:rsid w:val="002D0F98"/>
    <w:rsid w:val="002D10CA"/>
    <w:rsid w:val="002D1337"/>
    <w:rsid w:val="002D1461"/>
    <w:rsid w:val="002D1619"/>
    <w:rsid w:val="002D1B22"/>
    <w:rsid w:val="002D1DC4"/>
    <w:rsid w:val="002D20E2"/>
    <w:rsid w:val="002D20E5"/>
    <w:rsid w:val="002D22B9"/>
    <w:rsid w:val="002D23D3"/>
    <w:rsid w:val="002D244D"/>
    <w:rsid w:val="002D261F"/>
    <w:rsid w:val="002D266E"/>
    <w:rsid w:val="002D3659"/>
    <w:rsid w:val="002D388D"/>
    <w:rsid w:val="002D396B"/>
    <w:rsid w:val="002D42BF"/>
    <w:rsid w:val="002D4661"/>
    <w:rsid w:val="002D4D9A"/>
    <w:rsid w:val="002D4E63"/>
    <w:rsid w:val="002D5325"/>
    <w:rsid w:val="002D5D42"/>
    <w:rsid w:val="002D5DF0"/>
    <w:rsid w:val="002D6261"/>
    <w:rsid w:val="002D646E"/>
    <w:rsid w:val="002D72D6"/>
    <w:rsid w:val="002D74D5"/>
    <w:rsid w:val="002D7DFC"/>
    <w:rsid w:val="002D7E9D"/>
    <w:rsid w:val="002D7EA2"/>
    <w:rsid w:val="002E057D"/>
    <w:rsid w:val="002E0C5C"/>
    <w:rsid w:val="002E0CC0"/>
    <w:rsid w:val="002E15EC"/>
    <w:rsid w:val="002E1E71"/>
    <w:rsid w:val="002E3579"/>
    <w:rsid w:val="002E3938"/>
    <w:rsid w:val="002E3C2D"/>
    <w:rsid w:val="002E3EFE"/>
    <w:rsid w:val="002E3FDD"/>
    <w:rsid w:val="002E4281"/>
    <w:rsid w:val="002E5561"/>
    <w:rsid w:val="002E6027"/>
    <w:rsid w:val="002E7678"/>
    <w:rsid w:val="002E7C29"/>
    <w:rsid w:val="002F02D8"/>
    <w:rsid w:val="002F1095"/>
    <w:rsid w:val="002F252A"/>
    <w:rsid w:val="002F2D08"/>
    <w:rsid w:val="002F2E92"/>
    <w:rsid w:val="002F30AE"/>
    <w:rsid w:val="002F323E"/>
    <w:rsid w:val="002F3858"/>
    <w:rsid w:val="002F38C7"/>
    <w:rsid w:val="002F39C9"/>
    <w:rsid w:val="002F3E15"/>
    <w:rsid w:val="002F4879"/>
    <w:rsid w:val="002F4BE3"/>
    <w:rsid w:val="002F511F"/>
    <w:rsid w:val="002F5947"/>
    <w:rsid w:val="002F59F0"/>
    <w:rsid w:val="002F6FCF"/>
    <w:rsid w:val="002F6FFF"/>
    <w:rsid w:val="002F7CA6"/>
    <w:rsid w:val="002F7D9D"/>
    <w:rsid w:val="002F7EC6"/>
    <w:rsid w:val="00301875"/>
    <w:rsid w:val="00301B61"/>
    <w:rsid w:val="003025F1"/>
    <w:rsid w:val="003027DD"/>
    <w:rsid w:val="00302A1E"/>
    <w:rsid w:val="00303AEA"/>
    <w:rsid w:val="00303E40"/>
    <w:rsid w:val="00304977"/>
    <w:rsid w:val="00304EC1"/>
    <w:rsid w:val="003061B7"/>
    <w:rsid w:val="003079C3"/>
    <w:rsid w:val="0031040B"/>
    <w:rsid w:val="00311E97"/>
    <w:rsid w:val="00311EFD"/>
    <w:rsid w:val="0031240B"/>
    <w:rsid w:val="003125EB"/>
    <w:rsid w:val="00312FD4"/>
    <w:rsid w:val="00313320"/>
    <w:rsid w:val="00313692"/>
    <w:rsid w:val="00313965"/>
    <w:rsid w:val="003139A2"/>
    <w:rsid w:val="00313B46"/>
    <w:rsid w:val="00313D3D"/>
    <w:rsid w:val="003143FC"/>
    <w:rsid w:val="003156CC"/>
    <w:rsid w:val="0031583C"/>
    <w:rsid w:val="00315879"/>
    <w:rsid w:val="00320273"/>
    <w:rsid w:val="00321433"/>
    <w:rsid w:val="00321905"/>
    <w:rsid w:val="003219C2"/>
    <w:rsid w:val="00321A07"/>
    <w:rsid w:val="00321A51"/>
    <w:rsid w:val="00321BF3"/>
    <w:rsid w:val="0032217E"/>
    <w:rsid w:val="0032230E"/>
    <w:rsid w:val="003226D1"/>
    <w:rsid w:val="00322A10"/>
    <w:rsid w:val="00322FA9"/>
    <w:rsid w:val="00323D56"/>
    <w:rsid w:val="00324951"/>
    <w:rsid w:val="00324A15"/>
    <w:rsid w:val="00324BBC"/>
    <w:rsid w:val="00325E0D"/>
    <w:rsid w:val="0032620E"/>
    <w:rsid w:val="003302F9"/>
    <w:rsid w:val="00330739"/>
    <w:rsid w:val="00331BAE"/>
    <w:rsid w:val="0033294A"/>
    <w:rsid w:val="00334922"/>
    <w:rsid w:val="00334A32"/>
    <w:rsid w:val="00334D5A"/>
    <w:rsid w:val="00335290"/>
    <w:rsid w:val="00335B25"/>
    <w:rsid w:val="00335F9B"/>
    <w:rsid w:val="00336D3F"/>
    <w:rsid w:val="003370A8"/>
    <w:rsid w:val="003370F0"/>
    <w:rsid w:val="00337392"/>
    <w:rsid w:val="003375C1"/>
    <w:rsid w:val="00337B2D"/>
    <w:rsid w:val="00337CEE"/>
    <w:rsid w:val="003406A7"/>
    <w:rsid w:val="00340A81"/>
    <w:rsid w:val="0034256F"/>
    <w:rsid w:val="003429FF"/>
    <w:rsid w:val="00342C57"/>
    <w:rsid w:val="00342DD4"/>
    <w:rsid w:val="0034310D"/>
    <w:rsid w:val="0034367D"/>
    <w:rsid w:val="00343C1F"/>
    <w:rsid w:val="003443E7"/>
    <w:rsid w:val="00344655"/>
    <w:rsid w:val="003454F5"/>
    <w:rsid w:val="0034573D"/>
    <w:rsid w:val="00347F66"/>
    <w:rsid w:val="003502D3"/>
    <w:rsid w:val="00350801"/>
    <w:rsid w:val="00350A3B"/>
    <w:rsid w:val="00350B67"/>
    <w:rsid w:val="003515E0"/>
    <w:rsid w:val="00351D9A"/>
    <w:rsid w:val="00352243"/>
    <w:rsid w:val="0035470E"/>
    <w:rsid w:val="00354826"/>
    <w:rsid w:val="00354D27"/>
    <w:rsid w:val="00356FC0"/>
    <w:rsid w:val="00361408"/>
    <w:rsid w:val="00362C14"/>
    <w:rsid w:val="00362C71"/>
    <w:rsid w:val="00362F88"/>
    <w:rsid w:val="0036303F"/>
    <w:rsid w:val="00363358"/>
    <w:rsid w:val="00363C8A"/>
    <w:rsid w:val="00365076"/>
    <w:rsid w:val="003650FC"/>
    <w:rsid w:val="00365651"/>
    <w:rsid w:val="0036593C"/>
    <w:rsid w:val="00365A0D"/>
    <w:rsid w:val="00365B1C"/>
    <w:rsid w:val="00366F05"/>
    <w:rsid w:val="003708A0"/>
    <w:rsid w:val="00371097"/>
    <w:rsid w:val="0037144B"/>
    <w:rsid w:val="003721F3"/>
    <w:rsid w:val="00373280"/>
    <w:rsid w:val="00373D0B"/>
    <w:rsid w:val="003745E4"/>
    <w:rsid w:val="00374AC2"/>
    <w:rsid w:val="00376302"/>
    <w:rsid w:val="00376E4C"/>
    <w:rsid w:val="00377747"/>
    <w:rsid w:val="0037790B"/>
    <w:rsid w:val="00380B10"/>
    <w:rsid w:val="00381983"/>
    <w:rsid w:val="00381F06"/>
    <w:rsid w:val="0038242D"/>
    <w:rsid w:val="00382D75"/>
    <w:rsid w:val="00383098"/>
    <w:rsid w:val="00383576"/>
    <w:rsid w:val="00385876"/>
    <w:rsid w:val="00386D65"/>
    <w:rsid w:val="00390DAD"/>
    <w:rsid w:val="00390DFC"/>
    <w:rsid w:val="00391630"/>
    <w:rsid w:val="00391D9F"/>
    <w:rsid w:val="00391FCD"/>
    <w:rsid w:val="003934D7"/>
    <w:rsid w:val="00393779"/>
    <w:rsid w:val="00393DBA"/>
    <w:rsid w:val="00393EF4"/>
    <w:rsid w:val="00394E97"/>
    <w:rsid w:val="00394FD2"/>
    <w:rsid w:val="0039519C"/>
    <w:rsid w:val="003951A2"/>
    <w:rsid w:val="00395818"/>
    <w:rsid w:val="00395CD9"/>
    <w:rsid w:val="00395ED4"/>
    <w:rsid w:val="003964BA"/>
    <w:rsid w:val="00396C02"/>
    <w:rsid w:val="003972EA"/>
    <w:rsid w:val="00397D15"/>
    <w:rsid w:val="003A013D"/>
    <w:rsid w:val="003A0D7C"/>
    <w:rsid w:val="003A22EF"/>
    <w:rsid w:val="003A2330"/>
    <w:rsid w:val="003A28C5"/>
    <w:rsid w:val="003A2E13"/>
    <w:rsid w:val="003A2F0B"/>
    <w:rsid w:val="003A3109"/>
    <w:rsid w:val="003A3A0A"/>
    <w:rsid w:val="003A3B34"/>
    <w:rsid w:val="003A3BC8"/>
    <w:rsid w:val="003A3D19"/>
    <w:rsid w:val="003A3D89"/>
    <w:rsid w:val="003A541F"/>
    <w:rsid w:val="003A570C"/>
    <w:rsid w:val="003A5993"/>
    <w:rsid w:val="003A5B47"/>
    <w:rsid w:val="003A5BC1"/>
    <w:rsid w:val="003A61E1"/>
    <w:rsid w:val="003A62E5"/>
    <w:rsid w:val="003A63E6"/>
    <w:rsid w:val="003A6683"/>
    <w:rsid w:val="003A7EED"/>
    <w:rsid w:val="003B04D0"/>
    <w:rsid w:val="003B0DFF"/>
    <w:rsid w:val="003B1CDB"/>
    <w:rsid w:val="003B280A"/>
    <w:rsid w:val="003B2A8E"/>
    <w:rsid w:val="003B341F"/>
    <w:rsid w:val="003B35EA"/>
    <w:rsid w:val="003B36FA"/>
    <w:rsid w:val="003B3F98"/>
    <w:rsid w:val="003B46EE"/>
    <w:rsid w:val="003B47C2"/>
    <w:rsid w:val="003B51E4"/>
    <w:rsid w:val="003B5694"/>
    <w:rsid w:val="003B58F9"/>
    <w:rsid w:val="003B6457"/>
    <w:rsid w:val="003B68DD"/>
    <w:rsid w:val="003B7D33"/>
    <w:rsid w:val="003C1494"/>
    <w:rsid w:val="003C2108"/>
    <w:rsid w:val="003C31F3"/>
    <w:rsid w:val="003C51E5"/>
    <w:rsid w:val="003C538D"/>
    <w:rsid w:val="003C5BD3"/>
    <w:rsid w:val="003C61CE"/>
    <w:rsid w:val="003C6CB3"/>
    <w:rsid w:val="003D0599"/>
    <w:rsid w:val="003D147B"/>
    <w:rsid w:val="003D16A3"/>
    <w:rsid w:val="003D2672"/>
    <w:rsid w:val="003D407F"/>
    <w:rsid w:val="003D4460"/>
    <w:rsid w:val="003D493D"/>
    <w:rsid w:val="003D4D16"/>
    <w:rsid w:val="003D4F83"/>
    <w:rsid w:val="003D59F7"/>
    <w:rsid w:val="003D6C45"/>
    <w:rsid w:val="003D7632"/>
    <w:rsid w:val="003E11C7"/>
    <w:rsid w:val="003E12EB"/>
    <w:rsid w:val="003E20BF"/>
    <w:rsid w:val="003E237B"/>
    <w:rsid w:val="003E2413"/>
    <w:rsid w:val="003E2D10"/>
    <w:rsid w:val="003E3366"/>
    <w:rsid w:val="003E3775"/>
    <w:rsid w:val="003E4276"/>
    <w:rsid w:val="003E431E"/>
    <w:rsid w:val="003E4964"/>
    <w:rsid w:val="003E4B3D"/>
    <w:rsid w:val="003E573C"/>
    <w:rsid w:val="003E5AC2"/>
    <w:rsid w:val="003E5B0C"/>
    <w:rsid w:val="003E5D18"/>
    <w:rsid w:val="003E6F71"/>
    <w:rsid w:val="003F05AE"/>
    <w:rsid w:val="003F0CC9"/>
    <w:rsid w:val="003F223A"/>
    <w:rsid w:val="003F232A"/>
    <w:rsid w:val="003F23F4"/>
    <w:rsid w:val="003F3082"/>
    <w:rsid w:val="003F34CD"/>
    <w:rsid w:val="003F35C6"/>
    <w:rsid w:val="003F36CF"/>
    <w:rsid w:val="003F37C6"/>
    <w:rsid w:val="003F3B21"/>
    <w:rsid w:val="003F3D65"/>
    <w:rsid w:val="003F456F"/>
    <w:rsid w:val="003F4CD0"/>
    <w:rsid w:val="003F5204"/>
    <w:rsid w:val="003F5549"/>
    <w:rsid w:val="003F66FD"/>
    <w:rsid w:val="003F6F4F"/>
    <w:rsid w:val="003F7F18"/>
    <w:rsid w:val="00400B2F"/>
    <w:rsid w:val="0040167B"/>
    <w:rsid w:val="00401BDD"/>
    <w:rsid w:val="00401EA3"/>
    <w:rsid w:val="00402228"/>
    <w:rsid w:val="00402787"/>
    <w:rsid w:val="00402B20"/>
    <w:rsid w:val="00402D18"/>
    <w:rsid w:val="00403E64"/>
    <w:rsid w:val="00405002"/>
    <w:rsid w:val="00405AE0"/>
    <w:rsid w:val="00405C45"/>
    <w:rsid w:val="00406461"/>
    <w:rsid w:val="00406538"/>
    <w:rsid w:val="004071AB"/>
    <w:rsid w:val="0041005A"/>
    <w:rsid w:val="00410232"/>
    <w:rsid w:val="00411281"/>
    <w:rsid w:val="00411F7F"/>
    <w:rsid w:val="0041296E"/>
    <w:rsid w:val="00412A1E"/>
    <w:rsid w:val="0041326D"/>
    <w:rsid w:val="00413350"/>
    <w:rsid w:val="00414A90"/>
    <w:rsid w:val="00414BED"/>
    <w:rsid w:val="004170D3"/>
    <w:rsid w:val="00417939"/>
    <w:rsid w:val="00417E05"/>
    <w:rsid w:val="00417FC1"/>
    <w:rsid w:val="00420051"/>
    <w:rsid w:val="0042103B"/>
    <w:rsid w:val="004222C7"/>
    <w:rsid w:val="0042293B"/>
    <w:rsid w:val="00422A4C"/>
    <w:rsid w:val="00422FE8"/>
    <w:rsid w:val="004238BE"/>
    <w:rsid w:val="00423B5F"/>
    <w:rsid w:val="00423BA4"/>
    <w:rsid w:val="0042484E"/>
    <w:rsid w:val="00424A35"/>
    <w:rsid w:val="00424DC5"/>
    <w:rsid w:val="00424E68"/>
    <w:rsid w:val="00425102"/>
    <w:rsid w:val="004259BD"/>
    <w:rsid w:val="00425C26"/>
    <w:rsid w:val="004260D7"/>
    <w:rsid w:val="00426B38"/>
    <w:rsid w:val="00427DAF"/>
    <w:rsid w:val="0043057F"/>
    <w:rsid w:val="00430A75"/>
    <w:rsid w:val="00430C2E"/>
    <w:rsid w:val="00431394"/>
    <w:rsid w:val="0043160E"/>
    <w:rsid w:val="00431802"/>
    <w:rsid w:val="00431CB0"/>
    <w:rsid w:val="00431CD6"/>
    <w:rsid w:val="004321A6"/>
    <w:rsid w:val="00432B4B"/>
    <w:rsid w:val="00433C27"/>
    <w:rsid w:val="00433DA3"/>
    <w:rsid w:val="00434520"/>
    <w:rsid w:val="0043474E"/>
    <w:rsid w:val="00434ED7"/>
    <w:rsid w:val="00435632"/>
    <w:rsid w:val="00435A20"/>
    <w:rsid w:val="00435BCA"/>
    <w:rsid w:val="00435D3A"/>
    <w:rsid w:val="00435DD9"/>
    <w:rsid w:val="00436756"/>
    <w:rsid w:val="00436948"/>
    <w:rsid w:val="00436E01"/>
    <w:rsid w:val="00437266"/>
    <w:rsid w:val="00437419"/>
    <w:rsid w:val="004378EB"/>
    <w:rsid w:val="00437E7F"/>
    <w:rsid w:val="00437F15"/>
    <w:rsid w:val="00440FCF"/>
    <w:rsid w:val="004411ED"/>
    <w:rsid w:val="00442106"/>
    <w:rsid w:val="00442109"/>
    <w:rsid w:val="0044355E"/>
    <w:rsid w:val="00443634"/>
    <w:rsid w:val="004441CA"/>
    <w:rsid w:val="00444CB4"/>
    <w:rsid w:val="0044519A"/>
    <w:rsid w:val="004454B5"/>
    <w:rsid w:val="004507B2"/>
    <w:rsid w:val="00450AFA"/>
    <w:rsid w:val="00450D9A"/>
    <w:rsid w:val="0045119B"/>
    <w:rsid w:val="0045241F"/>
    <w:rsid w:val="00452515"/>
    <w:rsid w:val="00452864"/>
    <w:rsid w:val="00452FC6"/>
    <w:rsid w:val="00453391"/>
    <w:rsid w:val="00453609"/>
    <w:rsid w:val="00453631"/>
    <w:rsid w:val="00453B3A"/>
    <w:rsid w:val="00453BE0"/>
    <w:rsid w:val="00454366"/>
    <w:rsid w:val="00454609"/>
    <w:rsid w:val="00455269"/>
    <w:rsid w:val="00455D0C"/>
    <w:rsid w:val="004562FD"/>
    <w:rsid w:val="0045641E"/>
    <w:rsid w:val="0045669C"/>
    <w:rsid w:val="00456BB6"/>
    <w:rsid w:val="00457535"/>
    <w:rsid w:val="004575FA"/>
    <w:rsid w:val="00457C3F"/>
    <w:rsid w:val="00457D91"/>
    <w:rsid w:val="0046011D"/>
    <w:rsid w:val="004625A2"/>
    <w:rsid w:val="00462CDE"/>
    <w:rsid w:val="00462FE7"/>
    <w:rsid w:val="0046318B"/>
    <w:rsid w:val="0046362B"/>
    <w:rsid w:val="0046444C"/>
    <w:rsid w:val="004647B6"/>
    <w:rsid w:val="0046481F"/>
    <w:rsid w:val="004648E4"/>
    <w:rsid w:val="00464AF0"/>
    <w:rsid w:val="004654A4"/>
    <w:rsid w:val="00465B57"/>
    <w:rsid w:val="0046654C"/>
    <w:rsid w:val="0046683E"/>
    <w:rsid w:val="00466AE5"/>
    <w:rsid w:val="004675C3"/>
    <w:rsid w:val="00467BF1"/>
    <w:rsid w:val="00470216"/>
    <w:rsid w:val="00470290"/>
    <w:rsid w:val="004713A7"/>
    <w:rsid w:val="0047185F"/>
    <w:rsid w:val="00471A43"/>
    <w:rsid w:val="00471AEE"/>
    <w:rsid w:val="00472241"/>
    <w:rsid w:val="004722DC"/>
    <w:rsid w:val="00472B59"/>
    <w:rsid w:val="00472B81"/>
    <w:rsid w:val="00472F1C"/>
    <w:rsid w:val="004734D8"/>
    <w:rsid w:val="00473DB6"/>
    <w:rsid w:val="004767BF"/>
    <w:rsid w:val="00476F00"/>
    <w:rsid w:val="00477860"/>
    <w:rsid w:val="00477951"/>
    <w:rsid w:val="0048074A"/>
    <w:rsid w:val="004824F9"/>
    <w:rsid w:val="0048270A"/>
    <w:rsid w:val="004831E6"/>
    <w:rsid w:val="0048330C"/>
    <w:rsid w:val="00483322"/>
    <w:rsid w:val="00483769"/>
    <w:rsid w:val="00483938"/>
    <w:rsid w:val="00483B39"/>
    <w:rsid w:val="00483C27"/>
    <w:rsid w:val="00485002"/>
    <w:rsid w:val="00486863"/>
    <w:rsid w:val="00490E2C"/>
    <w:rsid w:val="00491013"/>
    <w:rsid w:val="00491A50"/>
    <w:rsid w:val="004925A6"/>
    <w:rsid w:val="004927B8"/>
    <w:rsid w:val="00492B4B"/>
    <w:rsid w:val="00492F8F"/>
    <w:rsid w:val="004930D7"/>
    <w:rsid w:val="004947D9"/>
    <w:rsid w:val="00494953"/>
    <w:rsid w:val="00494E32"/>
    <w:rsid w:val="004954BA"/>
    <w:rsid w:val="0049650B"/>
    <w:rsid w:val="00496B61"/>
    <w:rsid w:val="0049701E"/>
    <w:rsid w:val="004976B8"/>
    <w:rsid w:val="004A09A3"/>
    <w:rsid w:val="004A0AE5"/>
    <w:rsid w:val="004A133A"/>
    <w:rsid w:val="004A1FFC"/>
    <w:rsid w:val="004A2770"/>
    <w:rsid w:val="004A27B7"/>
    <w:rsid w:val="004A2CDE"/>
    <w:rsid w:val="004A3372"/>
    <w:rsid w:val="004A44B3"/>
    <w:rsid w:val="004A4987"/>
    <w:rsid w:val="004A4E53"/>
    <w:rsid w:val="004A5943"/>
    <w:rsid w:val="004A5DD8"/>
    <w:rsid w:val="004A6162"/>
    <w:rsid w:val="004A6DD3"/>
    <w:rsid w:val="004A7427"/>
    <w:rsid w:val="004A7728"/>
    <w:rsid w:val="004A7FAC"/>
    <w:rsid w:val="004B0006"/>
    <w:rsid w:val="004B05B2"/>
    <w:rsid w:val="004B072F"/>
    <w:rsid w:val="004B126D"/>
    <w:rsid w:val="004B2252"/>
    <w:rsid w:val="004B2379"/>
    <w:rsid w:val="004B2B47"/>
    <w:rsid w:val="004B4FE2"/>
    <w:rsid w:val="004B51BC"/>
    <w:rsid w:val="004B53EB"/>
    <w:rsid w:val="004B5A78"/>
    <w:rsid w:val="004B6099"/>
    <w:rsid w:val="004B6354"/>
    <w:rsid w:val="004B64E0"/>
    <w:rsid w:val="004B6573"/>
    <w:rsid w:val="004B666D"/>
    <w:rsid w:val="004B693D"/>
    <w:rsid w:val="004B6C30"/>
    <w:rsid w:val="004B6CCA"/>
    <w:rsid w:val="004B7340"/>
    <w:rsid w:val="004C0124"/>
    <w:rsid w:val="004C09B4"/>
    <w:rsid w:val="004C0B56"/>
    <w:rsid w:val="004C1053"/>
    <w:rsid w:val="004C1818"/>
    <w:rsid w:val="004C2DDB"/>
    <w:rsid w:val="004C3D84"/>
    <w:rsid w:val="004C3FC8"/>
    <w:rsid w:val="004C4DA2"/>
    <w:rsid w:val="004C4E39"/>
    <w:rsid w:val="004C5052"/>
    <w:rsid w:val="004C50A7"/>
    <w:rsid w:val="004C5BDC"/>
    <w:rsid w:val="004C7003"/>
    <w:rsid w:val="004C72CE"/>
    <w:rsid w:val="004D0923"/>
    <w:rsid w:val="004D1062"/>
    <w:rsid w:val="004D197D"/>
    <w:rsid w:val="004D213C"/>
    <w:rsid w:val="004D2691"/>
    <w:rsid w:val="004D2C82"/>
    <w:rsid w:val="004D2EF7"/>
    <w:rsid w:val="004D2F4B"/>
    <w:rsid w:val="004D439B"/>
    <w:rsid w:val="004D49EB"/>
    <w:rsid w:val="004D5182"/>
    <w:rsid w:val="004D548B"/>
    <w:rsid w:val="004D6040"/>
    <w:rsid w:val="004D62DA"/>
    <w:rsid w:val="004D7038"/>
    <w:rsid w:val="004D7CBA"/>
    <w:rsid w:val="004E0076"/>
    <w:rsid w:val="004E01C7"/>
    <w:rsid w:val="004E07B4"/>
    <w:rsid w:val="004E0C34"/>
    <w:rsid w:val="004E1231"/>
    <w:rsid w:val="004E18CE"/>
    <w:rsid w:val="004E1B71"/>
    <w:rsid w:val="004E275B"/>
    <w:rsid w:val="004E2F13"/>
    <w:rsid w:val="004E3D44"/>
    <w:rsid w:val="004E3D4A"/>
    <w:rsid w:val="004E4601"/>
    <w:rsid w:val="004E465F"/>
    <w:rsid w:val="004E50B3"/>
    <w:rsid w:val="004E5F52"/>
    <w:rsid w:val="004E675A"/>
    <w:rsid w:val="004E68AB"/>
    <w:rsid w:val="004E703B"/>
    <w:rsid w:val="004E79E6"/>
    <w:rsid w:val="004F15A6"/>
    <w:rsid w:val="004F16C3"/>
    <w:rsid w:val="004F1818"/>
    <w:rsid w:val="004F1F7C"/>
    <w:rsid w:val="004F2883"/>
    <w:rsid w:val="004F3085"/>
    <w:rsid w:val="004F36FF"/>
    <w:rsid w:val="004F3853"/>
    <w:rsid w:val="004F38B8"/>
    <w:rsid w:val="004F3E63"/>
    <w:rsid w:val="004F4471"/>
    <w:rsid w:val="004F44D2"/>
    <w:rsid w:val="004F54C4"/>
    <w:rsid w:val="004F55FD"/>
    <w:rsid w:val="004F57D2"/>
    <w:rsid w:val="004F6CE6"/>
    <w:rsid w:val="004F7FA4"/>
    <w:rsid w:val="005004F6"/>
    <w:rsid w:val="00500BA2"/>
    <w:rsid w:val="00501475"/>
    <w:rsid w:val="00501E97"/>
    <w:rsid w:val="0050275C"/>
    <w:rsid w:val="00502B9F"/>
    <w:rsid w:val="00502E64"/>
    <w:rsid w:val="00503B91"/>
    <w:rsid w:val="00503C92"/>
    <w:rsid w:val="0050403E"/>
    <w:rsid w:val="005045B4"/>
    <w:rsid w:val="00505587"/>
    <w:rsid w:val="0050601F"/>
    <w:rsid w:val="00506A83"/>
    <w:rsid w:val="00507747"/>
    <w:rsid w:val="00507799"/>
    <w:rsid w:val="00507C30"/>
    <w:rsid w:val="005102DA"/>
    <w:rsid w:val="0051037E"/>
    <w:rsid w:val="00510E65"/>
    <w:rsid w:val="005112CF"/>
    <w:rsid w:val="00511EB2"/>
    <w:rsid w:val="00511F2D"/>
    <w:rsid w:val="0051283F"/>
    <w:rsid w:val="00512DEA"/>
    <w:rsid w:val="00513E9E"/>
    <w:rsid w:val="00514085"/>
    <w:rsid w:val="0051410D"/>
    <w:rsid w:val="0051476E"/>
    <w:rsid w:val="00514C6E"/>
    <w:rsid w:val="005151CF"/>
    <w:rsid w:val="00515E23"/>
    <w:rsid w:val="00516661"/>
    <w:rsid w:val="00516AC6"/>
    <w:rsid w:val="00516E51"/>
    <w:rsid w:val="00517196"/>
    <w:rsid w:val="00517266"/>
    <w:rsid w:val="005178A7"/>
    <w:rsid w:val="005179C4"/>
    <w:rsid w:val="005219EF"/>
    <w:rsid w:val="005222F7"/>
    <w:rsid w:val="00524C11"/>
    <w:rsid w:val="00526A35"/>
    <w:rsid w:val="0052755C"/>
    <w:rsid w:val="0052784F"/>
    <w:rsid w:val="005278A5"/>
    <w:rsid w:val="0052796B"/>
    <w:rsid w:val="00527F2F"/>
    <w:rsid w:val="00530952"/>
    <w:rsid w:val="00530BAD"/>
    <w:rsid w:val="00532419"/>
    <w:rsid w:val="00533588"/>
    <w:rsid w:val="005335CC"/>
    <w:rsid w:val="0053429F"/>
    <w:rsid w:val="00535A16"/>
    <w:rsid w:val="00535CBC"/>
    <w:rsid w:val="00536FD5"/>
    <w:rsid w:val="0054049D"/>
    <w:rsid w:val="005408A0"/>
    <w:rsid w:val="00540D51"/>
    <w:rsid w:val="00540E0C"/>
    <w:rsid w:val="00541DC8"/>
    <w:rsid w:val="00542865"/>
    <w:rsid w:val="00542D65"/>
    <w:rsid w:val="00543022"/>
    <w:rsid w:val="00543E8E"/>
    <w:rsid w:val="0054422D"/>
    <w:rsid w:val="005446D5"/>
    <w:rsid w:val="00544EF4"/>
    <w:rsid w:val="005455EF"/>
    <w:rsid w:val="00546220"/>
    <w:rsid w:val="00546E3E"/>
    <w:rsid w:val="0054784E"/>
    <w:rsid w:val="00547CEC"/>
    <w:rsid w:val="005502C7"/>
    <w:rsid w:val="00550652"/>
    <w:rsid w:val="00550906"/>
    <w:rsid w:val="00551237"/>
    <w:rsid w:val="00551383"/>
    <w:rsid w:val="0055187B"/>
    <w:rsid w:val="00551C62"/>
    <w:rsid w:val="00552321"/>
    <w:rsid w:val="00553219"/>
    <w:rsid w:val="00553565"/>
    <w:rsid w:val="00554B30"/>
    <w:rsid w:val="00555573"/>
    <w:rsid w:val="0055575E"/>
    <w:rsid w:val="00557E74"/>
    <w:rsid w:val="00560527"/>
    <w:rsid w:val="00560919"/>
    <w:rsid w:val="00561F86"/>
    <w:rsid w:val="00563B5B"/>
    <w:rsid w:val="00563FB3"/>
    <w:rsid w:val="00563FCB"/>
    <w:rsid w:val="00564553"/>
    <w:rsid w:val="00564611"/>
    <w:rsid w:val="005649D7"/>
    <w:rsid w:val="00565063"/>
    <w:rsid w:val="0056568F"/>
    <w:rsid w:val="005658B9"/>
    <w:rsid w:val="00565EB2"/>
    <w:rsid w:val="005661EC"/>
    <w:rsid w:val="0056672E"/>
    <w:rsid w:val="00566798"/>
    <w:rsid w:val="00566E9C"/>
    <w:rsid w:val="00566F93"/>
    <w:rsid w:val="00567067"/>
    <w:rsid w:val="005672AE"/>
    <w:rsid w:val="005700C3"/>
    <w:rsid w:val="005701FE"/>
    <w:rsid w:val="00570B86"/>
    <w:rsid w:val="00570E9B"/>
    <w:rsid w:val="00571411"/>
    <w:rsid w:val="00571521"/>
    <w:rsid w:val="00571A9C"/>
    <w:rsid w:val="00571C02"/>
    <w:rsid w:val="00571D9B"/>
    <w:rsid w:val="0057249C"/>
    <w:rsid w:val="005726B0"/>
    <w:rsid w:val="00572920"/>
    <w:rsid w:val="00573BFA"/>
    <w:rsid w:val="00573CB5"/>
    <w:rsid w:val="0057485C"/>
    <w:rsid w:val="00574A44"/>
    <w:rsid w:val="00576073"/>
    <w:rsid w:val="00576255"/>
    <w:rsid w:val="00577053"/>
    <w:rsid w:val="005774B2"/>
    <w:rsid w:val="0058035F"/>
    <w:rsid w:val="00580494"/>
    <w:rsid w:val="0058165E"/>
    <w:rsid w:val="00581EE8"/>
    <w:rsid w:val="00582B0F"/>
    <w:rsid w:val="00583663"/>
    <w:rsid w:val="005838C5"/>
    <w:rsid w:val="0058487B"/>
    <w:rsid w:val="0058576E"/>
    <w:rsid w:val="00585808"/>
    <w:rsid w:val="005858A4"/>
    <w:rsid w:val="00586029"/>
    <w:rsid w:val="0058602B"/>
    <w:rsid w:val="00586229"/>
    <w:rsid w:val="005868A7"/>
    <w:rsid w:val="00586E26"/>
    <w:rsid w:val="00587342"/>
    <w:rsid w:val="00587675"/>
    <w:rsid w:val="00587AFD"/>
    <w:rsid w:val="00587E3D"/>
    <w:rsid w:val="00587F1B"/>
    <w:rsid w:val="00590068"/>
    <w:rsid w:val="00590472"/>
    <w:rsid w:val="005905FD"/>
    <w:rsid w:val="005907D8"/>
    <w:rsid w:val="0059158A"/>
    <w:rsid w:val="005918C3"/>
    <w:rsid w:val="005919EF"/>
    <w:rsid w:val="00592166"/>
    <w:rsid w:val="005933BE"/>
    <w:rsid w:val="0059343F"/>
    <w:rsid w:val="0059420B"/>
    <w:rsid w:val="00594B85"/>
    <w:rsid w:val="00594F62"/>
    <w:rsid w:val="005957F2"/>
    <w:rsid w:val="00595C8B"/>
    <w:rsid w:val="00595CD2"/>
    <w:rsid w:val="00595DF2"/>
    <w:rsid w:val="005966AE"/>
    <w:rsid w:val="005A0FAB"/>
    <w:rsid w:val="005A1280"/>
    <w:rsid w:val="005A174F"/>
    <w:rsid w:val="005A4E1B"/>
    <w:rsid w:val="005A4F56"/>
    <w:rsid w:val="005A5154"/>
    <w:rsid w:val="005A55D5"/>
    <w:rsid w:val="005A55EA"/>
    <w:rsid w:val="005A5A1C"/>
    <w:rsid w:val="005A71C0"/>
    <w:rsid w:val="005A7FD7"/>
    <w:rsid w:val="005B0264"/>
    <w:rsid w:val="005B088D"/>
    <w:rsid w:val="005B1079"/>
    <w:rsid w:val="005B2375"/>
    <w:rsid w:val="005B2D82"/>
    <w:rsid w:val="005B3238"/>
    <w:rsid w:val="005B4738"/>
    <w:rsid w:val="005B5B96"/>
    <w:rsid w:val="005B6C4B"/>
    <w:rsid w:val="005C0193"/>
    <w:rsid w:val="005C0531"/>
    <w:rsid w:val="005C05A8"/>
    <w:rsid w:val="005C0605"/>
    <w:rsid w:val="005C0F4F"/>
    <w:rsid w:val="005C2550"/>
    <w:rsid w:val="005C290E"/>
    <w:rsid w:val="005C2927"/>
    <w:rsid w:val="005C2AB3"/>
    <w:rsid w:val="005C30DB"/>
    <w:rsid w:val="005C48E0"/>
    <w:rsid w:val="005C4E2F"/>
    <w:rsid w:val="005C55D2"/>
    <w:rsid w:val="005D0340"/>
    <w:rsid w:val="005D1E39"/>
    <w:rsid w:val="005D28F0"/>
    <w:rsid w:val="005D39F8"/>
    <w:rsid w:val="005D3A0B"/>
    <w:rsid w:val="005D455E"/>
    <w:rsid w:val="005D5CB5"/>
    <w:rsid w:val="005D6353"/>
    <w:rsid w:val="005D7273"/>
    <w:rsid w:val="005D7A2E"/>
    <w:rsid w:val="005D7DC0"/>
    <w:rsid w:val="005D7FF4"/>
    <w:rsid w:val="005E024F"/>
    <w:rsid w:val="005E03D4"/>
    <w:rsid w:val="005E076B"/>
    <w:rsid w:val="005E0778"/>
    <w:rsid w:val="005E11D1"/>
    <w:rsid w:val="005E1748"/>
    <w:rsid w:val="005E2BE2"/>
    <w:rsid w:val="005E2CC8"/>
    <w:rsid w:val="005E3CA5"/>
    <w:rsid w:val="005E3DC5"/>
    <w:rsid w:val="005E3F50"/>
    <w:rsid w:val="005E4BDC"/>
    <w:rsid w:val="005E54D1"/>
    <w:rsid w:val="005E5C5C"/>
    <w:rsid w:val="005E5DC5"/>
    <w:rsid w:val="005E610B"/>
    <w:rsid w:val="005E63FA"/>
    <w:rsid w:val="005E6BF0"/>
    <w:rsid w:val="005E756F"/>
    <w:rsid w:val="005E7D39"/>
    <w:rsid w:val="005F026F"/>
    <w:rsid w:val="005F0416"/>
    <w:rsid w:val="005F044E"/>
    <w:rsid w:val="005F0BE3"/>
    <w:rsid w:val="005F1025"/>
    <w:rsid w:val="005F109F"/>
    <w:rsid w:val="005F129D"/>
    <w:rsid w:val="005F1E6D"/>
    <w:rsid w:val="005F24AE"/>
    <w:rsid w:val="005F2851"/>
    <w:rsid w:val="005F316E"/>
    <w:rsid w:val="005F322D"/>
    <w:rsid w:val="005F3521"/>
    <w:rsid w:val="005F4B11"/>
    <w:rsid w:val="005F4C26"/>
    <w:rsid w:val="005F4C56"/>
    <w:rsid w:val="005F5784"/>
    <w:rsid w:val="005F57FB"/>
    <w:rsid w:val="005F665D"/>
    <w:rsid w:val="005F6840"/>
    <w:rsid w:val="005F6EB2"/>
    <w:rsid w:val="005F6F03"/>
    <w:rsid w:val="005F70D0"/>
    <w:rsid w:val="005F716E"/>
    <w:rsid w:val="005F7F3E"/>
    <w:rsid w:val="00600941"/>
    <w:rsid w:val="00601321"/>
    <w:rsid w:val="0060136A"/>
    <w:rsid w:val="006015CB"/>
    <w:rsid w:val="006017F2"/>
    <w:rsid w:val="00602493"/>
    <w:rsid w:val="00602583"/>
    <w:rsid w:val="0060274B"/>
    <w:rsid w:val="00603AEF"/>
    <w:rsid w:val="00603DFF"/>
    <w:rsid w:val="00603E28"/>
    <w:rsid w:val="006042AF"/>
    <w:rsid w:val="0060492F"/>
    <w:rsid w:val="00604EE0"/>
    <w:rsid w:val="00605041"/>
    <w:rsid w:val="0060540D"/>
    <w:rsid w:val="006055FE"/>
    <w:rsid w:val="006057EB"/>
    <w:rsid w:val="00606338"/>
    <w:rsid w:val="00606D62"/>
    <w:rsid w:val="006070A1"/>
    <w:rsid w:val="006074A2"/>
    <w:rsid w:val="006074B4"/>
    <w:rsid w:val="0060785C"/>
    <w:rsid w:val="0061025B"/>
    <w:rsid w:val="006106C6"/>
    <w:rsid w:val="006117F0"/>
    <w:rsid w:val="00611D40"/>
    <w:rsid w:val="00612A71"/>
    <w:rsid w:val="00612B83"/>
    <w:rsid w:val="00613B11"/>
    <w:rsid w:val="00613FD9"/>
    <w:rsid w:val="006143BD"/>
    <w:rsid w:val="00614D4D"/>
    <w:rsid w:val="00615DC1"/>
    <w:rsid w:val="0061703D"/>
    <w:rsid w:val="0062019B"/>
    <w:rsid w:val="006217F9"/>
    <w:rsid w:val="00622854"/>
    <w:rsid w:val="00622A83"/>
    <w:rsid w:val="00622B66"/>
    <w:rsid w:val="006230C3"/>
    <w:rsid w:val="0062337B"/>
    <w:rsid w:val="0062426A"/>
    <w:rsid w:val="00624F45"/>
    <w:rsid w:val="00626870"/>
    <w:rsid w:val="00627733"/>
    <w:rsid w:val="00630746"/>
    <w:rsid w:val="00630A60"/>
    <w:rsid w:val="00630D3D"/>
    <w:rsid w:val="00631E17"/>
    <w:rsid w:val="006324F5"/>
    <w:rsid w:val="00633336"/>
    <w:rsid w:val="00633674"/>
    <w:rsid w:val="00633729"/>
    <w:rsid w:val="0063389B"/>
    <w:rsid w:val="00633AEF"/>
    <w:rsid w:val="00633EAB"/>
    <w:rsid w:val="00634921"/>
    <w:rsid w:val="00635169"/>
    <w:rsid w:val="0063536B"/>
    <w:rsid w:val="006367CB"/>
    <w:rsid w:val="00636CB8"/>
    <w:rsid w:val="00637022"/>
    <w:rsid w:val="00637179"/>
    <w:rsid w:val="006371A7"/>
    <w:rsid w:val="0063776E"/>
    <w:rsid w:val="006379CC"/>
    <w:rsid w:val="00640909"/>
    <w:rsid w:val="00640977"/>
    <w:rsid w:val="0064104B"/>
    <w:rsid w:val="00641F42"/>
    <w:rsid w:val="00642C62"/>
    <w:rsid w:val="00642E28"/>
    <w:rsid w:val="0064318B"/>
    <w:rsid w:val="00643301"/>
    <w:rsid w:val="00643CBD"/>
    <w:rsid w:val="00643E0D"/>
    <w:rsid w:val="0064429A"/>
    <w:rsid w:val="00644A9B"/>
    <w:rsid w:val="00644D8E"/>
    <w:rsid w:val="00645279"/>
    <w:rsid w:val="00645384"/>
    <w:rsid w:val="00645990"/>
    <w:rsid w:val="00645DFF"/>
    <w:rsid w:val="00646611"/>
    <w:rsid w:val="00646925"/>
    <w:rsid w:val="00646A78"/>
    <w:rsid w:val="00647185"/>
    <w:rsid w:val="006477E3"/>
    <w:rsid w:val="00647ED1"/>
    <w:rsid w:val="0065055F"/>
    <w:rsid w:val="00650579"/>
    <w:rsid w:val="00650968"/>
    <w:rsid w:val="006519C6"/>
    <w:rsid w:val="00652818"/>
    <w:rsid w:val="00652ED1"/>
    <w:rsid w:val="00653411"/>
    <w:rsid w:val="00654A23"/>
    <w:rsid w:val="00655562"/>
    <w:rsid w:val="00655A43"/>
    <w:rsid w:val="00655ECA"/>
    <w:rsid w:val="00655EF5"/>
    <w:rsid w:val="00657D90"/>
    <w:rsid w:val="006616D6"/>
    <w:rsid w:val="00661844"/>
    <w:rsid w:val="00662111"/>
    <w:rsid w:val="00662CA4"/>
    <w:rsid w:val="00662EA3"/>
    <w:rsid w:val="00663052"/>
    <w:rsid w:val="00663669"/>
    <w:rsid w:val="006636AA"/>
    <w:rsid w:val="00663C98"/>
    <w:rsid w:val="00663EF4"/>
    <w:rsid w:val="0066523A"/>
    <w:rsid w:val="006657ED"/>
    <w:rsid w:val="00666044"/>
    <w:rsid w:val="00666925"/>
    <w:rsid w:val="00667339"/>
    <w:rsid w:val="0066742C"/>
    <w:rsid w:val="00667C91"/>
    <w:rsid w:val="00667D60"/>
    <w:rsid w:val="006701B6"/>
    <w:rsid w:val="00670B84"/>
    <w:rsid w:val="00670B8C"/>
    <w:rsid w:val="0067148C"/>
    <w:rsid w:val="006714C6"/>
    <w:rsid w:val="006717E3"/>
    <w:rsid w:val="0067223B"/>
    <w:rsid w:val="0067289E"/>
    <w:rsid w:val="006733C2"/>
    <w:rsid w:val="00673898"/>
    <w:rsid w:val="006747D6"/>
    <w:rsid w:val="00675032"/>
    <w:rsid w:val="00675E2D"/>
    <w:rsid w:val="00676369"/>
    <w:rsid w:val="00676A33"/>
    <w:rsid w:val="0067775C"/>
    <w:rsid w:val="00677AC3"/>
    <w:rsid w:val="00677B33"/>
    <w:rsid w:val="00680897"/>
    <w:rsid w:val="00680E6D"/>
    <w:rsid w:val="006813FC"/>
    <w:rsid w:val="00681694"/>
    <w:rsid w:val="00681F74"/>
    <w:rsid w:val="00682319"/>
    <w:rsid w:val="00682E2E"/>
    <w:rsid w:val="00683655"/>
    <w:rsid w:val="00683B3A"/>
    <w:rsid w:val="006845F7"/>
    <w:rsid w:val="0068488E"/>
    <w:rsid w:val="00684A23"/>
    <w:rsid w:val="00684A5B"/>
    <w:rsid w:val="00684AFC"/>
    <w:rsid w:val="006869E9"/>
    <w:rsid w:val="00686F7A"/>
    <w:rsid w:val="006874F3"/>
    <w:rsid w:val="006879CC"/>
    <w:rsid w:val="00687DD4"/>
    <w:rsid w:val="006901FA"/>
    <w:rsid w:val="006910AA"/>
    <w:rsid w:val="00691153"/>
    <w:rsid w:val="0069224B"/>
    <w:rsid w:val="006923B0"/>
    <w:rsid w:val="00692989"/>
    <w:rsid w:val="00695F48"/>
    <w:rsid w:val="00696474"/>
    <w:rsid w:val="00696931"/>
    <w:rsid w:val="00697000"/>
    <w:rsid w:val="006A07BC"/>
    <w:rsid w:val="006A0D27"/>
    <w:rsid w:val="006A16B3"/>
    <w:rsid w:val="006A179A"/>
    <w:rsid w:val="006A2896"/>
    <w:rsid w:val="006A2C8C"/>
    <w:rsid w:val="006A3632"/>
    <w:rsid w:val="006A456A"/>
    <w:rsid w:val="006A4935"/>
    <w:rsid w:val="006A7340"/>
    <w:rsid w:val="006B0B2C"/>
    <w:rsid w:val="006B1B8C"/>
    <w:rsid w:val="006B246C"/>
    <w:rsid w:val="006B24DC"/>
    <w:rsid w:val="006B32C3"/>
    <w:rsid w:val="006B405C"/>
    <w:rsid w:val="006B51F4"/>
    <w:rsid w:val="006B5B6F"/>
    <w:rsid w:val="006B6140"/>
    <w:rsid w:val="006B61F9"/>
    <w:rsid w:val="006B6584"/>
    <w:rsid w:val="006B6E72"/>
    <w:rsid w:val="006B6ED3"/>
    <w:rsid w:val="006B7062"/>
    <w:rsid w:val="006B7A1F"/>
    <w:rsid w:val="006C0186"/>
    <w:rsid w:val="006C069D"/>
    <w:rsid w:val="006C0BC9"/>
    <w:rsid w:val="006C0CB6"/>
    <w:rsid w:val="006C1136"/>
    <w:rsid w:val="006C1665"/>
    <w:rsid w:val="006C1B9D"/>
    <w:rsid w:val="006C1BD6"/>
    <w:rsid w:val="006C2DC0"/>
    <w:rsid w:val="006C2E06"/>
    <w:rsid w:val="006C2FD7"/>
    <w:rsid w:val="006C3678"/>
    <w:rsid w:val="006C4106"/>
    <w:rsid w:val="006C4A3B"/>
    <w:rsid w:val="006C4DBC"/>
    <w:rsid w:val="006C5281"/>
    <w:rsid w:val="006C5F5F"/>
    <w:rsid w:val="006C61A9"/>
    <w:rsid w:val="006C6B9A"/>
    <w:rsid w:val="006C74FD"/>
    <w:rsid w:val="006C7526"/>
    <w:rsid w:val="006C7730"/>
    <w:rsid w:val="006C7F2E"/>
    <w:rsid w:val="006D010D"/>
    <w:rsid w:val="006D06E0"/>
    <w:rsid w:val="006D1870"/>
    <w:rsid w:val="006D2C03"/>
    <w:rsid w:val="006D2D3F"/>
    <w:rsid w:val="006D2E98"/>
    <w:rsid w:val="006D3610"/>
    <w:rsid w:val="006D371F"/>
    <w:rsid w:val="006D4682"/>
    <w:rsid w:val="006D50D1"/>
    <w:rsid w:val="006D5177"/>
    <w:rsid w:val="006D529A"/>
    <w:rsid w:val="006D78EB"/>
    <w:rsid w:val="006E1545"/>
    <w:rsid w:val="006E1622"/>
    <w:rsid w:val="006E2092"/>
    <w:rsid w:val="006E2951"/>
    <w:rsid w:val="006E2C33"/>
    <w:rsid w:val="006E32A5"/>
    <w:rsid w:val="006E32F3"/>
    <w:rsid w:val="006E3D7E"/>
    <w:rsid w:val="006E41D4"/>
    <w:rsid w:val="006E500E"/>
    <w:rsid w:val="006E5F49"/>
    <w:rsid w:val="006E619B"/>
    <w:rsid w:val="006E635A"/>
    <w:rsid w:val="006E6C7F"/>
    <w:rsid w:val="006E7551"/>
    <w:rsid w:val="006E7F5A"/>
    <w:rsid w:val="006F0288"/>
    <w:rsid w:val="006F02C5"/>
    <w:rsid w:val="006F0547"/>
    <w:rsid w:val="006F0677"/>
    <w:rsid w:val="006F0B66"/>
    <w:rsid w:val="006F152D"/>
    <w:rsid w:val="006F1D61"/>
    <w:rsid w:val="006F1FD5"/>
    <w:rsid w:val="006F2957"/>
    <w:rsid w:val="006F29A1"/>
    <w:rsid w:val="006F2FA1"/>
    <w:rsid w:val="006F4029"/>
    <w:rsid w:val="006F4A66"/>
    <w:rsid w:val="006F4AEA"/>
    <w:rsid w:val="006F5020"/>
    <w:rsid w:val="006F5895"/>
    <w:rsid w:val="006F58F5"/>
    <w:rsid w:val="006F6728"/>
    <w:rsid w:val="00700F74"/>
    <w:rsid w:val="00701DCE"/>
    <w:rsid w:val="00702628"/>
    <w:rsid w:val="007037B6"/>
    <w:rsid w:val="00703853"/>
    <w:rsid w:val="007038F4"/>
    <w:rsid w:val="00703DB5"/>
    <w:rsid w:val="00704E37"/>
    <w:rsid w:val="007054F7"/>
    <w:rsid w:val="007058A6"/>
    <w:rsid w:val="00705B08"/>
    <w:rsid w:val="007061DE"/>
    <w:rsid w:val="00706C56"/>
    <w:rsid w:val="007076A5"/>
    <w:rsid w:val="0071024E"/>
    <w:rsid w:val="0071059D"/>
    <w:rsid w:val="00711437"/>
    <w:rsid w:val="00711B60"/>
    <w:rsid w:val="007121EA"/>
    <w:rsid w:val="00712AA1"/>
    <w:rsid w:val="00713C96"/>
    <w:rsid w:val="00714E20"/>
    <w:rsid w:val="00715B80"/>
    <w:rsid w:val="007169D5"/>
    <w:rsid w:val="00716B3F"/>
    <w:rsid w:val="00716B7F"/>
    <w:rsid w:val="007172AA"/>
    <w:rsid w:val="00717D6F"/>
    <w:rsid w:val="00717DF8"/>
    <w:rsid w:val="0072118B"/>
    <w:rsid w:val="007214F7"/>
    <w:rsid w:val="0072157F"/>
    <w:rsid w:val="00721FD5"/>
    <w:rsid w:val="0072248C"/>
    <w:rsid w:val="007229AC"/>
    <w:rsid w:val="00722C2C"/>
    <w:rsid w:val="007233CA"/>
    <w:rsid w:val="00723D46"/>
    <w:rsid w:val="00723DAA"/>
    <w:rsid w:val="00724106"/>
    <w:rsid w:val="00724178"/>
    <w:rsid w:val="00724DA5"/>
    <w:rsid w:val="00724F49"/>
    <w:rsid w:val="007256F6"/>
    <w:rsid w:val="00725F23"/>
    <w:rsid w:val="00726993"/>
    <w:rsid w:val="00726E74"/>
    <w:rsid w:val="007276A8"/>
    <w:rsid w:val="007278C9"/>
    <w:rsid w:val="00727B52"/>
    <w:rsid w:val="00727BAD"/>
    <w:rsid w:val="00730BD4"/>
    <w:rsid w:val="0073177C"/>
    <w:rsid w:val="00733DC2"/>
    <w:rsid w:val="00734111"/>
    <w:rsid w:val="00734448"/>
    <w:rsid w:val="007344AB"/>
    <w:rsid w:val="00734A87"/>
    <w:rsid w:val="00734DBC"/>
    <w:rsid w:val="00735402"/>
    <w:rsid w:val="00735526"/>
    <w:rsid w:val="007358BD"/>
    <w:rsid w:val="00735A92"/>
    <w:rsid w:val="0073666E"/>
    <w:rsid w:val="00737062"/>
    <w:rsid w:val="0074009B"/>
    <w:rsid w:val="007404BB"/>
    <w:rsid w:val="007405C6"/>
    <w:rsid w:val="007409F8"/>
    <w:rsid w:val="00740FC3"/>
    <w:rsid w:val="007420F1"/>
    <w:rsid w:val="00742570"/>
    <w:rsid w:val="00742ED7"/>
    <w:rsid w:val="007430DB"/>
    <w:rsid w:val="00743326"/>
    <w:rsid w:val="007437EC"/>
    <w:rsid w:val="00743E5C"/>
    <w:rsid w:val="00744BD4"/>
    <w:rsid w:val="00744F2C"/>
    <w:rsid w:val="0074564A"/>
    <w:rsid w:val="00747E40"/>
    <w:rsid w:val="00750722"/>
    <w:rsid w:val="00750AF7"/>
    <w:rsid w:val="00751605"/>
    <w:rsid w:val="00751799"/>
    <w:rsid w:val="0075313D"/>
    <w:rsid w:val="007533AF"/>
    <w:rsid w:val="0075378E"/>
    <w:rsid w:val="007542D6"/>
    <w:rsid w:val="00754CC7"/>
    <w:rsid w:val="007551B6"/>
    <w:rsid w:val="00755413"/>
    <w:rsid w:val="007556F7"/>
    <w:rsid w:val="007557B4"/>
    <w:rsid w:val="00755F2B"/>
    <w:rsid w:val="0075609C"/>
    <w:rsid w:val="00756352"/>
    <w:rsid w:val="00760630"/>
    <w:rsid w:val="00760933"/>
    <w:rsid w:val="00760F44"/>
    <w:rsid w:val="0076122B"/>
    <w:rsid w:val="00761DAA"/>
    <w:rsid w:val="00761F63"/>
    <w:rsid w:val="00762682"/>
    <w:rsid w:val="007629BF"/>
    <w:rsid w:val="00763672"/>
    <w:rsid w:val="00764306"/>
    <w:rsid w:val="00764414"/>
    <w:rsid w:val="007648A6"/>
    <w:rsid w:val="0076506C"/>
    <w:rsid w:val="0076614F"/>
    <w:rsid w:val="00767506"/>
    <w:rsid w:val="0077051A"/>
    <w:rsid w:val="00771212"/>
    <w:rsid w:val="00772C9B"/>
    <w:rsid w:val="0077436C"/>
    <w:rsid w:val="00774A82"/>
    <w:rsid w:val="00775424"/>
    <w:rsid w:val="007760CC"/>
    <w:rsid w:val="00776A5D"/>
    <w:rsid w:val="007771FD"/>
    <w:rsid w:val="00777BCF"/>
    <w:rsid w:val="007801E2"/>
    <w:rsid w:val="007805B6"/>
    <w:rsid w:val="0078068C"/>
    <w:rsid w:val="00780A71"/>
    <w:rsid w:val="00780FA3"/>
    <w:rsid w:val="007821EF"/>
    <w:rsid w:val="0078311F"/>
    <w:rsid w:val="007832AB"/>
    <w:rsid w:val="007835D3"/>
    <w:rsid w:val="00783B5A"/>
    <w:rsid w:val="007859B1"/>
    <w:rsid w:val="00786ABB"/>
    <w:rsid w:val="00787243"/>
    <w:rsid w:val="007872DF"/>
    <w:rsid w:val="007877D5"/>
    <w:rsid w:val="00787B36"/>
    <w:rsid w:val="007908E0"/>
    <w:rsid w:val="00791264"/>
    <w:rsid w:val="007914C7"/>
    <w:rsid w:val="007917BF"/>
    <w:rsid w:val="0079181A"/>
    <w:rsid w:val="0079202B"/>
    <w:rsid w:val="0079223C"/>
    <w:rsid w:val="00792445"/>
    <w:rsid w:val="007930D7"/>
    <w:rsid w:val="00793A95"/>
    <w:rsid w:val="0079540F"/>
    <w:rsid w:val="00795C89"/>
    <w:rsid w:val="00795F35"/>
    <w:rsid w:val="0079633C"/>
    <w:rsid w:val="00797A37"/>
    <w:rsid w:val="007A0100"/>
    <w:rsid w:val="007A0297"/>
    <w:rsid w:val="007A0CE9"/>
    <w:rsid w:val="007A0FC4"/>
    <w:rsid w:val="007A1938"/>
    <w:rsid w:val="007A2159"/>
    <w:rsid w:val="007A2323"/>
    <w:rsid w:val="007A2875"/>
    <w:rsid w:val="007A2B96"/>
    <w:rsid w:val="007A3948"/>
    <w:rsid w:val="007A552B"/>
    <w:rsid w:val="007A6099"/>
    <w:rsid w:val="007A6471"/>
    <w:rsid w:val="007A6A2B"/>
    <w:rsid w:val="007A6B34"/>
    <w:rsid w:val="007A6BBA"/>
    <w:rsid w:val="007A6C1B"/>
    <w:rsid w:val="007A7399"/>
    <w:rsid w:val="007A79B8"/>
    <w:rsid w:val="007B0CF0"/>
    <w:rsid w:val="007B0DB1"/>
    <w:rsid w:val="007B0EE7"/>
    <w:rsid w:val="007B0F2F"/>
    <w:rsid w:val="007B2769"/>
    <w:rsid w:val="007B328E"/>
    <w:rsid w:val="007B3309"/>
    <w:rsid w:val="007B3B53"/>
    <w:rsid w:val="007B4498"/>
    <w:rsid w:val="007B4599"/>
    <w:rsid w:val="007B4B9F"/>
    <w:rsid w:val="007B543F"/>
    <w:rsid w:val="007B58A8"/>
    <w:rsid w:val="007B7878"/>
    <w:rsid w:val="007B7F16"/>
    <w:rsid w:val="007C0C19"/>
    <w:rsid w:val="007C2D79"/>
    <w:rsid w:val="007C369E"/>
    <w:rsid w:val="007C39F7"/>
    <w:rsid w:val="007C3AC9"/>
    <w:rsid w:val="007C3F2A"/>
    <w:rsid w:val="007C43AB"/>
    <w:rsid w:val="007C4AB8"/>
    <w:rsid w:val="007C4C92"/>
    <w:rsid w:val="007C57CC"/>
    <w:rsid w:val="007C5A83"/>
    <w:rsid w:val="007C740D"/>
    <w:rsid w:val="007C74A5"/>
    <w:rsid w:val="007C7DED"/>
    <w:rsid w:val="007D0697"/>
    <w:rsid w:val="007D0EDC"/>
    <w:rsid w:val="007D2A6C"/>
    <w:rsid w:val="007D3332"/>
    <w:rsid w:val="007D3C1D"/>
    <w:rsid w:val="007D4227"/>
    <w:rsid w:val="007D4E8E"/>
    <w:rsid w:val="007D5695"/>
    <w:rsid w:val="007D707C"/>
    <w:rsid w:val="007D78B7"/>
    <w:rsid w:val="007D7DD0"/>
    <w:rsid w:val="007E0739"/>
    <w:rsid w:val="007E1DCD"/>
    <w:rsid w:val="007E26D8"/>
    <w:rsid w:val="007E2DCF"/>
    <w:rsid w:val="007E2F64"/>
    <w:rsid w:val="007E3430"/>
    <w:rsid w:val="007E4396"/>
    <w:rsid w:val="007E4D6F"/>
    <w:rsid w:val="007E4EDD"/>
    <w:rsid w:val="007E5AB6"/>
    <w:rsid w:val="007E5C9A"/>
    <w:rsid w:val="007E5F40"/>
    <w:rsid w:val="007F0711"/>
    <w:rsid w:val="007F098A"/>
    <w:rsid w:val="007F0A0C"/>
    <w:rsid w:val="007F0A9E"/>
    <w:rsid w:val="007F0F25"/>
    <w:rsid w:val="007F13D6"/>
    <w:rsid w:val="007F22D4"/>
    <w:rsid w:val="007F3851"/>
    <w:rsid w:val="007F478F"/>
    <w:rsid w:val="007F4939"/>
    <w:rsid w:val="007F4DDE"/>
    <w:rsid w:val="007F5472"/>
    <w:rsid w:val="007F6112"/>
    <w:rsid w:val="007F6BA7"/>
    <w:rsid w:val="0080020E"/>
    <w:rsid w:val="00800E23"/>
    <w:rsid w:val="00801236"/>
    <w:rsid w:val="008015B2"/>
    <w:rsid w:val="00802104"/>
    <w:rsid w:val="00803ACE"/>
    <w:rsid w:val="00803E50"/>
    <w:rsid w:val="00804E8B"/>
    <w:rsid w:val="00805113"/>
    <w:rsid w:val="00805924"/>
    <w:rsid w:val="00805B81"/>
    <w:rsid w:val="00805BBE"/>
    <w:rsid w:val="008062F0"/>
    <w:rsid w:val="008072FE"/>
    <w:rsid w:val="008075E2"/>
    <w:rsid w:val="00807BF3"/>
    <w:rsid w:val="00810FF7"/>
    <w:rsid w:val="00811091"/>
    <w:rsid w:val="008115F1"/>
    <w:rsid w:val="00811B3B"/>
    <w:rsid w:val="008124DA"/>
    <w:rsid w:val="0081255F"/>
    <w:rsid w:val="00813CFD"/>
    <w:rsid w:val="00813E53"/>
    <w:rsid w:val="00814BCB"/>
    <w:rsid w:val="008151B0"/>
    <w:rsid w:val="00815E52"/>
    <w:rsid w:val="008160CF"/>
    <w:rsid w:val="0081611C"/>
    <w:rsid w:val="008163C1"/>
    <w:rsid w:val="00816EB7"/>
    <w:rsid w:val="00817503"/>
    <w:rsid w:val="00817E96"/>
    <w:rsid w:val="00820E57"/>
    <w:rsid w:val="0082141F"/>
    <w:rsid w:val="00821A2B"/>
    <w:rsid w:val="00821C5E"/>
    <w:rsid w:val="00822DED"/>
    <w:rsid w:val="008238C3"/>
    <w:rsid w:val="0082547A"/>
    <w:rsid w:val="00825CFA"/>
    <w:rsid w:val="00826251"/>
    <w:rsid w:val="00827A8C"/>
    <w:rsid w:val="00830035"/>
    <w:rsid w:val="00830CDA"/>
    <w:rsid w:val="00831162"/>
    <w:rsid w:val="0083159C"/>
    <w:rsid w:val="008318A8"/>
    <w:rsid w:val="008320A7"/>
    <w:rsid w:val="008322E8"/>
    <w:rsid w:val="00833345"/>
    <w:rsid w:val="008336C4"/>
    <w:rsid w:val="00834BF4"/>
    <w:rsid w:val="00835046"/>
    <w:rsid w:val="008353C8"/>
    <w:rsid w:val="008353D4"/>
    <w:rsid w:val="00835CA1"/>
    <w:rsid w:val="00836243"/>
    <w:rsid w:val="00836922"/>
    <w:rsid w:val="00836B3A"/>
    <w:rsid w:val="00837368"/>
    <w:rsid w:val="00837731"/>
    <w:rsid w:val="008402C3"/>
    <w:rsid w:val="008404E9"/>
    <w:rsid w:val="0084052F"/>
    <w:rsid w:val="00840C44"/>
    <w:rsid w:val="00840C94"/>
    <w:rsid w:val="00841733"/>
    <w:rsid w:val="008417E8"/>
    <w:rsid w:val="00841ABC"/>
    <w:rsid w:val="00842059"/>
    <w:rsid w:val="0084244C"/>
    <w:rsid w:val="00843102"/>
    <w:rsid w:val="00843297"/>
    <w:rsid w:val="00843ED8"/>
    <w:rsid w:val="00843FCC"/>
    <w:rsid w:val="008440A6"/>
    <w:rsid w:val="008442BE"/>
    <w:rsid w:val="00845792"/>
    <w:rsid w:val="0084583C"/>
    <w:rsid w:val="00847962"/>
    <w:rsid w:val="00847B39"/>
    <w:rsid w:val="00847F24"/>
    <w:rsid w:val="00850032"/>
    <w:rsid w:val="008501C5"/>
    <w:rsid w:val="00850CEF"/>
    <w:rsid w:val="00851DC4"/>
    <w:rsid w:val="00852495"/>
    <w:rsid w:val="008526D1"/>
    <w:rsid w:val="008552AF"/>
    <w:rsid w:val="0085589E"/>
    <w:rsid w:val="00857674"/>
    <w:rsid w:val="008578C8"/>
    <w:rsid w:val="00857BF1"/>
    <w:rsid w:val="00857DDD"/>
    <w:rsid w:val="0086006F"/>
    <w:rsid w:val="00860BBA"/>
    <w:rsid w:val="008610CC"/>
    <w:rsid w:val="00861751"/>
    <w:rsid w:val="008629D8"/>
    <w:rsid w:val="00862B84"/>
    <w:rsid w:val="00862D01"/>
    <w:rsid w:val="00863074"/>
    <w:rsid w:val="0086313C"/>
    <w:rsid w:val="00866174"/>
    <w:rsid w:val="008664E5"/>
    <w:rsid w:val="00866570"/>
    <w:rsid w:val="00866621"/>
    <w:rsid w:val="00867371"/>
    <w:rsid w:val="0086740C"/>
    <w:rsid w:val="0086781F"/>
    <w:rsid w:val="00867B42"/>
    <w:rsid w:val="00867D0D"/>
    <w:rsid w:val="00870A7E"/>
    <w:rsid w:val="00870B54"/>
    <w:rsid w:val="0087216F"/>
    <w:rsid w:val="008727A7"/>
    <w:rsid w:val="008739F3"/>
    <w:rsid w:val="00873C7E"/>
    <w:rsid w:val="008740C5"/>
    <w:rsid w:val="0087485E"/>
    <w:rsid w:val="00874FFE"/>
    <w:rsid w:val="00875230"/>
    <w:rsid w:val="0087542B"/>
    <w:rsid w:val="00875F1D"/>
    <w:rsid w:val="00876550"/>
    <w:rsid w:val="00876AD2"/>
    <w:rsid w:val="00876CA2"/>
    <w:rsid w:val="00877095"/>
    <w:rsid w:val="0087717E"/>
    <w:rsid w:val="0087718F"/>
    <w:rsid w:val="008772BD"/>
    <w:rsid w:val="00877353"/>
    <w:rsid w:val="00877522"/>
    <w:rsid w:val="008779E6"/>
    <w:rsid w:val="00880073"/>
    <w:rsid w:val="00880786"/>
    <w:rsid w:val="008807EC"/>
    <w:rsid w:val="00880B46"/>
    <w:rsid w:val="00881197"/>
    <w:rsid w:val="00881698"/>
    <w:rsid w:val="008826BE"/>
    <w:rsid w:val="00882B62"/>
    <w:rsid w:val="00883052"/>
    <w:rsid w:val="0088324F"/>
    <w:rsid w:val="0088346C"/>
    <w:rsid w:val="00883E16"/>
    <w:rsid w:val="00885F22"/>
    <w:rsid w:val="00886296"/>
    <w:rsid w:val="008866F7"/>
    <w:rsid w:val="00886898"/>
    <w:rsid w:val="00886968"/>
    <w:rsid w:val="008874EC"/>
    <w:rsid w:val="00887959"/>
    <w:rsid w:val="008907BD"/>
    <w:rsid w:val="00890B2F"/>
    <w:rsid w:val="008910C5"/>
    <w:rsid w:val="00892817"/>
    <w:rsid w:val="00893233"/>
    <w:rsid w:val="00893663"/>
    <w:rsid w:val="00893853"/>
    <w:rsid w:val="00893B82"/>
    <w:rsid w:val="00894791"/>
    <w:rsid w:val="00896609"/>
    <w:rsid w:val="00896DF1"/>
    <w:rsid w:val="0089746A"/>
    <w:rsid w:val="00897794"/>
    <w:rsid w:val="008A1B8B"/>
    <w:rsid w:val="008A1D8C"/>
    <w:rsid w:val="008A1E3B"/>
    <w:rsid w:val="008A2ACD"/>
    <w:rsid w:val="008A2D45"/>
    <w:rsid w:val="008A313D"/>
    <w:rsid w:val="008A330B"/>
    <w:rsid w:val="008A3DB0"/>
    <w:rsid w:val="008A4084"/>
    <w:rsid w:val="008A44A8"/>
    <w:rsid w:val="008A4636"/>
    <w:rsid w:val="008A4B1C"/>
    <w:rsid w:val="008A4EE2"/>
    <w:rsid w:val="008A5382"/>
    <w:rsid w:val="008A56A0"/>
    <w:rsid w:val="008A58C5"/>
    <w:rsid w:val="008A6B0D"/>
    <w:rsid w:val="008A7087"/>
    <w:rsid w:val="008B15D5"/>
    <w:rsid w:val="008B1905"/>
    <w:rsid w:val="008B1CF7"/>
    <w:rsid w:val="008B1F51"/>
    <w:rsid w:val="008B2F7F"/>
    <w:rsid w:val="008B3110"/>
    <w:rsid w:val="008B3E49"/>
    <w:rsid w:val="008B41C4"/>
    <w:rsid w:val="008B61B0"/>
    <w:rsid w:val="008B6623"/>
    <w:rsid w:val="008C0D2B"/>
    <w:rsid w:val="008C1CC6"/>
    <w:rsid w:val="008C293E"/>
    <w:rsid w:val="008C3074"/>
    <w:rsid w:val="008C350A"/>
    <w:rsid w:val="008C4086"/>
    <w:rsid w:val="008C483C"/>
    <w:rsid w:val="008C5486"/>
    <w:rsid w:val="008C54DC"/>
    <w:rsid w:val="008C58BE"/>
    <w:rsid w:val="008C5CC6"/>
    <w:rsid w:val="008C6AEC"/>
    <w:rsid w:val="008C6E96"/>
    <w:rsid w:val="008C74AD"/>
    <w:rsid w:val="008C75DF"/>
    <w:rsid w:val="008C79F4"/>
    <w:rsid w:val="008D03AF"/>
    <w:rsid w:val="008D07A5"/>
    <w:rsid w:val="008D0BBE"/>
    <w:rsid w:val="008D0F5A"/>
    <w:rsid w:val="008D11D7"/>
    <w:rsid w:val="008D13F0"/>
    <w:rsid w:val="008D1409"/>
    <w:rsid w:val="008D1705"/>
    <w:rsid w:val="008D1C72"/>
    <w:rsid w:val="008D1D6D"/>
    <w:rsid w:val="008D2166"/>
    <w:rsid w:val="008D25C1"/>
    <w:rsid w:val="008D2BE1"/>
    <w:rsid w:val="008D2DD9"/>
    <w:rsid w:val="008D2E30"/>
    <w:rsid w:val="008D3BE0"/>
    <w:rsid w:val="008D42CF"/>
    <w:rsid w:val="008D483F"/>
    <w:rsid w:val="008D4A77"/>
    <w:rsid w:val="008D4F19"/>
    <w:rsid w:val="008D5646"/>
    <w:rsid w:val="008D7A6C"/>
    <w:rsid w:val="008E02E7"/>
    <w:rsid w:val="008E043A"/>
    <w:rsid w:val="008E0C31"/>
    <w:rsid w:val="008E2C94"/>
    <w:rsid w:val="008E30F5"/>
    <w:rsid w:val="008E45F7"/>
    <w:rsid w:val="008E630F"/>
    <w:rsid w:val="008E6B4A"/>
    <w:rsid w:val="008E74BE"/>
    <w:rsid w:val="008E7805"/>
    <w:rsid w:val="008F0097"/>
    <w:rsid w:val="008F01CC"/>
    <w:rsid w:val="008F0ACE"/>
    <w:rsid w:val="008F1121"/>
    <w:rsid w:val="008F172E"/>
    <w:rsid w:val="008F2096"/>
    <w:rsid w:val="008F20B7"/>
    <w:rsid w:val="008F296F"/>
    <w:rsid w:val="008F3CE9"/>
    <w:rsid w:val="008F4347"/>
    <w:rsid w:val="008F4CC8"/>
    <w:rsid w:val="008F5465"/>
    <w:rsid w:val="008F551F"/>
    <w:rsid w:val="008F5639"/>
    <w:rsid w:val="008F59AA"/>
    <w:rsid w:val="008F5E3A"/>
    <w:rsid w:val="008F62CA"/>
    <w:rsid w:val="008F69D6"/>
    <w:rsid w:val="008F7421"/>
    <w:rsid w:val="008F791C"/>
    <w:rsid w:val="008F7B31"/>
    <w:rsid w:val="008F7F88"/>
    <w:rsid w:val="00900A6F"/>
    <w:rsid w:val="00900B4C"/>
    <w:rsid w:val="009011AC"/>
    <w:rsid w:val="00901240"/>
    <w:rsid w:val="00901A0E"/>
    <w:rsid w:val="00901C0A"/>
    <w:rsid w:val="00902B32"/>
    <w:rsid w:val="00902FE4"/>
    <w:rsid w:val="00903640"/>
    <w:rsid w:val="00904148"/>
    <w:rsid w:val="00904E43"/>
    <w:rsid w:val="009050E2"/>
    <w:rsid w:val="00905E71"/>
    <w:rsid w:val="00906475"/>
    <w:rsid w:val="009064A2"/>
    <w:rsid w:val="00906654"/>
    <w:rsid w:val="009068C5"/>
    <w:rsid w:val="00906EAC"/>
    <w:rsid w:val="00907116"/>
    <w:rsid w:val="0090711A"/>
    <w:rsid w:val="0090746C"/>
    <w:rsid w:val="00907A16"/>
    <w:rsid w:val="00910FCF"/>
    <w:rsid w:val="00911549"/>
    <w:rsid w:val="0091179C"/>
    <w:rsid w:val="00912CBB"/>
    <w:rsid w:val="009135AF"/>
    <w:rsid w:val="009141F6"/>
    <w:rsid w:val="009142B8"/>
    <w:rsid w:val="00914603"/>
    <w:rsid w:val="00914A48"/>
    <w:rsid w:val="00914C7D"/>
    <w:rsid w:val="0091507A"/>
    <w:rsid w:val="00915844"/>
    <w:rsid w:val="00917C6A"/>
    <w:rsid w:val="00917ED4"/>
    <w:rsid w:val="009208FB"/>
    <w:rsid w:val="0092123F"/>
    <w:rsid w:val="00921248"/>
    <w:rsid w:val="009212B2"/>
    <w:rsid w:val="00921DB4"/>
    <w:rsid w:val="009220DF"/>
    <w:rsid w:val="0092250D"/>
    <w:rsid w:val="00922AE9"/>
    <w:rsid w:val="00923320"/>
    <w:rsid w:val="009237BC"/>
    <w:rsid w:val="00923827"/>
    <w:rsid w:val="00923A18"/>
    <w:rsid w:val="00924939"/>
    <w:rsid w:val="00925D97"/>
    <w:rsid w:val="009260D7"/>
    <w:rsid w:val="00926347"/>
    <w:rsid w:val="009273B0"/>
    <w:rsid w:val="00930092"/>
    <w:rsid w:val="009300BF"/>
    <w:rsid w:val="0093106A"/>
    <w:rsid w:val="00931137"/>
    <w:rsid w:val="00931710"/>
    <w:rsid w:val="00931AC6"/>
    <w:rsid w:val="00931D5C"/>
    <w:rsid w:val="00932467"/>
    <w:rsid w:val="009334B6"/>
    <w:rsid w:val="0093402F"/>
    <w:rsid w:val="00934158"/>
    <w:rsid w:val="009343B3"/>
    <w:rsid w:val="0093515F"/>
    <w:rsid w:val="009359F6"/>
    <w:rsid w:val="00935CD1"/>
    <w:rsid w:val="00935D3D"/>
    <w:rsid w:val="00936B2A"/>
    <w:rsid w:val="00936C0D"/>
    <w:rsid w:val="0093702C"/>
    <w:rsid w:val="009373A7"/>
    <w:rsid w:val="00937D5A"/>
    <w:rsid w:val="009403F8"/>
    <w:rsid w:val="00940809"/>
    <w:rsid w:val="009415AB"/>
    <w:rsid w:val="00942521"/>
    <w:rsid w:val="00942D2B"/>
    <w:rsid w:val="0094325E"/>
    <w:rsid w:val="00944F71"/>
    <w:rsid w:val="00946059"/>
    <w:rsid w:val="0094684C"/>
    <w:rsid w:val="00946964"/>
    <w:rsid w:val="00947C95"/>
    <w:rsid w:val="00950719"/>
    <w:rsid w:val="00950812"/>
    <w:rsid w:val="00950A39"/>
    <w:rsid w:val="00950AC5"/>
    <w:rsid w:val="009512C2"/>
    <w:rsid w:val="009520C5"/>
    <w:rsid w:val="009524CB"/>
    <w:rsid w:val="009526F3"/>
    <w:rsid w:val="00953B1E"/>
    <w:rsid w:val="0095457A"/>
    <w:rsid w:val="00955050"/>
    <w:rsid w:val="009550BD"/>
    <w:rsid w:val="0095557C"/>
    <w:rsid w:val="00955CF8"/>
    <w:rsid w:val="00955F7D"/>
    <w:rsid w:val="00956510"/>
    <w:rsid w:val="00956821"/>
    <w:rsid w:val="00957791"/>
    <w:rsid w:val="00960285"/>
    <w:rsid w:val="009606AE"/>
    <w:rsid w:val="0096199A"/>
    <w:rsid w:val="00961E7C"/>
    <w:rsid w:val="00961FE3"/>
    <w:rsid w:val="0096258C"/>
    <w:rsid w:val="009625CB"/>
    <w:rsid w:val="00962D61"/>
    <w:rsid w:val="00962FED"/>
    <w:rsid w:val="009644DA"/>
    <w:rsid w:val="009649C3"/>
    <w:rsid w:val="00964E44"/>
    <w:rsid w:val="00964F9D"/>
    <w:rsid w:val="009655A9"/>
    <w:rsid w:val="009656A5"/>
    <w:rsid w:val="00965A42"/>
    <w:rsid w:val="00965BE7"/>
    <w:rsid w:val="00965C4E"/>
    <w:rsid w:val="00966342"/>
    <w:rsid w:val="00966F8D"/>
    <w:rsid w:val="00967046"/>
    <w:rsid w:val="0097037A"/>
    <w:rsid w:val="009707BC"/>
    <w:rsid w:val="009708FE"/>
    <w:rsid w:val="00970A61"/>
    <w:rsid w:val="00971FCC"/>
    <w:rsid w:val="0097284E"/>
    <w:rsid w:val="009733D4"/>
    <w:rsid w:val="00973DF9"/>
    <w:rsid w:val="00973F86"/>
    <w:rsid w:val="0097477B"/>
    <w:rsid w:val="00974CD5"/>
    <w:rsid w:val="00975847"/>
    <w:rsid w:val="00975F7F"/>
    <w:rsid w:val="00976301"/>
    <w:rsid w:val="00976AE3"/>
    <w:rsid w:val="00976D49"/>
    <w:rsid w:val="009773AA"/>
    <w:rsid w:val="009778E5"/>
    <w:rsid w:val="009804FC"/>
    <w:rsid w:val="00980735"/>
    <w:rsid w:val="00981DCA"/>
    <w:rsid w:val="00981FD4"/>
    <w:rsid w:val="00982863"/>
    <w:rsid w:val="0098395E"/>
    <w:rsid w:val="0098523F"/>
    <w:rsid w:val="00985478"/>
    <w:rsid w:val="009858B7"/>
    <w:rsid w:val="00986464"/>
    <w:rsid w:val="009872D8"/>
    <w:rsid w:val="00987B88"/>
    <w:rsid w:val="0099142A"/>
    <w:rsid w:val="0099175D"/>
    <w:rsid w:val="0099190A"/>
    <w:rsid w:val="00991CE7"/>
    <w:rsid w:val="00993260"/>
    <w:rsid w:val="009948DA"/>
    <w:rsid w:val="0099510C"/>
    <w:rsid w:val="00995EF6"/>
    <w:rsid w:val="0099623D"/>
    <w:rsid w:val="0099675E"/>
    <w:rsid w:val="009970C6"/>
    <w:rsid w:val="009972D1"/>
    <w:rsid w:val="009A00F7"/>
    <w:rsid w:val="009A02D0"/>
    <w:rsid w:val="009A0E6B"/>
    <w:rsid w:val="009A1111"/>
    <w:rsid w:val="009A1285"/>
    <w:rsid w:val="009A2748"/>
    <w:rsid w:val="009A30BE"/>
    <w:rsid w:val="009A353B"/>
    <w:rsid w:val="009A3E0B"/>
    <w:rsid w:val="009A49D5"/>
    <w:rsid w:val="009A5684"/>
    <w:rsid w:val="009A66A9"/>
    <w:rsid w:val="009A6B6E"/>
    <w:rsid w:val="009A6BCE"/>
    <w:rsid w:val="009A6D29"/>
    <w:rsid w:val="009A7284"/>
    <w:rsid w:val="009A7489"/>
    <w:rsid w:val="009A7E21"/>
    <w:rsid w:val="009B1CFB"/>
    <w:rsid w:val="009B3129"/>
    <w:rsid w:val="009B497F"/>
    <w:rsid w:val="009B4A79"/>
    <w:rsid w:val="009B5579"/>
    <w:rsid w:val="009B6504"/>
    <w:rsid w:val="009B6B76"/>
    <w:rsid w:val="009B6F8B"/>
    <w:rsid w:val="009B6FFB"/>
    <w:rsid w:val="009B7DFA"/>
    <w:rsid w:val="009C0448"/>
    <w:rsid w:val="009C0E25"/>
    <w:rsid w:val="009C127F"/>
    <w:rsid w:val="009C1440"/>
    <w:rsid w:val="009C1746"/>
    <w:rsid w:val="009C1BDA"/>
    <w:rsid w:val="009C28C0"/>
    <w:rsid w:val="009C327B"/>
    <w:rsid w:val="009C3590"/>
    <w:rsid w:val="009C35E6"/>
    <w:rsid w:val="009C3C96"/>
    <w:rsid w:val="009C403F"/>
    <w:rsid w:val="009C4518"/>
    <w:rsid w:val="009C4BE0"/>
    <w:rsid w:val="009C5CEC"/>
    <w:rsid w:val="009C74BB"/>
    <w:rsid w:val="009C7611"/>
    <w:rsid w:val="009C768B"/>
    <w:rsid w:val="009C769E"/>
    <w:rsid w:val="009C7AC9"/>
    <w:rsid w:val="009C7C4C"/>
    <w:rsid w:val="009D02C6"/>
    <w:rsid w:val="009D05A4"/>
    <w:rsid w:val="009D127B"/>
    <w:rsid w:val="009D1EF2"/>
    <w:rsid w:val="009D2671"/>
    <w:rsid w:val="009D2DF9"/>
    <w:rsid w:val="009D2F28"/>
    <w:rsid w:val="009D3E88"/>
    <w:rsid w:val="009D3ED2"/>
    <w:rsid w:val="009D443D"/>
    <w:rsid w:val="009D4930"/>
    <w:rsid w:val="009D5025"/>
    <w:rsid w:val="009D5D32"/>
    <w:rsid w:val="009D5D3A"/>
    <w:rsid w:val="009D73C9"/>
    <w:rsid w:val="009E0990"/>
    <w:rsid w:val="009E172D"/>
    <w:rsid w:val="009E1F73"/>
    <w:rsid w:val="009E2EBD"/>
    <w:rsid w:val="009E30B1"/>
    <w:rsid w:val="009E3CF9"/>
    <w:rsid w:val="009E4BE9"/>
    <w:rsid w:val="009E4D68"/>
    <w:rsid w:val="009E5393"/>
    <w:rsid w:val="009E56F8"/>
    <w:rsid w:val="009E599B"/>
    <w:rsid w:val="009E59DD"/>
    <w:rsid w:val="009E5CCD"/>
    <w:rsid w:val="009E62ED"/>
    <w:rsid w:val="009E697A"/>
    <w:rsid w:val="009E6A44"/>
    <w:rsid w:val="009E74A1"/>
    <w:rsid w:val="009E7888"/>
    <w:rsid w:val="009E7DA4"/>
    <w:rsid w:val="009E7F80"/>
    <w:rsid w:val="009F0012"/>
    <w:rsid w:val="009F1F46"/>
    <w:rsid w:val="009F2878"/>
    <w:rsid w:val="009F2951"/>
    <w:rsid w:val="009F3521"/>
    <w:rsid w:val="009F398F"/>
    <w:rsid w:val="009F3F5C"/>
    <w:rsid w:val="009F493A"/>
    <w:rsid w:val="009F538D"/>
    <w:rsid w:val="009F5758"/>
    <w:rsid w:val="009F5A75"/>
    <w:rsid w:val="009F5B5F"/>
    <w:rsid w:val="00A00F15"/>
    <w:rsid w:val="00A0158C"/>
    <w:rsid w:val="00A019A3"/>
    <w:rsid w:val="00A01DA7"/>
    <w:rsid w:val="00A027A9"/>
    <w:rsid w:val="00A03708"/>
    <w:rsid w:val="00A03F0D"/>
    <w:rsid w:val="00A049D5"/>
    <w:rsid w:val="00A05984"/>
    <w:rsid w:val="00A05A90"/>
    <w:rsid w:val="00A0644F"/>
    <w:rsid w:val="00A06504"/>
    <w:rsid w:val="00A06770"/>
    <w:rsid w:val="00A06F9C"/>
    <w:rsid w:val="00A07620"/>
    <w:rsid w:val="00A07693"/>
    <w:rsid w:val="00A1108C"/>
    <w:rsid w:val="00A119E3"/>
    <w:rsid w:val="00A11A56"/>
    <w:rsid w:val="00A11FDC"/>
    <w:rsid w:val="00A13459"/>
    <w:rsid w:val="00A13BB0"/>
    <w:rsid w:val="00A140D1"/>
    <w:rsid w:val="00A145A5"/>
    <w:rsid w:val="00A14CD0"/>
    <w:rsid w:val="00A14DEF"/>
    <w:rsid w:val="00A151DF"/>
    <w:rsid w:val="00A15878"/>
    <w:rsid w:val="00A16985"/>
    <w:rsid w:val="00A17256"/>
    <w:rsid w:val="00A17660"/>
    <w:rsid w:val="00A17C14"/>
    <w:rsid w:val="00A17C27"/>
    <w:rsid w:val="00A20B75"/>
    <w:rsid w:val="00A2137B"/>
    <w:rsid w:val="00A21778"/>
    <w:rsid w:val="00A232C5"/>
    <w:rsid w:val="00A2364F"/>
    <w:rsid w:val="00A23B58"/>
    <w:rsid w:val="00A249BE"/>
    <w:rsid w:val="00A24A45"/>
    <w:rsid w:val="00A25121"/>
    <w:rsid w:val="00A259B4"/>
    <w:rsid w:val="00A26558"/>
    <w:rsid w:val="00A270F5"/>
    <w:rsid w:val="00A27212"/>
    <w:rsid w:val="00A2748B"/>
    <w:rsid w:val="00A27B83"/>
    <w:rsid w:val="00A27CA0"/>
    <w:rsid w:val="00A302D2"/>
    <w:rsid w:val="00A307A0"/>
    <w:rsid w:val="00A30969"/>
    <w:rsid w:val="00A31B8F"/>
    <w:rsid w:val="00A32252"/>
    <w:rsid w:val="00A3249A"/>
    <w:rsid w:val="00A339A9"/>
    <w:rsid w:val="00A33A1B"/>
    <w:rsid w:val="00A3460F"/>
    <w:rsid w:val="00A34E93"/>
    <w:rsid w:val="00A34F34"/>
    <w:rsid w:val="00A3615D"/>
    <w:rsid w:val="00A36260"/>
    <w:rsid w:val="00A36907"/>
    <w:rsid w:val="00A369E8"/>
    <w:rsid w:val="00A375A7"/>
    <w:rsid w:val="00A37E8A"/>
    <w:rsid w:val="00A40448"/>
    <w:rsid w:val="00A405FF"/>
    <w:rsid w:val="00A40E9D"/>
    <w:rsid w:val="00A412B0"/>
    <w:rsid w:val="00A41415"/>
    <w:rsid w:val="00A414AA"/>
    <w:rsid w:val="00A418ED"/>
    <w:rsid w:val="00A43A7F"/>
    <w:rsid w:val="00A43C05"/>
    <w:rsid w:val="00A44663"/>
    <w:rsid w:val="00A44B36"/>
    <w:rsid w:val="00A45119"/>
    <w:rsid w:val="00A453D9"/>
    <w:rsid w:val="00A46F74"/>
    <w:rsid w:val="00A47A76"/>
    <w:rsid w:val="00A47F18"/>
    <w:rsid w:val="00A50273"/>
    <w:rsid w:val="00A50C44"/>
    <w:rsid w:val="00A50FF7"/>
    <w:rsid w:val="00A51570"/>
    <w:rsid w:val="00A52511"/>
    <w:rsid w:val="00A52AFA"/>
    <w:rsid w:val="00A5303E"/>
    <w:rsid w:val="00A53164"/>
    <w:rsid w:val="00A531DB"/>
    <w:rsid w:val="00A53A37"/>
    <w:rsid w:val="00A53C3E"/>
    <w:rsid w:val="00A55709"/>
    <w:rsid w:val="00A572B1"/>
    <w:rsid w:val="00A5775D"/>
    <w:rsid w:val="00A60361"/>
    <w:rsid w:val="00A60F67"/>
    <w:rsid w:val="00A613C3"/>
    <w:rsid w:val="00A614AF"/>
    <w:rsid w:val="00A615F8"/>
    <w:rsid w:val="00A61E03"/>
    <w:rsid w:val="00A61E5C"/>
    <w:rsid w:val="00A6208D"/>
    <w:rsid w:val="00A62466"/>
    <w:rsid w:val="00A625E1"/>
    <w:rsid w:val="00A631C2"/>
    <w:rsid w:val="00A63955"/>
    <w:rsid w:val="00A640CC"/>
    <w:rsid w:val="00A646B5"/>
    <w:rsid w:val="00A64F07"/>
    <w:rsid w:val="00A65170"/>
    <w:rsid w:val="00A65D92"/>
    <w:rsid w:val="00A66583"/>
    <w:rsid w:val="00A66F3D"/>
    <w:rsid w:val="00A6756B"/>
    <w:rsid w:val="00A67E63"/>
    <w:rsid w:val="00A70820"/>
    <w:rsid w:val="00A715DC"/>
    <w:rsid w:val="00A71897"/>
    <w:rsid w:val="00A71B88"/>
    <w:rsid w:val="00A72801"/>
    <w:rsid w:val="00A7297B"/>
    <w:rsid w:val="00A73099"/>
    <w:rsid w:val="00A732D4"/>
    <w:rsid w:val="00A73CF1"/>
    <w:rsid w:val="00A73EB2"/>
    <w:rsid w:val="00A74251"/>
    <w:rsid w:val="00A756AD"/>
    <w:rsid w:val="00A756D7"/>
    <w:rsid w:val="00A75806"/>
    <w:rsid w:val="00A77F70"/>
    <w:rsid w:val="00A80FB7"/>
    <w:rsid w:val="00A81263"/>
    <w:rsid w:val="00A8254C"/>
    <w:rsid w:val="00A829F6"/>
    <w:rsid w:val="00A840D8"/>
    <w:rsid w:val="00A848A5"/>
    <w:rsid w:val="00A84FD2"/>
    <w:rsid w:val="00A8552D"/>
    <w:rsid w:val="00A86123"/>
    <w:rsid w:val="00A86624"/>
    <w:rsid w:val="00A868EB"/>
    <w:rsid w:val="00A87E4A"/>
    <w:rsid w:val="00A90181"/>
    <w:rsid w:val="00A907D8"/>
    <w:rsid w:val="00A91181"/>
    <w:rsid w:val="00A914AE"/>
    <w:rsid w:val="00A919A2"/>
    <w:rsid w:val="00A91A09"/>
    <w:rsid w:val="00A92098"/>
    <w:rsid w:val="00A921E9"/>
    <w:rsid w:val="00A938DF"/>
    <w:rsid w:val="00A94643"/>
    <w:rsid w:val="00A94D2F"/>
    <w:rsid w:val="00A95045"/>
    <w:rsid w:val="00A95412"/>
    <w:rsid w:val="00A95420"/>
    <w:rsid w:val="00A963A7"/>
    <w:rsid w:val="00A96C6D"/>
    <w:rsid w:val="00A97154"/>
    <w:rsid w:val="00A97B25"/>
    <w:rsid w:val="00A97D1E"/>
    <w:rsid w:val="00AA0AFA"/>
    <w:rsid w:val="00AA148D"/>
    <w:rsid w:val="00AA1513"/>
    <w:rsid w:val="00AA19B0"/>
    <w:rsid w:val="00AA1AF3"/>
    <w:rsid w:val="00AA2113"/>
    <w:rsid w:val="00AA33F9"/>
    <w:rsid w:val="00AA3591"/>
    <w:rsid w:val="00AA3A97"/>
    <w:rsid w:val="00AA4251"/>
    <w:rsid w:val="00AA4767"/>
    <w:rsid w:val="00AA5635"/>
    <w:rsid w:val="00AA6027"/>
    <w:rsid w:val="00AA62CD"/>
    <w:rsid w:val="00AA63A0"/>
    <w:rsid w:val="00AA6CEC"/>
    <w:rsid w:val="00AA6E8D"/>
    <w:rsid w:val="00AA6F4A"/>
    <w:rsid w:val="00AA720D"/>
    <w:rsid w:val="00AA735E"/>
    <w:rsid w:val="00AB029C"/>
    <w:rsid w:val="00AB06F6"/>
    <w:rsid w:val="00AB0A0E"/>
    <w:rsid w:val="00AB207A"/>
    <w:rsid w:val="00AB21BC"/>
    <w:rsid w:val="00AB2241"/>
    <w:rsid w:val="00AB24F2"/>
    <w:rsid w:val="00AB2DE3"/>
    <w:rsid w:val="00AB3EA4"/>
    <w:rsid w:val="00AB4586"/>
    <w:rsid w:val="00AB537D"/>
    <w:rsid w:val="00AB570D"/>
    <w:rsid w:val="00AB5D10"/>
    <w:rsid w:val="00AB686F"/>
    <w:rsid w:val="00AB6F5C"/>
    <w:rsid w:val="00AB78D8"/>
    <w:rsid w:val="00AB79C9"/>
    <w:rsid w:val="00AB7AAA"/>
    <w:rsid w:val="00AB7AD8"/>
    <w:rsid w:val="00AC0901"/>
    <w:rsid w:val="00AC131E"/>
    <w:rsid w:val="00AC1A20"/>
    <w:rsid w:val="00AC1A2B"/>
    <w:rsid w:val="00AC28F8"/>
    <w:rsid w:val="00AC2C71"/>
    <w:rsid w:val="00AC2C85"/>
    <w:rsid w:val="00AC2CF6"/>
    <w:rsid w:val="00AC3DDC"/>
    <w:rsid w:val="00AC3FD9"/>
    <w:rsid w:val="00AC4B4B"/>
    <w:rsid w:val="00AC4CA5"/>
    <w:rsid w:val="00AC4E9D"/>
    <w:rsid w:val="00AC4F00"/>
    <w:rsid w:val="00AC58A8"/>
    <w:rsid w:val="00AC7FE4"/>
    <w:rsid w:val="00AD03CC"/>
    <w:rsid w:val="00AD0415"/>
    <w:rsid w:val="00AD0431"/>
    <w:rsid w:val="00AD0925"/>
    <w:rsid w:val="00AD0D4D"/>
    <w:rsid w:val="00AD17AB"/>
    <w:rsid w:val="00AD1CBC"/>
    <w:rsid w:val="00AD1E2D"/>
    <w:rsid w:val="00AD248A"/>
    <w:rsid w:val="00AD2A75"/>
    <w:rsid w:val="00AD2BC8"/>
    <w:rsid w:val="00AD3713"/>
    <w:rsid w:val="00AD3B11"/>
    <w:rsid w:val="00AD3BC1"/>
    <w:rsid w:val="00AD4680"/>
    <w:rsid w:val="00AD49AD"/>
    <w:rsid w:val="00AD4D31"/>
    <w:rsid w:val="00AD4E32"/>
    <w:rsid w:val="00AD4EE7"/>
    <w:rsid w:val="00AD50A9"/>
    <w:rsid w:val="00AD57A3"/>
    <w:rsid w:val="00AD5929"/>
    <w:rsid w:val="00AD5C81"/>
    <w:rsid w:val="00AD614A"/>
    <w:rsid w:val="00AD6E5F"/>
    <w:rsid w:val="00AD7178"/>
    <w:rsid w:val="00AD7A6B"/>
    <w:rsid w:val="00AE0013"/>
    <w:rsid w:val="00AE05E9"/>
    <w:rsid w:val="00AE0632"/>
    <w:rsid w:val="00AE0CED"/>
    <w:rsid w:val="00AE0F86"/>
    <w:rsid w:val="00AE181A"/>
    <w:rsid w:val="00AE3037"/>
    <w:rsid w:val="00AE3356"/>
    <w:rsid w:val="00AE3DA6"/>
    <w:rsid w:val="00AE4053"/>
    <w:rsid w:val="00AE4A7A"/>
    <w:rsid w:val="00AE5291"/>
    <w:rsid w:val="00AE5EA4"/>
    <w:rsid w:val="00AE5F41"/>
    <w:rsid w:val="00AE60DB"/>
    <w:rsid w:val="00AE6568"/>
    <w:rsid w:val="00AE6632"/>
    <w:rsid w:val="00AE6C4E"/>
    <w:rsid w:val="00AE6E13"/>
    <w:rsid w:val="00AE7170"/>
    <w:rsid w:val="00AE7B44"/>
    <w:rsid w:val="00AF0446"/>
    <w:rsid w:val="00AF071F"/>
    <w:rsid w:val="00AF0B90"/>
    <w:rsid w:val="00AF0FB7"/>
    <w:rsid w:val="00AF136D"/>
    <w:rsid w:val="00AF1A97"/>
    <w:rsid w:val="00AF46EA"/>
    <w:rsid w:val="00AF4CB3"/>
    <w:rsid w:val="00AF4F2A"/>
    <w:rsid w:val="00AF4FBF"/>
    <w:rsid w:val="00AF6205"/>
    <w:rsid w:val="00AF6F0B"/>
    <w:rsid w:val="00AF7136"/>
    <w:rsid w:val="00AF7C55"/>
    <w:rsid w:val="00B00722"/>
    <w:rsid w:val="00B007AA"/>
    <w:rsid w:val="00B008B6"/>
    <w:rsid w:val="00B009BB"/>
    <w:rsid w:val="00B018CD"/>
    <w:rsid w:val="00B0274D"/>
    <w:rsid w:val="00B02F0F"/>
    <w:rsid w:val="00B0370C"/>
    <w:rsid w:val="00B040B0"/>
    <w:rsid w:val="00B044B3"/>
    <w:rsid w:val="00B044E4"/>
    <w:rsid w:val="00B04C96"/>
    <w:rsid w:val="00B04CA0"/>
    <w:rsid w:val="00B05561"/>
    <w:rsid w:val="00B0756C"/>
    <w:rsid w:val="00B10F60"/>
    <w:rsid w:val="00B11165"/>
    <w:rsid w:val="00B11697"/>
    <w:rsid w:val="00B118D1"/>
    <w:rsid w:val="00B11B68"/>
    <w:rsid w:val="00B120D3"/>
    <w:rsid w:val="00B12630"/>
    <w:rsid w:val="00B12817"/>
    <w:rsid w:val="00B12E34"/>
    <w:rsid w:val="00B133B0"/>
    <w:rsid w:val="00B1348E"/>
    <w:rsid w:val="00B13F71"/>
    <w:rsid w:val="00B14763"/>
    <w:rsid w:val="00B1494E"/>
    <w:rsid w:val="00B152E6"/>
    <w:rsid w:val="00B1562B"/>
    <w:rsid w:val="00B156F0"/>
    <w:rsid w:val="00B16185"/>
    <w:rsid w:val="00B16A9C"/>
    <w:rsid w:val="00B17553"/>
    <w:rsid w:val="00B1797B"/>
    <w:rsid w:val="00B2018B"/>
    <w:rsid w:val="00B20D2D"/>
    <w:rsid w:val="00B21321"/>
    <w:rsid w:val="00B22B5E"/>
    <w:rsid w:val="00B232D9"/>
    <w:rsid w:val="00B2419C"/>
    <w:rsid w:val="00B241E2"/>
    <w:rsid w:val="00B2509D"/>
    <w:rsid w:val="00B2519B"/>
    <w:rsid w:val="00B25573"/>
    <w:rsid w:val="00B2563E"/>
    <w:rsid w:val="00B256F2"/>
    <w:rsid w:val="00B2600F"/>
    <w:rsid w:val="00B26D2D"/>
    <w:rsid w:val="00B301F3"/>
    <w:rsid w:val="00B30FA5"/>
    <w:rsid w:val="00B3105A"/>
    <w:rsid w:val="00B31531"/>
    <w:rsid w:val="00B31693"/>
    <w:rsid w:val="00B3171F"/>
    <w:rsid w:val="00B32C63"/>
    <w:rsid w:val="00B344DD"/>
    <w:rsid w:val="00B34508"/>
    <w:rsid w:val="00B34887"/>
    <w:rsid w:val="00B34F1C"/>
    <w:rsid w:val="00B3600A"/>
    <w:rsid w:val="00B36129"/>
    <w:rsid w:val="00B36568"/>
    <w:rsid w:val="00B36571"/>
    <w:rsid w:val="00B36841"/>
    <w:rsid w:val="00B36916"/>
    <w:rsid w:val="00B36D58"/>
    <w:rsid w:val="00B40214"/>
    <w:rsid w:val="00B40349"/>
    <w:rsid w:val="00B40C56"/>
    <w:rsid w:val="00B40C66"/>
    <w:rsid w:val="00B41597"/>
    <w:rsid w:val="00B4161D"/>
    <w:rsid w:val="00B41A10"/>
    <w:rsid w:val="00B420B2"/>
    <w:rsid w:val="00B432E5"/>
    <w:rsid w:val="00B43764"/>
    <w:rsid w:val="00B43A56"/>
    <w:rsid w:val="00B44103"/>
    <w:rsid w:val="00B44B53"/>
    <w:rsid w:val="00B450A7"/>
    <w:rsid w:val="00B457EE"/>
    <w:rsid w:val="00B45885"/>
    <w:rsid w:val="00B45963"/>
    <w:rsid w:val="00B4635A"/>
    <w:rsid w:val="00B464A1"/>
    <w:rsid w:val="00B46737"/>
    <w:rsid w:val="00B46936"/>
    <w:rsid w:val="00B46F53"/>
    <w:rsid w:val="00B46F94"/>
    <w:rsid w:val="00B474F4"/>
    <w:rsid w:val="00B50092"/>
    <w:rsid w:val="00B50960"/>
    <w:rsid w:val="00B5146E"/>
    <w:rsid w:val="00B523A6"/>
    <w:rsid w:val="00B525CA"/>
    <w:rsid w:val="00B53153"/>
    <w:rsid w:val="00B53F4F"/>
    <w:rsid w:val="00B54337"/>
    <w:rsid w:val="00B54B0C"/>
    <w:rsid w:val="00B55514"/>
    <w:rsid w:val="00B55678"/>
    <w:rsid w:val="00B56417"/>
    <w:rsid w:val="00B608A7"/>
    <w:rsid w:val="00B61DD2"/>
    <w:rsid w:val="00B633A1"/>
    <w:rsid w:val="00B634FE"/>
    <w:rsid w:val="00B63A02"/>
    <w:rsid w:val="00B63A1B"/>
    <w:rsid w:val="00B63BD4"/>
    <w:rsid w:val="00B6439B"/>
    <w:rsid w:val="00B656BE"/>
    <w:rsid w:val="00B658E5"/>
    <w:rsid w:val="00B66A0F"/>
    <w:rsid w:val="00B66D1C"/>
    <w:rsid w:val="00B673E6"/>
    <w:rsid w:val="00B67876"/>
    <w:rsid w:val="00B67D6E"/>
    <w:rsid w:val="00B707E7"/>
    <w:rsid w:val="00B72CBE"/>
    <w:rsid w:val="00B72ED6"/>
    <w:rsid w:val="00B7373D"/>
    <w:rsid w:val="00B7403B"/>
    <w:rsid w:val="00B74231"/>
    <w:rsid w:val="00B758F6"/>
    <w:rsid w:val="00B759CB"/>
    <w:rsid w:val="00B75CA1"/>
    <w:rsid w:val="00B75DD0"/>
    <w:rsid w:val="00B76A6A"/>
    <w:rsid w:val="00B76B52"/>
    <w:rsid w:val="00B76F24"/>
    <w:rsid w:val="00B76FE2"/>
    <w:rsid w:val="00B77701"/>
    <w:rsid w:val="00B77E72"/>
    <w:rsid w:val="00B80211"/>
    <w:rsid w:val="00B807B4"/>
    <w:rsid w:val="00B8099E"/>
    <w:rsid w:val="00B81406"/>
    <w:rsid w:val="00B81588"/>
    <w:rsid w:val="00B81597"/>
    <w:rsid w:val="00B81A84"/>
    <w:rsid w:val="00B81E7A"/>
    <w:rsid w:val="00B825E0"/>
    <w:rsid w:val="00B83771"/>
    <w:rsid w:val="00B84B5B"/>
    <w:rsid w:val="00B84C11"/>
    <w:rsid w:val="00B86D19"/>
    <w:rsid w:val="00B87A73"/>
    <w:rsid w:val="00B9043C"/>
    <w:rsid w:val="00B90A1F"/>
    <w:rsid w:val="00B90C57"/>
    <w:rsid w:val="00B90C69"/>
    <w:rsid w:val="00B90ECB"/>
    <w:rsid w:val="00B9137E"/>
    <w:rsid w:val="00B91D1B"/>
    <w:rsid w:val="00B9221E"/>
    <w:rsid w:val="00B92C27"/>
    <w:rsid w:val="00B93586"/>
    <w:rsid w:val="00B93BB4"/>
    <w:rsid w:val="00B93FA0"/>
    <w:rsid w:val="00B94127"/>
    <w:rsid w:val="00B94155"/>
    <w:rsid w:val="00B94296"/>
    <w:rsid w:val="00B94421"/>
    <w:rsid w:val="00B94425"/>
    <w:rsid w:val="00B948A3"/>
    <w:rsid w:val="00B94930"/>
    <w:rsid w:val="00B9520B"/>
    <w:rsid w:val="00B952C5"/>
    <w:rsid w:val="00B95F67"/>
    <w:rsid w:val="00B961D3"/>
    <w:rsid w:val="00B96555"/>
    <w:rsid w:val="00B96D65"/>
    <w:rsid w:val="00B97110"/>
    <w:rsid w:val="00B9764F"/>
    <w:rsid w:val="00B97F29"/>
    <w:rsid w:val="00BA1427"/>
    <w:rsid w:val="00BA18EE"/>
    <w:rsid w:val="00BA1EFF"/>
    <w:rsid w:val="00BA2B67"/>
    <w:rsid w:val="00BA2F44"/>
    <w:rsid w:val="00BA30C2"/>
    <w:rsid w:val="00BA3261"/>
    <w:rsid w:val="00BA3A9F"/>
    <w:rsid w:val="00BA4776"/>
    <w:rsid w:val="00BA4FBE"/>
    <w:rsid w:val="00BA5756"/>
    <w:rsid w:val="00BA5853"/>
    <w:rsid w:val="00BA5B90"/>
    <w:rsid w:val="00BA7074"/>
    <w:rsid w:val="00BA72B5"/>
    <w:rsid w:val="00BA78CB"/>
    <w:rsid w:val="00BB07FB"/>
    <w:rsid w:val="00BB0FD7"/>
    <w:rsid w:val="00BB18F1"/>
    <w:rsid w:val="00BB1B4C"/>
    <w:rsid w:val="00BB26F5"/>
    <w:rsid w:val="00BB36F2"/>
    <w:rsid w:val="00BB3C8F"/>
    <w:rsid w:val="00BB41D2"/>
    <w:rsid w:val="00BB46BF"/>
    <w:rsid w:val="00BB491C"/>
    <w:rsid w:val="00BB4935"/>
    <w:rsid w:val="00BB4A56"/>
    <w:rsid w:val="00BB5925"/>
    <w:rsid w:val="00BB5ED7"/>
    <w:rsid w:val="00BB6DE3"/>
    <w:rsid w:val="00BB6F3E"/>
    <w:rsid w:val="00BB70D9"/>
    <w:rsid w:val="00BB76FC"/>
    <w:rsid w:val="00BB7BBE"/>
    <w:rsid w:val="00BC0D0C"/>
    <w:rsid w:val="00BC16FC"/>
    <w:rsid w:val="00BC1802"/>
    <w:rsid w:val="00BC1A92"/>
    <w:rsid w:val="00BC2A24"/>
    <w:rsid w:val="00BC3861"/>
    <w:rsid w:val="00BC3B02"/>
    <w:rsid w:val="00BC432F"/>
    <w:rsid w:val="00BC4AC1"/>
    <w:rsid w:val="00BC4DB8"/>
    <w:rsid w:val="00BC548C"/>
    <w:rsid w:val="00BC562F"/>
    <w:rsid w:val="00BC568D"/>
    <w:rsid w:val="00BC5E5E"/>
    <w:rsid w:val="00BC60AD"/>
    <w:rsid w:val="00BC6544"/>
    <w:rsid w:val="00BC662B"/>
    <w:rsid w:val="00BC6CB5"/>
    <w:rsid w:val="00BC71E8"/>
    <w:rsid w:val="00BC7C76"/>
    <w:rsid w:val="00BD07A1"/>
    <w:rsid w:val="00BD140F"/>
    <w:rsid w:val="00BD14A1"/>
    <w:rsid w:val="00BD1853"/>
    <w:rsid w:val="00BD1A94"/>
    <w:rsid w:val="00BD1C5B"/>
    <w:rsid w:val="00BD2D42"/>
    <w:rsid w:val="00BD2D7B"/>
    <w:rsid w:val="00BD309C"/>
    <w:rsid w:val="00BD3304"/>
    <w:rsid w:val="00BD3A1A"/>
    <w:rsid w:val="00BD43F5"/>
    <w:rsid w:val="00BD5E1F"/>
    <w:rsid w:val="00BD5E24"/>
    <w:rsid w:val="00BD668C"/>
    <w:rsid w:val="00BD67B8"/>
    <w:rsid w:val="00BD6896"/>
    <w:rsid w:val="00BD74AF"/>
    <w:rsid w:val="00BE0ECE"/>
    <w:rsid w:val="00BE12A8"/>
    <w:rsid w:val="00BE18F3"/>
    <w:rsid w:val="00BE190F"/>
    <w:rsid w:val="00BE253B"/>
    <w:rsid w:val="00BE2595"/>
    <w:rsid w:val="00BE2640"/>
    <w:rsid w:val="00BE2F18"/>
    <w:rsid w:val="00BE473A"/>
    <w:rsid w:val="00BE4E25"/>
    <w:rsid w:val="00BE5889"/>
    <w:rsid w:val="00BE5DFA"/>
    <w:rsid w:val="00BE60F5"/>
    <w:rsid w:val="00BE7047"/>
    <w:rsid w:val="00BF2589"/>
    <w:rsid w:val="00BF26B5"/>
    <w:rsid w:val="00BF2784"/>
    <w:rsid w:val="00BF281C"/>
    <w:rsid w:val="00BF2A1C"/>
    <w:rsid w:val="00BF2EDE"/>
    <w:rsid w:val="00BF31FC"/>
    <w:rsid w:val="00BF38C8"/>
    <w:rsid w:val="00BF3B7B"/>
    <w:rsid w:val="00BF4184"/>
    <w:rsid w:val="00BF4386"/>
    <w:rsid w:val="00BF4C5C"/>
    <w:rsid w:val="00BF5566"/>
    <w:rsid w:val="00BF5DC7"/>
    <w:rsid w:val="00BF5FD6"/>
    <w:rsid w:val="00BF6A6B"/>
    <w:rsid w:val="00BF75E7"/>
    <w:rsid w:val="00C0048B"/>
    <w:rsid w:val="00C0050B"/>
    <w:rsid w:val="00C00F4E"/>
    <w:rsid w:val="00C02415"/>
    <w:rsid w:val="00C0288B"/>
    <w:rsid w:val="00C03766"/>
    <w:rsid w:val="00C03C4B"/>
    <w:rsid w:val="00C04E0C"/>
    <w:rsid w:val="00C061AA"/>
    <w:rsid w:val="00C06589"/>
    <w:rsid w:val="00C06F53"/>
    <w:rsid w:val="00C070CD"/>
    <w:rsid w:val="00C07A5B"/>
    <w:rsid w:val="00C110D5"/>
    <w:rsid w:val="00C11191"/>
    <w:rsid w:val="00C11507"/>
    <w:rsid w:val="00C12A8E"/>
    <w:rsid w:val="00C1314B"/>
    <w:rsid w:val="00C13287"/>
    <w:rsid w:val="00C135AC"/>
    <w:rsid w:val="00C13A83"/>
    <w:rsid w:val="00C1443C"/>
    <w:rsid w:val="00C14597"/>
    <w:rsid w:val="00C1467A"/>
    <w:rsid w:val="00C1474F"/>
    <w:rsid w:val="00C14B7E"/>
    <w:rsid w:val="00C150C1"/>
    <w:rsid w:val="00C159B2"/>
    <w:rsid w:val="00C15EA1"/>
    <w:rsid w:val="00C17D26"/>
    <w:rsid w:val="00C2078A"/>
    <w:rsid w:val="00C20C8D"/>
    <w:rsid w:val="00C20C9D"/>
    <w:rsid w:val="00C20F88"/>
    <w:rsid w:val="00C21719"/>
    <w:rsid w:val="00C2179B"/>
    <w:rsid w:val="00C21BAC"/>
    <w:rsid w:val="00C22592"/>
    <w:rsid w:val="00C2294C"/>
    <w:rsid w:val="00C2303F"/>
    <w:rsid w:val="00C257B4"/>
    <w:rsid w:val="00C25840"/>
    <w:rsid w:val="00C26C97"/>
    <w:rsid w:val="00C26D05"/>
    <w:rsid w:val="00C26FF2"/>
    <w:rsid w:val="00C27A29"/>
    <w:rsid w:val="00C27E8E"/>
    <w:rsid w:val="00C300E0"/>
    <w:rsid w:val="00C30377"/>
    <w:rsid w:val="00C305FF"/>
    <w:rsid w:val="00C30924"/>
    <w:rsid w:val="00C31061"/>
    <w:rsid w:val="00C311E8"/>
    <w:rsid w:val="00C31A0B"/>
    <w:rsid w:val="00C326B7"/>
    <w:rsid w:val="00C32C93"/>
    <w:rsid w:val="00C32D5B"/>
    <w:rsid w:val="00C32D69"/>
    <w:rsid w:val="00C33F1B"/>
    <w:rsid w:val="00C34948"/>
    <w:rsid w:val="00C35F5C"/>
    <w:rsid w:val="00C364AA"/>
    <w:rsid w:val="00C37025"/>
    <w:rsid w:val="00C37BEF"/>
    <w:rsid w:val="00C401B5"/>
    <w:rsid w:val="00C403F7"/>
    <w:rsid w:val="00C409D1"/>
    <w:rsid w:val="00C418C1"/>
    <w:rsid w:val="00C41C5A"/>
    <w:rsid w:val="00C41D3E"/>
    <w:rsid w:val="00C4271C"/>
    <w:rsid w:val="00C4320A"/>
    <w:rsid w:val="00C43F0D"/>
    <w:rsid w:val="00C45489"/>
    <w:rsid w:val="00C45898"/>
    <w:rsid w:val="00C45A42"/>
    <w:rsid w:val="00C46B5E"/>
    <w:rsid w:val="00C46CF9"/>
    <w:rsid w:val="00C47DA0"/>
    <w:rsid w:val="00C47EDA"/>
    <w:rsid w:val="00C50840"/>
    <w:rsid w:val="00C50C7B"/>
    <w:rsid w:val="00C50F42"/>
    <w:rsid w:val="00C51200"/>
    <w:rsid w:val="00C51307"/>
    <w:rsid w:val="00C5233B"/>
    <w:rsid w:val="00C52A1F"/>
    <w:rsid w:val="00C532D3"/>
    <w:rsid w:val="00C54D72"/>
    <w:rsid w:val="00C55B7B"/>
    <w:rsid w:val="00C562A9"/>
    <w:rsid w:val="00C56E94"/>
    <w:rsid w:val="00C56FA9"/>
    <w:rsid w:val="00C5729A"/>
    <w:rsid w:val="00C60484"/>
    <w:rsid w:val="00C60E41"/>
    <w:rsid w:val="00C610A3"/>
    <w:rsid w:val="00C6207D"/>
    <w:rsid w:val="00C62CC3"/>
    <w:rsid w:val="00C62CD7"/>
    <w:rsid w:val="00C63413"/>
    <w:rsid w:val="00C637A9"/>
    <w:rsid w:val="00C63944"/>
    <w:rsid w:val="00C63B0A"/>
    <w:rsid w:val="00C651F3"/>
    <w:rsid w:val="00C666D9"/>
    <w:rsid w:val="00C6679C"/>
    <w:rsid w:val="00C668CB"/>
    <w:rsid w:val="00C66B2E"/>
    <w:rsid w:val="00C67636"/>
    <w:rsid w:val="00C67E5B"/>
    <w:rsid w:val="00C7030C"/>
    <w:rsid w:val="00C707BB"/>
    <w:rsid w:val="00C720A7"/>
    <w:rsid w:val="00C72EED"/>
    <w:rsid w:val="00C7308B"/>
    <w:rsid w:val="00C73A4D"/>
    <w:rsid w:val="00C73CBE"/>
    <w:rsid w:val="00C74B2E"/>
    <w:rsid w:val="00C74F45"/>
    <w:rsid w:val="00C759C8"/>
    <w:rsid w:val="00C76E4D"/>
    <w:rsid w:val="00C77D52"/>
    <w:rsid w:val="00C77F82"/>
    <w:rsid w:val="00C8118D"/>
    <w:rsid w:val="00C81C50"/>
    <w:rsid w:val="00C820A6"/>
    <w:rsid w:val="00C82249"/>
    <w:rsid w:val="00C825E8"/>
    <w:rsid w:val="00C828D0"/>
    <w:rsid w:val="00C829A5"/>
    <w:rsid w:val="00C829C2"/>
    <w:rsid w:val="00C82AA3"/>
    <w:rsid w:val="00C83551"/>
    <w:rsid w:val="00C83CB2"/>
    <w:rsid w:val="00C83D9F"/>
    <w:rsid w:val="00C83F1B"/>
    <w:rsid w:val="00C84033"/>
    <w:rsid w:val="00C8427B"/>
    <w:rsid w:val="00C84432"/>
    <w:rsid w:val="00C8447E"/>
    <w:rsid w:val="00C845C8"/>
    <w:rsid w:val="00C846F7"/>
    <w:rsid w:val="00C849AD"/>
    <w:rsid w:val="00C8506C"/>
    <w:rsid w:val="00C8524B"/>
    <w:rsid w:val="00C8591F"/>
    <w:rsid w:val="00C86DE8"/>
    <w:rsid w:val="00C86E56"/>
    <w:rsid w:val="00C8795A"/>
    <w:rsid w:val="00C903A0"/>
    <w:rsid w:val="00C905AC"/>
    <w:rsid w:val="00C9084A"/>
    <w:rsid w:val="00C90CE6"/>
    <w:rsid w:val="00C916B3"/>
    <w:rsid w:val="00C91D86"/>
    <w:rsid w:val="00C93179"/>
    <w:rsid w:val="00C93770"/>
    <w:rsid w:val="00C93FF1"/>
    <w:rsid w:val="00C943D9"/>
    <w:rsid w:val="00C95999"/>
    <w:rsid w:val="00C95AF8"/>
    <w:rsid w:val="00C95DF6"/>
    <w:rsid w:val="00C96436"/>
    <w:rsid w:val="00C965F8"/>
    <w:rsid w:val="00C9710A"/>
    <w:rsid w:val="00C9740E"/>
    <w:rsid w:val="00C977EC"/>
    <w:rsid w:val="00C97C1B"/>
    <w:rsid w:val="00C97C6C"/>
    <w:rsid w:val="00C97C9D"/>
    <w:rsid w:val="00CA02F5"/>
    <w:rsid w:val="00CA09C8"/>
    <w:rsid w:val="00CA0B16"/>
    <w:rsid w:val="00CA17D5"/>
    <w:rsid w:val="00CA1960"/>
    <w:rsid w:val="00CA2823"/>
    <w:rsid w:val="00CA2B3C"/>
    <w:rsid w:val="00CA2C63"/>
    <w:rsid w:val="00CA31C3"/>
    <w:rsid w:val="00CA322C"/>
    <w:rsid w:val="00CA34E9"/>
    <w:rsid w:val="00CA3779"/>
    <w:rsid w:val="00CA3DC6"/>
    <w:rsid w:val="00CA3F67"/>
    <w:rsid w:val="00CA4107"/>
    <w:rsid w:val="00CA4546"/>
    <w:rsid w:val="00CA53E4"/>
    <w:rsid w:val="00CA5ADF"/>
    <w:rsid w:val="00CA5FCE"/>
    <w:rsid w:val="00CA6886"/>
    <w:rsid w:val="00CA7011"/>
    <w:rsid w:val="00CA75E0"/>
    <w:rsid w:val="00CA78B6"/>
    <w:rsid w:val="00CB02FD"/>
    <w:rsid w:val="00CB1705"/>
    <w:rsid w:val="00CB2627"/>
    <w:rsid w:val="00CB281B"/>
    <w:rsid w:val="00CB28D4"/>
    <w:rsid w:val="00CB3371"/>
    <w:rsid w:val="00CB410F"/>
    <w:rsid w:val="00CB452F"/>
    <w:rsid w:val="00CB55A8"/>
    <w:rsid w:val="00CB5BB8"/>
    <w:rsid w:val="00CB6955"/>
    <w:rsid w:val="00CB6B19"/>
    <w:rsid w:val="00CB6B37"/>
    <w:rsid w:val="00CB72A5"/>
    <w:rsid w:val="00CB7593"/>
    <w:rsid w:val="00CB7729"/>
    <w:rsid w:val="00CB7C4A"/>
    <w:rsid w:val="00CC005B"/>
    <w:rsid w:val="00CC037B"/>
    <w:rsid w:val="00CC03E5"/>
    <w:rsid w:val="00CC09DE"/>
    <w:rsid w:val="00CC1045"/>
    <w:rsid w:val="00CC1465"/>
    <w:rsid w:val="00CC19CA"/>
    <w:rsid w:val="00CC1A77"/>
    <w:rsid w:val="00CC2DD8"/>
    <w:rsid w:val="00CC619E"/>
    <w:rsid w:val="00CC627E"/>
    <w:rsid w:val="00CC6B57"/>
    <w:rsid w:val="00CC6CB5"/>
    <w:rsid w:val="00CC7018"/>
    <w:rsid w:val="00CC712C"/>
    <w:rsid w:val="00CC7157"/>
    <w:rsid w:val="00CC7240"/>
    <w:rsid w:val="00CC76D0"/>
    <w:rsid w:val="00CD01A4"/>
    <w:rsid w:val="00CD0F79"/>
    <w:rsid w:val="00CD1147"/>
    <w:rsid w:val="00CD1526"/>
    <w:rsid w:val="00CD1900"/>
    <w:rsid w:val="00CD1E79"/>
    <w:rsid w:val="00CD2029"/>
    <w:rsid w:val="00CD3A6C"/>
    <w:rsid w:val="00CD3FEA"/>
    <w:rsid w:val="00CD4D04"/>
    <w:rsid w:val="00CD52A3"/>
    <w:rsid w:val="00CD53DD"/>
    <w:rsid w:val="00CD59BD"/>
    <w:rsid w:val="00CD612D"/>
    <w:rsid w:val="00CD62E1"/>
    <w:rsid w:val="00CD6339"/>
    <w:rsid w:val="00CD6A86"/>
    <w:rsid w:val="00CD6C20"/>
    <w:rsid w:val="00CD6D86"/>
    <w:rsid w:val="00CD6F36"/>
    <w:rsid w:val="00CD7285"/>
    <w:rsid w:val="00CE2195"/>
    <w:rsid w:val="00CE21DB"/>
    <w:rsid w:val="00CE29E1"/>
    <w:rsid w:val="00CE2C8B"/>
    <w:rsid w:val="00CE3071"/>
    <w:rsid w:val="00CE3C26"/>
    <w:rsid w:val="00CE5DDF"/>
    <w:rsid w:val="00CE626A"/>
    <w:rsid w:val="00CE652A"/>
    <w:rsid w:val="00CE6FEC"/>
    <w:rsid w:val="00CE7266"/>
    <w:rsid w:val="00CE782C"/>
    <w:rsid w:val="00CF0E96"/>
    <w:rsid w:val="00CF0EDF"/>
    <w:rsid w:val="00CF0F31"/>
    <w:rsid w:val="00CF1706"/>
    <w:rsid w:val="00CF1FC2"/>
    <w:rsid w:val="00CF1FCB"/>
    <w:rsid w:val="00CF3179"/>
    <w:rsid w:val="00CF3F1D"/>
    <w:rsid w:val="00CF42DC"/>
    <w:rsid w:val="00CF4EA9"/>
    <w:rsid w:val="00CF5F40"/>
    <w:rsid w:val="00CF646A"/>
    <w:rsid w:val="00CF7497"/>
    <w:rsid w:val="00CF78F9"/>
    <w:rsid w:val="00D0010B"/>
    <w:rsid w:val="00D00792"/>
    <w:rsid w:val="00D007F0"/>
    <w:rsid w:val="00D00FA2"/>
    <w:rsid w:val="00D0111E"/>
    <w:rsid w:val="00D01A10"/>
    <w:rsid w:val="00D01EAA"/>
    <w:rsid w:val="00D01FE1"/>
    <w:rsid w:val="00D02773"/>
    <w:rsid w:val="00D03AA1"/>
    <w:rsid w:val="00D03CB7"/>
    <w:rsid w:val="00D03D28"/>
    <w:rsid w:val="00D044EC"/>
    <w:rsid w:val="00D05168"/>
    <w:rsid w:val="00D05554"/>
    <w:rsid w:val="00D068FD"/>
    <w:rsid w:val="00D069F5"/>
    <w:rsid w:val="00D07237"/>
    <w:rsid w:val="00D0774A"/>
    <w:rsid w:val="00D07E94"/>
    <w:rsid w:val="00D108ED"/>
    <w:rsid w:val="00D1109B"/>
    <w:rsid w:val="00D11B56"/>
    <w:rsid w:val="00D121D0"/>
    <w:rsid w:val="00D12F23"/>
    <w:rsid w:val="00D14A2E"/>
    <w:rsid w:val="00D1544D"/>
    <w:rsid w:val="00D15FF8"/>
    <w:rsid w:val="00D1611E"/>
    <w:rsid w:val="00D162DE"/>
    <w:rsid w:val="00D1633B"/>
    <w:rsid w:val="00D16665"/>
    <w:rsid w:val="00D16719"/>
    <w:rsid w:val="00D168F1"/>
    <w:rsid w:val="00D170E1"/>
    <w:rsid w:val="00D1713E"/>
    <w:rsid w:val="00D202E2"/>
    <w:rsid w:val="00D203EB"/>
    <w:rsid w:val="00D2105A"/>
    <w:rsid w:val="00D2357E"/>
    <w:rsid w:val="00D236B8"/>
    <w:rsid w:val="00D23C88"/>
    <w:rsid w:val="00D240B4"/>
    <w:rsid w:val="00D257E9"/>
    <w:rsid w:val="00D25A7E"/>
    <w:rsid w:val="00D267A3"/>
    <w:rsid w:val="00D26EF8"/>
    <w:rsid w:val="00D26FAF"/>
    <w:rsid w:val="00D27376"/>
    <w:rsid w:val="00D30DE8"/>
    <w:rsid w:val="00D310B5"/>
    <w:rsid w:val="00D3265A"/>
    <w:rsid w:val="00D34B2E"/>
    <w:rsid w:val="00D36B2E"/>
    <w:rsid w:val="00D36C19"/>
    <w:rsid w:val="00D36FFC"/>
    <w:rsid w:val="00D40221"/>
    <w:rsid w:val="00D409CE"/>
    <w:rsid w:val="00D41041"/>
    <w:rsid w:val="00D42316"/>
    <w:rsid w:val="00D42416"/>
    <w:rsid w:val="00D43249"/>
    <w:rsid w:val="00D432F7"/>
    <w:rsid w:val="00D43B82"/>
    <w:rsid w:val="00D4405C"/>
    <w:rsid w:val="00D456BC"/>
    <w:rsid w:val="00D4742F"/>
    <w:rsid w:val="00D476C2"/>
    <w:rsid w:val="00D47A37"/>
    <w:rsid w:val="00D47F5E"/>
    <w:rsid w:val="00D51295"/>
    <w:rsid w:val="00D51A27"/>
    <w:rsid w:val="00D52D4D"/>
    <w:rsid w:val="00D55DC2"/>
    <w:rsid w:val="00D5623F"/>
    <w:rsid w:val="00D56B28"/>
    <w:rsid w:val="00D56C1C"/>
    <w:rsid w:val="00D5711B"/>
    <w:rsid w:val="00D57FAA"/>
    <w:rsid w:val="00D602C6"/>
    <w:rsid w:val="00D60DFA"/>
    <w:rsid w:val="00D63F8A"/>
    <w:rsid w:val="00D642F3"/>
    <w:rsid w:val="00D65DD7"/>
    <w:rsid w:val="00D65F55"/>
    <w:rsid w:val="00D67317"/>
    <w:rsid w:val="00D67EB4"/>
    <w:rsid w:val="00D709BB"/>
    <w:rsid w:val="00D70B37"/>
    <w:rsid w:val="00D70CD5"/>
    <w:rsid w:val="00D72F58"/>
    <w:rsid w:val="00D730CA"/>
    <w:rsid w:val="00D731B6"/>
    <w:rsid w:val="00D738B9"/>
    <w:rsid w:val="00D743B4"/>
    <w:rsid w:val="00D7516B"/>
    <w:rsid w:val="00D7530C"/>
    <w:rsid w:val="00D7564E"/>
    <w:rsid w:val="00D75D79"/>
    <w:rsid w:val="00D765FF"/>
    <w:rsid w:val="00D7672E"/>
    <w:rsid w:val="00D76868"/>
    <w:rsid w:val="00D76F53"/>
    <w:rsid w:val="00D80454"/>
    <w:rsid w:val="00D8196A"/>
    <w:rsid w:val="00D832C9"/>
    <w:rsid w:val="00D837BE"/>
    <w:rsid w:val="00D83863"/>
    <w:rsid w:val="00D83CD1"/>
    <w:rsid w:val="00D83CD2"/>
    <w:rsid w:val="00D83D1F"/>
    <w:rsid w:val="00D83D7F"/>
    <w:rsid w:val="00D84797"/>
    <w:rsid w:val="00D847CC"/>
    <w:rsid w:val="00D849EF"/>
    <w:rsid w:val="00D84A77"/>
    <w:rsid w:val="00D855C4"/>
    <w:rsid w:val="00D861D1"/>
    <w:rsid w:val="00D86C42"/>
    <w:rsid w:val="00D87965"/>
    <w:rsid w:val="00D90CD5"/>
    <w:rsid w:val="00D90E78"/>
    <w:rsid w:val="00D910D9"/>
    <w:rsid w:val="00D92313"/>
    <w:rsid w:val="00D92469"/>
    <w:rsid w:val="00D92587"/>
    <w:rsid w:val="00D925E2"/>
    <w:rsid w:val="00D9394E"/>
    <w:rsid w:val="00D93BF8"/>
    <w:rsid w:val="00D9421E"/>
    <w:rsid w:val="00D94C23"/>
    <w:rsid w:val="00D94E76"/>
    <w:rsid w:val="00D95035"/>
    <w:rsid w:val="00D9639E"/>
    <w:rsid w:val="00D96745"/>
    <w:rsid w:val="00D9713A"/>
    <w:rsid w:val="00D9726D"/>
    <w:rsid w:val="00D97385"/>
    <w:rsid w:val="00D97A10"/>
    <w:rsid w:val="00D97F03"/>
    <w:rsid w:val="00DA0157"/>
    <w:rsid w:val="00DA090D"/>
    <w:rsid w:val="00DA0AAE"/>
    <w:rsid w:val="00DA1C0F"/>
    <w:rsid w:val="00DA1E76"/>
    <w:rsid w:val="00DA1FB3"/>
    <w:rsid w:val="00DA2D70"/>
    <w:rsid w:val="00DA33BE"/>
    <w:rsid w:val="00DA4223"/>
    <w:rsid w:val="00DA4E8D"/>
    <w:rsid w:val="00DA553C"/>
    <w:rsid w:val="00DA6124"/>
    <w:rsid w:val="00DA6645"/>
    <w:rsid w:val="00DA6C67"/>
    <w:rsid w:val="00DA6EB1"/>
    <w:rsid w:val="00DA7516"/>
    <w:rsid w:val="00DA7A4C"/>
    <w:rsid w:val="00DA7A6F"/>
    <w:rsid w:val="00DA7CF1"/>
    <w:rsid w:val="00DB0BD9"/>
    <w:rsid w:val="00DB0E63"/>
    <w:rsid w:val="00DB14A9"/>
    <w:rsid w:val="00DB2322"/>
    <w:rsid w:val="00DB27A4"/>
    <w:rsid w:val="00DB3191"/>
    <w:rsid w:val="00DB3F1C"/>
    <w:rsid w:val="00DB3F4F"/>
    <w:rsid w:val="00DB4C9A"/>
    <w:rsid w:val="00DB4F9A"/>
    <w:rsid w:val="00DB5493"/>
    <w:rsid w:val="00DB578F"/>
    <w:rsid w:val="00DB628E"/>
    <w:rsid w:val="00DB7349"/>
    <w:rsid w:val="00DC0CD1"/>
    <w:rsid w:val="00DC0DA5"/>
    <w:rsid w:val="00DC15AC"/>
    <w:rsid w:val="00DC1CB7"/>
    <w:rsid w:val="00DC1E75"/>
    <w:rsid w:val="00DC286D"/>
    <w:rsid w:val="00DC3695"/>
    <w:rsid w:val="00DC3CA5"/>
    <w:rsid w:val="00DC5031"/>
    <w:rsid w:val="00DC53B5"/>
    <w:rsid w:val="00DC5581"/>
    <w:rsid w:val="00DC640A"/>
    <w:rsid w:val="00DC674D"/>
    <w:rsid w:val="00DC6E90"/>
    <w:rsid w:val="00DC7BE4"/>
    <w:rsid w:val="00DD070E"/>
    <w:rsid w:val="00DD0ADE"/>
    <w:rsid w:val="00DD123A"/>
    <w:rsid w:val="00DD143E"/>
    <w:rsid w:val="00DD19EE"/>
    <w:rsid w:val="00DD2014"/>
    <w:rsid w:val="00DD4058"/>
    <w:rsid w:val="00DD48D4"/>
    <w:rsid w:val="00DD5333"/>
    <w:rsid w:val="00DD57FC"/>
    <w:rsid w:val="00DD6557"/>
    <w:rsid w:val="00DD6D5D"/>
    <w:rsid w:val="00DD6F45"/>
    <w:rsid w:val="00DD776F"/>
    <w:rsid w:val="00DD7D5B"/>
    <w:rsid w:val="00DE0447"/>
    <w:rsid w:val="00DE0DAB"/>
    <w:rsid w:val="00DE137F"/>
    <w:rsid w:val="00DE16FD"/>
    <w:rsid w:val="00DE1A97"/>
    <w:rsid w:val="00DE1C0B"/>
    <w:rsid w:val="00DE1C69"/>
    <w:rsid w:val="00DE1E4E"/>
    <w:rsid w:val="00DE21CC"/>
    <w:rsid w:val="00DE2B9A"/>
    <w:rsid w:val="00DE336B"/>
    <w:rsid w:val="00DE45F6"/>
    <w:rsid w:val="00DE4CE3"/>
    <w:rsid w:val="00DE4D51"/>
    <w:rsid w:val="00DE4DEB"/>
    <w:rsid w:val="00DE513A"/>
    <w:rsid w:val="00DE5A51"/>
    <w:rsid w:val="00DE7286"/>
    <w:rsid w:val="00DE7819"/>
    <w:rsid w:val="00DF06FC"/>
    <w:rsid w:val="00DF0938"/>
    <w:rsid w:val="00DF1240"/>
    <w:rsid w:val="00DF1619"/>
    <w:rsid w:val="00DF2191"/>
    <w:rsid w:val="00DF25F1"/>
    <w:rsid w:val="00DF2821"/>
    <w:rsid w:val="00DF2CFA"/>
    <w:rsid w:val="00DF2D4B"/>
    <w:rsid w:val="00DF3154"/>
    <w:rsid w:val="00DF3332"/>
    <w:rsid w:val="00DF36BD"/>
    <w:rsid w:val="00DF5636"/>
    <w:rsid w:val="00DF5DF8"/>
    <w:rsid w:val="00DF60CE"/>
    <w:rsid w:val="00DF6E18"/>
    <w:rsid w:val="00DF6F7A"/>
    <w:rsid w:val="00DF75A2"/>
    <w:rsid w:val="00E0003D"/>
    <w:rsid w:val="00E00250"/>
    <w:rsid w:val="00E015EE"/>
    <w:rsid w:val="00E0165B"/>
    <w:rsid w:val="00E01727"/>
    <w:rsid w:val="00E02A4D"/>
    <w:rsid w:val="00E03126"/>
    <w:rsid w:val="00E0404B"/>
    <w:rsid w:val="00E04DEC"/>
    <w:rsid w:val="00E05EEB"/>
    <w:rsid w:val="00E068EA"/>
    <w:rsid w:val="00E06FB8"/>
    <w:rsid w:val="00E077AC"/>
    <w:rsid w:val="00E10348"/>
    <w:rsid w:val="00E10353"/>
    <w:rsid w:val="00E10377"/>
    <w:rsid w:val="00E1198F"/>
    <w:rsid w:val="00E13AEE"/>
    <w:rsid w:val="00E14856"/>
    <w:rsid w:val="00E14B1D"/>
    <w:rsid w:val="00E14D45"/>
    <w:rsid w:val="00E15E1C"/>
    <w:rsid w:val="00E1605E"/>
    <w:rsid w:val="00E16CB2"/>
    <w:rsid w:val="00E20234"/>
    <w:rsid w:val="00E20CDC"/>
    <w:rsid w:val="00E22B6A"/>
    <w:rsid w:val="00E22CC1"/>
    <w:rsid w:val="00E234FD"/>
    <w:rsid w:val="00E23B33"/>
    <w:rsid w:val="00E25FF3"/>
    <w:rsid w:val="00E2601C"/>
    <w:rsid w:val="00E267A8"/>
    <w:rsid w:val="00E27067"/>
    <w:rsid w:val="00E272C2"/>
    <w:rsid w:val="00E27452"/>
    <w:rsid w:val="00E27B52"/>
    <w:rsid w:val="00E3055A"/>
    <w:rsid w:val="00E3061E"/>
    <w:rsid w:val="00E306BE"/>
    <w:rsid w:val="00E30A3C"/>
    <w:rsid w:val="00E30C9B"/>
    <w:rsid w:val="00E31E95"/>
    <w:rsid w:val="00E3239D"/>
    <w:rsid w:val="00E32AD9"/>
    <w:rsid w:val="00E33B6E"/>
    <w:rsid w:val="00E351E7"/>
    <w:rsid w:val="00E36156"/>
    <w:rsid w:val="00E364B6"/>
    <w:rsid w:val="00E36569"/>
    <w:rsid w:val="00E37A09"/>
    <w:rsid w:val="00E37C3A"/>
    <w:rsid w:val="00E407BD"/>
    <w:rsid w:val="00E41DA6"/>
    <w:rsid w:val="00E42D02"/>
    <w:rsid w:val="00E43703"/>
    <w:rsid w:val="00E43713"/>
    <w:rsid w:val="00E438BC"/>
    <w:rsid w:val="00E44018"/>
    <w:rsid w:val="00E44943"/>
    <w:rsid w:val="00E451BF"/>
    <w:rsid w:val="00E45BC3"/>
    <w:rsid w:val="00E46355"/>
    <w:rsid w:val="00E46E8E"/>
    <w:rsid w:val="00E47878"/>
    <w:rsid w:val="00E47F82"/>
    <w:rsid w:val="00E50489"/>
    <w:rsid w:val="00E50E65"/>
    <w:rsid w:val="00E51015"/>
    <w:rsid w:val="00E5203E"/>
    <w:rsid w:val="00E5204D"/>
    <w:rsid w:val="00E5311D"/>
    <w:rsid w:val="00E53367"/>
    <w:rsid w:val="00E54F3C"/>
    <w:rsid w:val="00E557DF"/>
    <w:rsid w:val="00E55813"/>
    <w:rsid w:val="00E55CB4"/>
    <w:rsid w:val="00E564C3"/>
    <w:rsid w:val="00E5740E"/>
    <w:rsid w:val="00E5753A"/>
    <w:rsid w:val="00E6092F"/>
    <w:rsid w:val="00E60A8A"/>
    <w:rsid w:val="00E61919"/>
    <w:rsid w:val="00E61B29"/>
    <w:rsid w:val="00E61BF7"/>
    <w:rsid w:val="00E63354"/>
    <w:rsid w:val="00E63C7A"/>
    <w:rsid w:val="00E63F24"/>
    <w:rsid w:val="00E644DF"/>
    <w:rsid w:val="00E64699"/>
    <w:rsid w:val="00E64F42"/>
    <w:rsid w:val="00E65DB2"/>
    <w:rsid w:val="00E66B2C"/>
    <w:rsid w:val="00E6778A"/>
    <w:rsid w:val="00E70F4C"/>
    <w:rsid w:val="00E7145B"/>
    <w:rsid w:val="00E7290B"/>
    <w:rsid w:val="00E73015"/>
    <w:rsid w:val="00E73C67"/>
    <w:rsid w:val="00E73D18"/>
    <w:rsid w:val="00E73D91"/>
    <w:rsid w:val="00E743B3"/>
    <w:rsid w:val="00E7442D"/>
    <w:rsid w:val="00E746FB"/>
    <w:rsid w:val="00E74983"/>
    <w:rsid w:val="00E74989"/>
    <w:rsid w:val="00E74B48"/>
    <w:rsid w:val="00E74F3A"/>
    <w:rsid w:val="00E7530C"/>
    <w:rsid w:val="00E7546A"/>
    <w:rsid w:val="00E75C64"/>
    <w:rsid w:val="00E76931"/>
    <w:rsid w:val="00E76CA1"/>
    <w:rsid w:val="00E77050"/>
    <w:rsid w:val="00E774B7"/>
    <w:rsid w:val="00E80935"/>
    <w:rsid w:val="00E80B17"/>
    <w:rsid w:val="00E80C5B"/>
    <w:rsid w:val="00E81377"/>
    <w:rsid w:val="00E81595"/>
    <w:rsid w:val="00E819BF"/>
    <w:rsid w:val="00E8279B"/>
    <w:rsid w:val="00E835DB"/>
    <w:rsid w:val="00E837FA"/>
    <w:rsid w:val="00E83901"/>
    <w:rsid w:val="00E83939"/>
    <w:rsid w:val="00E83BC2"/>
    <w:rsid w:val="00E83BC3"/>
    <w:rsid w:val="00E83FC5"/>
    <w:rsid w:val="00E843ED"/>
    <w:rsid w:val="00E84592"/>
    <w:rsid w:val="00E8509C"/>
    <w:rsid w:val="00E85140"/>
    <w:rsid w:val="00E8577E"/>
    <w:rsid w:val="00E86020"/>
    <w:rsid w:val="00E86062"/>
    <w:rsid w:val="00E860E2"/>
    <w:rsid w:val="00E865CB"/>
    <w:rsid w:val="00E866D1"/>
    <w:rsid w:val="00E870B8"/>
    <w:rsid w:val="00E871DF"/>
    <w:rsid w:val="00E87C95"/>
    <w:rsid w:val="00E904D5"/>
    <w:rsid w:val="00E90812"/>
    <w:rsid w:val="00E908C3"/>
    <w:rsid w:val="00E9111A"/>
    <w:rsid w:val="00E916CE"/>
    <w:rsid w:val="00E92C8B"/>
    <w:rsid w:val="00E93647"/>
    <w:rsid w:val="00E9384E"/>
    <w:rsid w:val="00E93A3F"/>
    <w:rsid w:val="00E93D2D"/>
    <w:rsid w:val="00E941B9"/>
    <w:rsid w:val="00E95F23"/>
    <w:rsid w:val="00E962EC"/>
    <w:rsid w:val="00E96ED8"/>
    <w:rsid w:val="00E97915"/>
    <w:rsid w:val="00E97B79"/>
    <w:rsid w:val="00EA12F4"/>
    <w:rsid w:val="00EA15C9"/>
    <w:rsid w:val="00EA1782"/>
    <w:rsid w:val="00EA1E50"/>
    <w:rsid w:val="00EA2602"/>
    <w:rsid w:val="00EA292E"/>
    <w:rsid w:val="00EA2B3E"/>
    <w:rsid w:val="00EA3CB6"/>
    <w:rsid w:val="00EA4289"/>
    <w:rsid w:val="00EA450E"/>
    <w:rsid w:val="00EA4A90"/>
    <w:rsid w:val="00EA5501"/>
    <w:rsid w:val="00EA5CDD"/>
    <w:rsid w:val="00EA6268"/>
    <w:rsid w:val="00EA76FA"/>
    <w:rsid w:val="00EB03E4"/>
    <w:rsid w:val="00EB0815"/>
    <w:rsid w:val="00EB0D74"/>
    <w:rsid w:val="00EB0E48"/>
    <w:rsid w:val="00EB106E"/>
    <w:rsid w:val="00EB2089"/>
    <w:rsid w:val="00EB218A"/>
    <w:rsid w:val="00EB3688"/>
    <w:rsid w:val="00EB397C"/>
    <w:rsid w:val="00EB3AF5"/>
    <w:rsid w:val="00EB4A0F"/>
    <w:rsid w:val="00EB4A35"/>
    <w:rsid w:val="00EB5091"/>
    <w:rsid w:val="00EB5803"/>
    <w:rsid w:val="00EB68F1"/>
    <w:rsid w:val="00EB71B7"/>
    <w:rsid w:val="00EB7541"/>
    <w:rsid w:val="00EB774D"/>
    <w:rsid w:val="00EC113B"/>
    <w:rsid w:val="00EC1706"/>
    <w:rsid w:val="00EC22D3"/>
    <w:rsid w:val="00EC2956"/>
    <w:rsid w:val="00EC2A28"/>
    <w:rsid w:val="00EC361A"/>
    <w:rsid w:val="00EC3A17"/>
    <w:rsid w:val="00EC3FD2"/>
    <w:rsid w:val="00EC4404"/>
    <w:rsid w:val="00EC4890"/>
    <w:rsid w:val="00EC507E"/>
    <w:rsid w:val="00EC5572"/>
    <w:rsid w:val="00EC5A25"/>
    <w:rsid w:val="00EC5AA5"/>
    <w:rsid w:val="00EC66F6"/>
    <w:rsid w:val="00EC73B7"/>
    <w:rsid w:val="00EC7B9B"/>
    <w:rsid w:val="00EC7DA3"/>
    <w:rsid w:val="00ED066D"/>
    <w:rsid w:val="00ED0D59"/>
    <w:rsid w:val="00ED1254"/>
    <w:rsid w:val="00ED2B32"/>
    <w:rsid w:val="00ED2FEB"/>
    <w:rsid w:val="00ED322E"/>
    <w:rsid w:val="00ED3420"/>
    <w:rsid w:val="00ED3D66"/>
    <w:rsid w:val="00ED4567"/>
    <w:rsid w:val="00ED47A7"/>
    <w:rsid w:val="00ED5BF1"/>
    <w:rsid w:val="00ED5F4A"/>
    <w:rsid w:val="00ED687B"/>
    <w:rsid w:val="00ED6C76"/>
    <w:rsid w:val="00ED6E6C"/>
    <w:rsid w:val="00ED7EB6"/>
    <w:rsid w:val="00EE029C"/>
    <w:rsid w:val="00EE03AE"/>
    <w:rsid w:val="00EE0442"/>
    <w:rsid w:val="00EE0B08"/>
    <w:rsid w:val="00EE1233"/>
    <w:rsid w:val="00EE18EB"/>
    <w:rsid w:val="00EE1AB2"/>
    <w:rsid w:val="00EE1FEB"/>
    <w:rsid w:val="00EE2270"/>
    <w:rsid w:val="00EE3281"/>
    <w:rsid w:val="00EE3CD9"/>
    <w:rsid w:val="00EE3EF5"/>
    <w:rsid w:val="00EE48D9"/>
    <w:rsid w:val="00EE4B1E"/>
    <w:rsid w:val="00EE587B"/>
    <w:rsid w:val="00EE6861"/>
    <w:rsid w:val="00EE6BBB"/>
    <w:rsid w:val="00EE6E71"/>
    <w:rsid w:val="00EE7BD0"/>
    <w:rsid w:val="00EF10A2"/>
    <w:rsid w:val="00EF1D91"/>
    <w:rsid w:val="00EF1EBB"/>
    <w:rsid w:val="00EF1EC9"/>
    <w:rsid w:val="00EF2D9F"/>
    <w:rsid w:val="00EF6F95"/>
    <w:rsid w:val="00EF7991"/>
    <w:rsid w:val="00EF7CED"/>
    <w:rsid w:val="00F00B74"/>
    <w:rsid w:val="00F017DE"/>
    <w:rsid w:val="00F01C8D"/>
    <w:rsid w:val="00F01E0C"/>
    <w:rsid w:val="00F02DC3"/>
    <w:rsid w:val="00F04F2E"/>
    <w:rsid w:val="00F06363"/>
    <w:rsid w:val="00F0643D"/>
    <w:rsid w:val="00F06811"/>
    <w:rsid w:val="00F06997"/>
    <w:rsid w:val="00F07582"/>
    <w:rsid w:val="00F0798A"/>
    <w:rsid w:val="00F10016"/>
    <w:rsid w:val="00F1016C"/>
    <w:rsid w:val="00F103CB"/>
    <w:rsid w:val="00F10A88"/>
    <w:rsid w:val="00F10BA7"/>
    <w:rsid w:val="00F114E4"/>
    <w:rsid w:val="00F12580"/>
    <w:rsid w:val="00F14222"/>
    <w:rsid w:val="00F14BF4"/>
    <w:rsid w:val="00F1535D"/>
    <w:rsid w:val="00F153BC"/>
    <w:rsid w:val="00F15800"/>
    <w:rsid w:val="00F1592D"/>
    <w:rsid w:val="00F15ED3"/>
    <w:rsid w:val="00F1648F"/>
    <w:rsid w:val="00F16FE7"/>
    <w:rsid w:val="00F1702B"/>
    <w:rsid w:val="00F17060"/>
    <w:rsid w:val="00F1789E"/>
    <w:rsid w:val="00F21605"/>
    <w:rsid w:val="00F21A82"/>
    <w:rsid w:val="00F21ADD"/>
    <w:rsid w:val="00F22254"/>
    <w:rsid w:val="00F225E8"/>
    <w:rsid w:val="00F22722"/>
    <w:rsid w:val="00F22FC9"/>
    <w:rsid w:val="00F2345C"/>
    <w:rsid w:val="00F2466B"/>
    <w:rsid w:val="00F24795"/>
    <w:rsid w:val="00F25520"/>
    <w:rsid w:val="00F261F6"/>
    <w:rsid w:val="00F26488"/>
    <w:rsid w:val="00F26660"/>
    <w:rsid w:val="00F26B39"/>
    <w:rsid w:val="00F27161"/>
    <w:rsid w:val="00F30138"/>
    <w:rsid w:val="00F312BD"/>
    <w:rsid w:val="00F31642"/>
    <w:rsid w:val="00F317AB"/>
    <w:rsid w:val="00F31BCC"/>
    <w:rsid w:val="00F32003"/>
    <w:rsid w:val="00F320D9"/>
    <w:rsid w:val="00F3221F"/>
    <w:rsid w:val="00F33010"/>
    <w:rsid w:val="00F339DB"/>
    <w:rsid w:val="00F33C65"/>
    <w:rsid w:val="00F33E57"/>
    <w:rsid w:val="00F35116"/>
    <w:rsid w:val="00F35292"/>
    <w:rsid w:val="00F35357"/>
    <w:rsid w:val="00F353A4"/>
    <w:rsid w:val="00F35614"/>
    <w:rsid w:val="00F35DC7"/>
    <w:rsid w:val="00F36FA8"/>
    <w:rsid w:val="00F371B9"/>
    <w:rsid w:val="00F37C18"/>
    <w:rsid w:val="00F40713"/>
    <w:rsid w:val="00F411FA"/>
    <w:rsid w:val="00F41543"/>
    <w:rsid w:val="00F41CE3"/>
    <w:rsid w:val="00F42D75"/>
    <w:rsid w:val="00F43135"/>
    <w:rsid w:val="00F43C15"/>
    <w:rsid w:val="00F43D8E"/>
    <w:rsid w:val="00F44BD5"/>
    <w:rsid w:val="00F44BD6"/>
    <w:rsid w:val="00F45EF5"/>
    <w:rsid w:val="00F47065"/>
    <w:rsid w:val="00F50F66"/>
    <w:rsid w:val="00F51420"/>
    <w:rsid w:val="00F5172B"/>
    <w:rsid w:val="00F52BD0"/>
    <w:rsid w:val="00F5308A"/>
    <w:rsid w:val="00F532A0"/>
    <w:rsid w:val="00F53ED0"/>
    <w:rsid w:val="00F53F65"/>
    <w:rsid w:val="00F54083"/>
    <w:rsid w:val="00F54C8D"/>
    <w:rsid w:val="00F56060"/>
    <w:rsid w:val="00F562F7"/>
    <w:rsid w:val="00F57A81"/>
    <w:rsid w:val="00F60803"/>
    <w:rsid w:val="00F61BED"/>
    <w:rsid w:val="00F62020"/>
    <w:rsid w:val="00F62312"/>
    <w:rsid w:val="00F62907"/>
    <w:rsid w:val="00F648F7"/>
    <w:rsid w:val="00F648FE"/>
    <w:rsid w:val="00F64993"/>
    <w:rsid w:val="00F651EA"/>
    <w:rsid w:val="00F6569B"/>
    <w:rsid w:val="00F656CB"/>
    <w:rsid w:val="00F66117"/>
    <w:rsid w:val="00F66258"/>
    <w:rsid w:val="00F6676A"/>
    <w:rsid w:val="00F66A2A"/>
    <w:rsid w:val="00F66F25"/>
    <w:rsid w:val="00F67B49"/>
    <w:rsid w:val="00F70284"/>
    <w:rsid w:val="00F71400"/>
    <w:rsid w:val="00F71805"/>
    <w:rsid w:val="00F723B0"/>
    <w:rsid w:val="00F723FB"/>
    <w:rsid w:val="00F7243D"/>
    <w:rsid w:val="00F73608"/>
    <w:rsid w:val="00F747C7"/>
    <w:rsid w:val="00F75304"/>
    <w:rsid w:val="00F75607"/>
    <w:rsid w:val="00F75BF8"/>
    <w:rsid w:val="00F761ED"/>
    <w:rsid w:val="00F76A13"/>
    <w:rsid w:val="00F76D77"/>
    <w:rsid w:val="00F7706A"/>
    <w:rsid w:val="00F77499"/>
    <w:rsid w:val="00F778B2"/>
    <w:rsid w:val="00F77CEB"/>
    <w:rsid w:val="00F80E58"/>
    <w:rsid w:val="00F8117A"/>
    <w:rsid w:val="00F82754"/>
    <w:rsid w:val="00F82884"/>
    <w:rsid w:val="00F832E2"/>
    <w:rsid w:val="00F8405B"/>
    <w:rsid w:val="00F84212"/>
    <w:rsid w:val="00F84A42"/>
    <w:rsid w:val="00F850F3"/>
    <w:rsid w:val="00F854F5"/>
    <w:rsid w:val="00F859FB"/>
    <w:rsid w:val="00F85F9F"/>
    <w:rsid w:val="00F8687C"/>
    <w:rsid w:val="00F87019"/>
    <w:rsid w:val="00F87A7C"/>
    <w:rsid w:val="00F900E1"/>
    <w:rsid w:val="00F905BA"/>
    <w:rsid w:val="00F910A0"/>
    <w:rsid w:val="00F91C1C"/>
    <w:rsid w:val="00F92DBA"/>
    <w:rsid w:val="00F92E6D"/>
    <w:rsid w:val="00F930D5"/>
    <w:rsid w:val="00F94B6D"/>
    <w:rsid w:val="00F95202"/>
    <w:rsid w:val="00F95517"/>
    <w:rsid w:val="00F95978"/>
    <w:rsid w:val="00F96F24"/>
    <w:rsid w:val="00F9705E"/>
    <w:rsid w:val="00F9736F"/>
    <w:rsid w:val="00FA026C"/>
    <w:rsid w:val="00FA0CEC"/>
    <w:rsid w:val="00FA0FD3"/>
    <w:rsid w:val="00FA1365"/>
    <w:rsid w:val="00FA171C"/>
    <w:rsid w:val="00FA2043"/>
    <w:rsid w:val="00FA2A1E"/>
    <w:rsid w:val="00FA37E3"/>
    <w:rsid w:val="00FA3CB8"/>
    <w:rsid w:val="00FA4359"/>
    <w:rsid w:val="00FA48A9"/>
    <w:rsid w:val="00FA4A81"/>
    <w:rsid w:val="00FA50D4"/>
    <w:rsid w:val="00FA64DA"/>
    <w:rsid w:val="00FA787B"/>
    <w:rsid w:val="00FB06DF"/>
    <w:rsid w:val="00FB10A0"/>
    <w:rsid w:val="00FB1D7F"/>
    <w:rsid w:val="00FB1EBC"/>
    <w:rsid w:val="00FB249D"/>
    <w:rsid w:val="00FB27C2"/>
    <w:rsid w:val="00FB2DB0"/>
    <w:rsid w:val="00FB30A2"/>
    <w:rsid w:val="00FB3321"/>
    <w:rsid w:val="00FB3509"/>
    <w:rsid w:val="00FB3EF1"/>
    <w:rsid w:val="00FB4660"/>
    <w:rsid w:val="00FB4C28"/>
    <w:rsid w:val="00FB569C"/>
    <w:rsid w:val="00FB5E6B"/>
    <w:rsid w:val="00FB67E2"/>
    <w:rsid w:val="00FB75A2"/>
    <w:rsid w:val="00FB77DB"/>
    <w:rsid w:val="00FC029E"/>
    <w:rsid w:val="00FC02B2"/>
    <w:rsid w:val="00FC041A"/>
    <w:rsid w:val="00FC08FD"/>
    <w:rsid w:val="00FC0B90"/>
    <w:rsid w:val="00FC0D66"/>
    <w:rsid w:val="00FC24A4"/>
    <w:rsid w:val="00FC269C"/>
    <w:rsid w:val="00FC2A4E"/>
    <w:rsid w:val="00FC2D28"/>
    <w:rsid w:val="00FC2E40"/>
    <w:rsid w:val="00FC3762"/>
    <w:rsid w:val="00FC3FEB"/>
    <w:rsid w:val="00FC422B"/>
    <w:rsid w:val="00FC4346"/>
    <w:rsid w:val="00FC47B0"/>
    <w:rsid w:val="00FC4AC1"/>
    <w:rsid w:val="00FC543C"/>
    <w:rsid w:val="00FC5801"/>
    <w:rsid w:val="00FC58E9"/>
    <w:rsid w:val="00FC612F"/>
    <w:rsid w:val="00FC6C67"/>
    <w:rsid w:val="00FC739D"/>
    <w:rsid w:val="00FC76AF"/>
    <w:rsid w:val="00FC7836"/>
    <w:rsid w:val="00FC792D"/>
    <w:rsid w:val="00FC7ECE"/>
    <w:rsid w:val="00FD0E23"/>
    <w:rsid w:val="00FD1035"/>
    <w:rsid w:val="00FD13D9"/>
    <w:rsid w:val="00FD1850"/>
    <w:rsid w:val="00FD1DE7"/>
    <w:rsid w:val="00FD1F0E"/>
    <w:rsid w:val="00FD2351"/>
    <w:rsid w:val="00FD2725"/>
    <w:rsid w:val="00FD4845"/>
    <w:rsid w:val="00FD596C"/>
    <w:rsid w:val="00FD5B10"/>
    <w:rsid w:val="00FD5DF4"/>
    <w:rsid w:val="00FD66F0"/>
    <w:rsid w:val="00FD6EF8"/>
    <w:rsid w:val="00FD708C"/>
    <w:rsid w:val="00FD7178"/>
    <w:rsid w:val="00FD7618"/>
    <w:rsid w:val="00FD7663"/>
    <w:rsid w:val="00FD7C1D"/>
    <w:rsid w:val="00FD7E3C"/>
    <w:rsid w:val="00FD7F84"/>
    <w:rsid w:val="00FD7FDE"/>
    <w:rsid w:val="00FD7FE6"/>
    <w:rsid w:val="00FE098B"/>
    <w:rsid w:val="00FE0ECF"/>
    <w:rsid w:val="00FE0F4E"/>
    <w:rsid w:val="00FE1FAF"/>
    <w:rsid w:val="00FE39FB"/>
    <w:rsid w:val="00FE4406"/>
    <w:rsid w:val="00FE51C9"/>
    <w:rsid w:val="00FE5C69"/>
    <w:rsid w:val="00FE6337"/>
    <w:rsid w:val="00FE64A0"/>
    <w:rsid w:val="00FF0089"/>
    <w:rsid w:val="00FF120B"/>
    <w:rsid w:val="00FF14C2"/>
    <w:rsid w:val="00FF1724"/>
    <w:rsid w:val="00FF1BD1"/>
    <w:rsid w:val="00FF1E1B"/>
    <w:rsid w:val="00FF20D4"/>
    <w:rsid w:val="00FF2254"/>
    <w:rsid w:val="00FF28E1"/>
    <w:rsid w:val="00FF3152"/>
    <w:rsid w:val="00FF3253"/>
    <w:rsid w:val="00FF3A72"/>
    <w:rsid w:val="00FF5144"/>
    <w:rsid w:val="00FF55F4"/>
    <w:rsid w:val="00FF57B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965503"/>
  <w15:chartTrackingRefBased/>
  <w15:docId w15:val="{7EB77482-6E7E-DC4C-B182-56051BEF8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770"/>
    <w:pPr>
      <w:spacing w:after="120"/>
      <w:jc w:val="both"/>
    </w:pPr>
    <w:rPr>
      <w:rFonts w:ascii="Arial" w:hAnsi="Arial"/>
      <w:color w:val="0D171F" w:themeColor="background2" w:themeShade="1A"/>
      <w:sz w:val="22"/>
    </w:rPr>
  </w:style>
  <w:style w:type="paragraph" w:styleId="Balk1">
    <w:name w:val="heading 1"/>
    <w:basedOn w:val="Normal"/>
    <w:next w:val="Normal"/>
    <w:link w:val="Balk1Char"/>
    <w:uiPriority w:val="9"/>
    <w:qFormat/>
    <w:rsid w:val="003A3BC8"/>
    <w:pPr>
      <w:keepNext/>
      <w:numPr>
        <w:numId w:val="1"/>
      </w:numPr>
      <w:spacing w:before="240" w:after="240"/>
      <w:outlineLvl w:val="0"/>
    </w:pPr>
    <w:rPr>
      <w:rFonts w:eastAsia="Times New Roman" w:cs="Times New Roman"/>
      <w:b/>
      <w:bCs/>
      <w:kern w:val="32"/>
      <w:sz w:val="28"/>
      <w:szCs w:val="32"/>
    </w:rPr>
  </w:style>
  <w:style w:type="paragraph" w:styleId="Balk2">
    <w:name w:val="heading 2"/>
    <w:basedOn w:val="Normal"/>
    <w:next w:val="Normal"/>
    <w:link w:val="Balk2Char"/>
    <w:uiPriority w:val="9"/>
    <w:unhideWhenUsed/>
    <w:qFormat/>
    <w:rsid w:val="00923A18"/>
    <w:pPr>
      <w:keepNext/>
      <w:numPr>
        <w:ilvl w:val="1"/>
        <w:numId w:val="1"/>
      </w:numPr>
      <w:spacing w:before="240" w:after="240"/>
      <w:outlineLvl w:val="1"/>
    </w:pPr>
    <w:rPr>
      <w:rFonts w:eastAsia="Times New Roman" w:cs="Times New Roman"/>
      <w:b/>
      <w:bCs/>
      <w:iCs/>
      <w:sz w:val="26"/>
      <w:szCs w:val="28"/>
    </w:rPr>
  </w:style>
  <w:style w:type="paragraph" w:styleId="Balk3">
    <w:name w:val="heading 3"/>
    <w:basedOn w:val="Normal"/>
    <w:next w:val="Normal"/>
    <w:link w:val="Balk3Char"/>
    <w:uiPriority w:val="9"/>
    <w:unhideWhenUsed/>
    <w:qFormat/>
    <w:rsid w:val="00CF0F31"/>
    <w:pPr>
      <w:keepNext/>
      <w:numPr>
        <w:ilvl w:val="2"/>
        <w:numId w:val="1"/>
      </w:numPr>
      <w:spacing w:before="120"/>
      <w:outlineLvl w:val="2"/>
    </w:pPr>
    <w:rPr>
      <w:rFonts w:eastAsia="Times New Roman" w:cs="Times New Roman"/>
      <w:b/>
      <w:bCs/>
      <w:sz w:val="24"/>
      <w:szCs w:val="26"/>
    </w:rPr>
  </w:style>
  <w:style w:type="paragraph" w:styleId="Balk4">
    <w:name w:val="heading 4"/>
    <w:basedOn w:val="Normal"/>
    <w:next w:val="Normal"/>
    <w:link w:val="Balk4Char"/>
    <w:uiPriority w:val="9"/>
    <w:unhideWhenUsed/>
    <w:qFormat/>
    <w:rsid w:val="00914A48"/>
    <w:pPr>
      <w:keepNext/>
      <w:numPr>
        <w:ilvl w:val="3"/>
        <w:numId w:val="1"/>
      </w:numPr>
      <w:spacing w:before="240" w:after="60"/>
      <w:outlineLvl w:val="3"/>
    </w:pPr>
    <w:rPr>
      <w:rFonts w:eastAsia="Times New Roman" w:cs="Times New Roman"/>
      <w:b/>
      <w:bCs/>
      <w:szCs w:val="28"/>
    </w:rPr>
  </w:style>
  <w:style w:type="paragraph" w:styleId="Balk5">
    <w:name w:val="heading 5"/>
    <w:basedOn w:val="Normal"/>
    <w:next w:val="Normal"/>
    <w:link w:val="Balk5Char"/>
    <w:uiPriority w:val="9"/>
    <w:unhideWhenUsed/>
    <w:qFormat/>
    <w:rsid w:val="00F2466B"/>
    <w:pPr>
      <w:numPr>
        <w:ilvl w:val="4"/>
        <w:numId w:val="1"/>
      </w:numPr>
      <w:spacing w:before="240" w:after="60"/>
      <w:outlineLvl w:val="4"/>
    </w:pPr>
    <w:rPr>
      <w:rFonts w:eastAsia="Times New Roman" w:cs="Times New Roman"/>
      <w:b/>
      <w:bCs/>
      <w:i/>
      <w:iCs/>
      <w:szCs w:val="26"/>
    </w:rPr>
  </w:style>
  <w:style w:type="paragraph" w:styleId="Balk6">
    <w:name w:val="heading 6"/>
    <w:basedOn w:val="Normal"/>
    <w:next w:val="Normal"/>
    <w:link w:val="Balk6Char"/>
    <w:uiPriority w:val="9"/>
    <w:semiHidden/>
    <w:unhideWhenUsed/>
    <w:qFormat/>
    <w:rsid w:val="00827A8C"/>
    <w:pPr>
      <w:numPr>
        <w:ilvl w:val="5"/>
        <w:numId w:val="1"/>
      </w:numPr>
      <w:spacing w:before="240" w:after="60"/>
      <w:outlineLvl w:val="5"/>
    </w:pPr>
    <w:rPr>
      <w:rFonts w:eastAsia="Times New Roman" w:cs="Times New Roman"/>
      <w:b/>
      <w:bCs/>
      <w:szCs w:val="22"/>
    </w:rPr>
  </w:style>
  <w:style w:type="paragraph" w:styleId="Balk7">
    <w:name w:val="heading 7"/>
    <w:basedOn w:val="Normal"/>
    <w:next w:val="Normal"/>
    <w:link w:val="Balk7Char"/>
    <w:uiPriority w:val="9"/>
    <w:semiHidden/>
    <w:unhideWhenUsed/>
    <w:qFormat/>
    <w:rsid w:val="00827A8C"/>
    <w:pPr>
      <w:numPr>
        <w:ilvl w:val="6"/>
        <w:numId w:val="1"/>
      </w:numPr>
      <w:spacing w:before="240" w:after="60"/>
      <w:outlineLvl w:val="6"/>
    </w:pPr>
    <w:rPr>
      <w:rFonts w:eastAsia="Times New Roman" w:cs="Times New Roman"/>
      <w:sz w:val="24"/>
      <w:szCs w:val="24"/>
    </w:rPr>
  </w:style>
  <w:style w:type="paragraph" w:styleId="Balk8">
    <w:name w:val="heading 8"/>
    <w:basedOn w:val="Normal"/>
    <w:next w:val="Normal"/>
    <w:link w:val="Balk8Char"/>
    <w:uiPriority w:val="9"/>
    <w:semiHidden/>
    <w:unhideWhenUsed/>
    <w:qFormat/>
    <w:rsid w:val="00827A8C"/>
    <w:pPr>
      <w:numPr>
        <w:ilvl w:val="7"/>
        <w:numId w:val="1"/>
      </w:numPr>
      <w:spacing w:before="240" w:after="60"/>
      <w:outlineLvl w:val="7"/>
    </w:pPr>
    <w:rPr>
      <w:rFonts w:eastAsia="Times New Roman" w:cs="Times New Roman"/>
      <w:i/>
      <w:iCs/>
      <w:sz w:val="24"/>
      <w:szCs w:val="24"/>
    </w:rPr>
  </w:style>
  <w:style w:type="paragraph" w:styleId="Balk9">
    <w:name w:val="heading 9"/>
    <w:basedOn w:val="Normal"/>
    <w:next w:val="Normal"/>
    <w:link w:val="Balk9Char"/>
    <w:uiPriority w:val="9"/>
    <w:semiHidden/>
    <w:unhideWhenUsed/>
    <w:qFormat/>
    <w:rsid w:val="00827A8C"/>
    <w:pPr>
      <w:numPr>
        <w:ilvl w:val="8"/>
        <w:numId w:val="1"/>
      </w:numPr>
      <w:spacing w:before="240" w:after="60"/>
      <w:outlineLvl w:val="8"/>
    </w:pPr>
    <w:rPr>
      <w:rFonts w:ascii="Calibri Light" w:eastAsia="Times New Roman" w:hAnsi="Calibri Light" w:cs="Times New Roman"/>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90CE6"/>
    <w:rPr>
      <w:rFonts w:ascii="Segoe UI" w:hAnsi="Segoe UI" w:cs="Segoe UI"/>
      <w:sz w:val="18"/>
      <w:szCs w:val="18"/>
    </w:rPr>
  </w:style>
  <w:style w:type="character" w:customStyle="1" w:styleId="BalonMetniChar">
    <w:name w:val="Balon Metni Char"/>
    <w:link w:val="BalonMetni"/>
    <w:uiPriority w:val="99"/>
    <w:semiHidden/>
    <w:rsid w:val="00C90CE6"/>
    <w:rPr>
      <w:rFonts w:ascii="Segoe UI" w:hAnsi="Segoe UI" w:cs="Segoe UI"/>
      <w:sz w:val="18"/>
      <w:szCs w:val="18"/>
    </w:rPr>
  </w:style>
  <w:style w:type="character" w:styleId="AklamaBavurusu">
    <w:name w:val="annotation reference"/>
    <w:uiPriority w:val="99"/>
    <w:semiHidden/>
    <w:unhideWhenUsed/>
    <w:rsid w:val="00CD0F79"/>
    <w:rPr>
      <w:sz w:val="16"/>
      <w:szCs w:val="16"/>
    </w:rPr>
  </w:style>
  <w:style w:type="paragraph" w:styleId="AklamaMetni">
    <w:name w:val="annotation text"/>
    <w:basedOn w:val="Normal"/>
    <w:link w:val="AklamaMetniChar"/>
    <w:uiPriority w:val="99"/>
    <w:unhideWhenUsed/>
    <w:rsid w:val="00CD0F79"/>
  </w:style>
  <w:style w:type="character" w:customStyle="1" w:styleId="AklamaMetniChar">
    <w:name w:val="Açıklama Metni Char"/>
    <w:basedOn w:val="VarsaylanParagrafYazTipi"/>
    <w:link w:val="AklamaMetni"/>
    <w:uiPriority w:val="99"/>
    <w:rsid w:val="00CD0F79"/>
  </w:style>
  <w:style w:type="paragraph" w:styleId="AklamaKonusu">
    <w:name w:val="annotation subject"/>
    <w:basedOn w:val="AklamaMetni"/>
    <w:next w:val="AklamaMetni"/>
    <w:link w:val="AklamaKonusuChar"/>
    <w:uiPriority w:val="99"/>
    <w:semiHidden/>
    <w:unhideWhenUsed/>
    <w:rsid w:val="00CD0F79"/>
    <w:rPr>
      <w:b/>
      <w:bCs/>
    </w:rPr>
  </w:style>
  <w:style w:type="character" w:customStyle="1" w:styleId="AklamaKonusuChar">
    <w:name w:val="Açıklama Konusu Char"/>
    <w:link w:val="AklamaKonusu"/>
    <w:uiPriority w:val="99"/>
    <w:semiHidden/>
    <w:rsid w:val="00CD0F79"/>
    <w:rPr>
      <w:b/>
      <w:bCs/>
    </w:rPr>
  </w:style>
  <w:style w:type="paragraph" w:styleId="ListeParagraf">
    <w:name w:val="List Paragraph"/>
    <w:basedOn w:val="Normal"/>
    <w:uiPriority w:val="34"/>
    <w:qFormat/>
    <w:rsid w:val="00284F20"/>
    <w:pPr>
      <w:ind w:left="720"/>
    </w:pPr>
  </w:style>
  <w:style w:type="paragraph" w:styleId="Dzeltme">
    <w:name w:val="Revision"/>
    <w:hidden/>
    <w:uiPriority w:val="99"/>
    <w:semiHidden/>
    <w:rsid w:val="00081D69"/>
    <w:rPr>
      <w:lang w:val="en-US"/>
    </w:rPr>
  </w:style>
  <w:style w:type="paragraph" w:styleId="DipnotMetni">
    <w:name w:val="footnote text"/>
    <w:basedOn w:val="Normal"/>
    <w:link w:val="DipnotMetniChar"/>
    <w:uiPriority w:val="99"/>
    <w:unhideWhenUsed/>
    <w:rsid w:val="00456BB6"/>
    <w:rPr>
      <w:rFonts w:ascii="Times New Roman" w:eastAsia="Times New Roman" w:hAnsi="Times New Roman" w:cs="Times New Roman"/>
    </w:rPr>
  </w:style>
  <w:style w:type="character" w:customStyle="1" w:styleId="DipnotMetniChar">
    <w:name w:val="Dipnot Metni Char"/>
    <w:link w:val="DipnotMetni"/>
    <w:uiPriority w:val="99"/>
    <w:rsid w:val="00456BB6"/>
    <w:rPr>
      <w:rFonts w:ascii="Times New Roman" w:eastAsia="Times New Roman" w:hAnsi="Times New Roman" w:cs="Times New Roman"/>
    </w:rPr>
  </w:style>
  <w:style w:type="character" w:styleId="DipnotBavurusu">
    <w:name w:val="footnote reference"/>
    <w:uiPriority w:val="99"/>
    <w:unhideWhenUsed/>
    <w:rsid w:val="00456BB6"/>
    <w:rPr>
      <w:vertAlign w:val="superscript"/>
    </w:rPr>
  </w:style>
  <w:style w:type="character" w:customStyle="1" w:styleId="Balk1Char">
    <w:name w:val="Başlık 1 Char"/>
    <w:link w:val="Balk1"/>
    <w:uiPriority w:val="9"/>
    <w:rsid w:val="003A3BC8"/>
    <w:rPr>
      <w:rFonts w:ascii="Arial" w:eastAsia="Times New Roman" w:hAnsi="Arial" w:cs="Times New Roman"/>
      <w:b/>
      <w:bCs/>
      <w:color w:val="0D171F" w:themeColor="background2" w:themeShade="1A"/>
      <w:kern w:val="32"/>
      <w:sz w:val="28"/>
      <w:szCs w:val="32"/>
    </w:rPr>
  </w:style>
  <w:style w:type="character" w:customStyle="1" w:styleId="Balk2Char">
    <w:name w:val="Başlık 2 Char"/>
    <w:link w:val="Balk2"/>
    <w:uiPriority w:val="9"/>
    <w:rsid w:val="00923A18"/>
    <w:rPr>
      <w:rFonts w:ascii="Arial" w:eastAsia="Times New Roman" w:hAnsi="Arial" w:cs="Times New Roman"/>
      <w:b/>
      <w:bCs/>
      <w:iCs/>
      <w:color w:val="0D171F" w:themeColor="background2" w:themeShade="1A"/>
      <w:sz w:val="26"/>
      <w:szCs w:val="28"/>
    </w:rPr>
  </w:style>
  <w:style w:type="character" w:customStyle="1" w:styleId="Balk3Char">
    <w:name w:val="Başlık 3 Char"/>
    <w:link w:val="Balk3"/>
    <w:uiPriority w:val="9"/>
    <w:rsid w:val="00CF0F31"/>
    <w:rPr>
      <w:rFonts w:ascii="Arial" w:eastAsia="Times New Roman" w:hAnsi="Arial" w:cs="Times New Roman"/>
      <w:b/>
      <w:bCs/>
      <w:color w:val="0D171F" w:themeColor="background2" w:themeShade="1A"/>
      <w:sz w:val="24"/>
      <w:szCs w:val="26"/>
    </w:rPr>
  </w:style>
  <w:style w:type="character" w:customStyle="1" w:styleId="Balk4Char">
    <w:name w:val="Başlık 4 Char"/>
    <w:link w:val="Balk4"/>
    <w:uiPriority w:val="9"/>
    <w:rsid w:val="00914A48"/>
    <w:rPr>
      <w:rFonts w:ascii="Arial" w:eastAsia="Times New Roman" w:hAnsi="Arial" w:cs="Times New Roman"/>
      <w:b/>
      <w:bCs/>
      <w:color w:val="0D171F" w:themeColor="background2" w:themeShade="1A"/>
      <w:sz w:val="22"/>
      <w:szCs w:val="28"/>
    </w:rPr>
  </w:style>
  <w:style w:type="character" w:customStyle="1" w:styleId="Balk5Char">
    <w:name w:val="Başlık 5 Char"/>
    <w:link w:val="Balk5"/>
    <w:uiPriority w:val="9"/>
    <w:rsid w:val="00F2466B"/>
    <w:rPr>
      <w:rFonts w:ascii="Arial" w:eastAsia="Times New Roman" w:hAnsi="Arial" w:cs="Times New Roman"/>
      <w:b/>
      <w:bCs/>
      <w:i/>
      <w:iCs/>
      <w:color w:val="0D171F" w:themeColor="background2" w:themeShade="1A"/>
      <w:sz w:val="22"/>
      <w:szCs w:val="26"/>
    </w:rPr>
  </w:style>
  <w:style w:type="character" w:customStyle="1" w:styleId="Balk6Char">
    <w:name w:val="Başlık 6 Char"/>
    <w:link w:val="Balk6"/>
    <w:uiPriority w:val="9"/>
    <w:semiHidden/>
    <w:rsid w:val="00827A8C"/>
    <w:rPr>
      <w:rFonts w:ascii="Arial" w:eastAsia="Times New Roman" w:hAnsi="Arial" w:cs="Times New Roman"/>
      <w:b/>
      <w:bCs/>
      <w:color w:val="0D171F" w:themeColor="background2" w:themeShade="1A"/>
      <w:sz w:val="22"/>
      <w:szCs w:val="22"/>
    </w:rPr>
  </w:style>
  <w:style w:type="character" w:customStyle="1" w:styleId="Balk7Char">
    <w:name w:val="Başlık 7 Char"/>
    <w:link w:val="Balk7"/>
    <w:uiPriority w:val="9"/>
    <w:semiHidden/>
    <w:rsid w:val="00827A8C"/>
    <w:rPr>
      <w:rFonts w:ascii="Arial" w:eastAsia="Times New Roman" w:hAnsi="Arial" w:cs="Times New Roman"/>
      <w:color w:val="0D171F" w:themeColor="background2" w:themeShade="1A"/>
      <w:sz w:val="24"/>
      <w:szCs w:val="24"/>
    </w:rPr>
  </w:style>
  <w:style w:type="character" w:customStyle="1" w:styleId="Balk8Char">
    <w:name w:val="Başlık 8 Char"/>
    <w:link w:val="Balk8"/>
    <w:uiPriority w:val="9"/>
    <w:semiHidden/>
    <w:rsid w:val="00827A8C"/>
    <w:rPr>
      <w:rFonts w:ascii="Arial" w:eastAsia="Times New Roman" w:hAnsi="Arial" w:cs="Times New Roman"/>
      <w:i/>
      <w:iCs/>
      <w:color w:val="0D171F" w:themeColor="background2" w:themeShade="1A"/>
      <w:sz w:val="24"/>
      <w:szCs w:val="24"/>
    </w:rPr>
  </w:style>
  <w:style w:type="character" w:customStyle="1" w:styleId="Balk9Char">
    <w:name w:val="Başlık 9 Char"/>
    <w:link w:val="Balk9"/>
    <w:uiPriority w:val="9"/>
    <w:semiHidden/>
    <w:rsid w:val="00827A8C"/>
    <w:rPr>
      <w:rFonts w:ascii="Calibri Light" w:eastAsia="Times New Roman" w:hAnsi="Calibri Light" w:cs="Times New Roman"/>
      <w:color w:val="0D171F" w:themeColor="background2" w:themeShade="1A"/>
      <w:sz w:val="22"/>
      <w:szCs w:val="22"/>
    </w:rPr>
  </w:style>
  <w:style w:type="paragraph" w:styleId="T1">
    <w:name w:val="toc 1"/>
    <w:basedOn w:val="Normal"/>
    <w:next w:val="Normal"/>
    <w:autoRedefine/>
    <w:uiPriority w:val="39"/>
    <w:unhideWhenUsed/>
    <w:rsid w:val="009C769E"/>
    <w:pPr>
      <w:tabs>
        <w:tab w:val="left" w:pos="440"/>
        <w:tab w:val="right" w:leader="dot" w:pos="9016"/>
      </w:tabs>
      <w:spacing w:after="0"/>
    </w:pPr>
  </w:style>
  <w:style w:type="paragraph" w:styleId="T2">
    <w:name w:val="toc 2"/>
    <w:basedOn w:val="Normal"/>
    <w:next w:val="Normal"/>
    <w:autoRedefine/>
    <w:uiPriority w:val="39"/>
    <w:unhideWhenUsed/>
    <w:rsid w:val="009C769E"/>
    <w:pPr>
      <w:tabs>
        <w:tab w:val="left" w:pos="880"/>
        <w:tab w:val="right" w:leader="dot" w:pos="9016"/>
      </w:tabs>
      <w:spacing w:after="0"/>
      <w:ind w:left="221"/>
    </w:pPr>
  </w:style>
  <w:style w:type="paragraph" w:styleId="T3">
    <w:name w:val="toc 3"/>
    <w:basedOn w:val="Normal"/>
    <w:next w:val="Normal"/>
    <w:autoRedefine/>
    <w:uiPriority w:val="39"/>
    <w:unhideWhenUsed/>
    <w:rsid w:val="009C769E"/>
    <w:pPr>
      <w:tabs>
        <w:tab w:val="left" w:pos="1440"/>
        <w:tab w:val="right" w:leader="dot" w:pos="9016"/>
      </w:tabs>
      <w:spacing w:after="0"/>
      <w:ind w:left="442"/>
    </w:pPr>
  </w:style>
  <w:style w:type="character" w:styleId="Kpr">
    <w:name w:val="Hyperlink"/>
    <w:uiPriority w:val="99"/>
    <w:unhideWhenUsed/>
    <w:rsid w:val="007C43AB"/>
    <w:rPr>
      <w:color w:val="0563C1"/>
      <w:u w:val="single"/>
    </w:rPr>
  </w:style>
  <w:style w:type="character" w:styleId="zlenenKpr">
    <w:name w:val="FollowedHyperlink"/>
    <w:uiPriority w:val="99"/>
    <w:semiHidden/>
    <w:unhideWhenUsed/>
    <w:rsid w:val="006379CC"/>
    <w:rPr>
      <w:color w:val="954F72"/>
      <w:u w:val="single"/>
    </w:rPr>
  </w:style>
  <w:style w:type="paragraph" w:styleId="TBal">
    <w:name w:val="TOC Heading"/>
    <w:basedOn w:val="Balk1"/>
    <w:next w:val="Normal"/>
    <w:uiPriority w:val="39"/>
    <w:unhideWhenUsed/>
    <w:qFormat/>
    <w:rsid w:val="009C769E"/>
    <w:pPr>
      <w:keepLines/>
      <w:numPr>
        <w:numId w:val="0"/>
      </w:numPr>
      <w:spacing w:after="0" w:line="259" w:lineRule="auto"/>
      <w:outlineLvl w:val="9"/>
    </w:pPr>
    <w:rPr>
      <w:bCs w:val="0"/>
      <w:color w:val="000000" w:themeColor="text1"/>
      <w:kern w:val="0"/>
    </w:rPr>
  </w:style>
  <w:style w:type="character" w:customStyle="1" w:styleId="field-content">
    <w:name w:val="field-content"/>
    <w:rsid w:val="00BC6CB5"/>
  </w:style>
  <w:style w:type="paragraph" w:styleId="T4">
    <w:name w:val="toc 4"/>
    <w:basedOn w:val="Normal"/>
    <w:next w:val="Normal"/>
    <w:autoRedefine/>
    <w:uiPriority w:val="39"/>
    <w:unhideWhenUsed/>
    <w:rsid w:val="009C769E"/>
    <w:pPr>
      <w:spacing w:after="0"/>
      <w:ind w:left="658"/>
    </w:pPr>
  </w:style>
  <w:style w:type="table" w:styleId="TabloKlavuzu">
    <w:name w:val="Table Grid"/>
    <w:basedOn w:val="NormalTablo"/>
    <w:uiPriority w:val="39"/>
    <w:rsid w:val="00AD57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stBilgi">
    <w:name w:val="header"/>
    <w:basedOn w:val="Normal"/>
    <w:link w:val="stBilgiChar"/>
    <w:uiPriority w:val="99"/>
    <w:unhideWhenUsed/>
    <w:rsid w:val="00DF36BD"/>
    <w:pPr>
      <w:tabs>
        <w:tab w:val="center" w:pos="4536"/>
        <w:tab w:val="right" w:pos="9072"/>
      </w:tabs>
    </w:pPr>
  </w:style>
  <w:style w:type="character" w:customStyle="1" w:styleId="stBilgiChar">
    <w:name w:val="Üst Bilgi Char"/>
    <w:link w:val="stBilgi"/>
    <w:uiPriority w:val="99"/>
    <w:rsid w:val="00DF36BD"/>
    <w:rPr>
      <w:sz w:val="22"/>
      <w:lang w:val="en-US" w:eastAsia="en-US"/>
    </w:rPr>
  </w:style>
  <w:style w:type="paragraph" w:styleId="AltBilgi">
    <w:name w:val="footer"/>
    <w:aliases w:val="Footer Char Char Char,Footer1"/>
    <w:basedOn w:val="Normal"/>
    <w:link w:val="AltBilgiChar"/>
    <w:uiPriority w:val="99"/>
    <w:unhideWhenUsed/>
    <w:rsid w:val="00DF36BD"/>
    <w:pPr>
      <w:tabs>
        <w:tab w:val="center" w:pos="4536"/>
        <w:tab w:val="right" w:pos="9072"/>
      </w:tabs>
    </w:pPr>
  </w:style>
  <w:style w:type="character" w:customStyle="1" w:styleId="AltBilgiChar">
    <w:name w:val="Alt Bilgi Char"/>
    <w:aliases w:val="Footer Char Char Char Char,Footer1 Char"/>
    <w:link w:val="AltBilgi"/>
    <w:uiPriority w:val="99"/>
    <w:rsid w:val="00DF36BD"/>
    <w:rPr>
      <w:sz w:val="22"/>
      <w:lang w:val="en-US" w:eastAsia="en-US"/>
    </w:rPr>
  </w:style>
  <w:style w:type="paragraph" w:styleId="SonNotMetni">
    <w:name w:val="endnote text"/>
    <w:basedOn w:val="Normal"/>
    <w:link w:val="SonNotMetniChar"/>
    <w:uiPriority w:val="99"/>
    <w:semiHidden/>
    <w:unhideWhenUsed/>
    <w:rsid w:val="003F3082"/>
    <w:rPr>
      <w:sz w:val="20"/>
    </w:rPr>
  </w:style>
  <w:style w:type="character" w:customStyle="1" w:styleId="SonNotMetniChar">
    <w:name w:val="Son Not Metni Char"/>
    <w:link w:val="SonNotMetni"/>
    <w:uiPriority w:val="99"/>
    <w:semiHidden/>
    <w:rsid w:val="003F3082"/>
    <w:rPr>
      <w:lang w:val="en-US" w:eastAsia="en-US"/>
    </w:rPr>
  </w:style>
  <w:style w:type="character" w:styleId="SonNotBavurusu">
    <w:name w:val="endnote reference"/>
    <w:uiPriority w:val="99"/>
    <w:semiHidden/>
    <w:unhideWhenUsed/>
    <w:rsid w:val="003F3082"/>
    <w:rPr>
      <w:vertAlign w:val="superscript"/>
    </w:rPr>
  </w:style>
  <w:style w:type="table" w:customStyle="1" w:styleId="TabloKlavuzu1">
    <w:name w:val="Tablo Kılavuzu1"/>
    <w:basedOn w:val="NormalTablo"/>
    <w:next w:val="TabloKlavuzu"/>
    <w:uiPriority w:val="39"/>
    <w:rsid w:val="006F29A1"/>
    <w:rPr>
      <w:rFonts w:cs="Times New Rom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VarsaylanParagrafYazTipi"/>
    <w:uiPriority w:val="99"/>
    <w:semiHidden/>
    <w:unhideWhenUsed/>
    <w:rsid w:val="00403E64"/>
    <w:rPr>
      <w:color w:val="605E5C"/>
      <w:shd w:val="clear" w:color="auto" w:fill="E1DFDD"/>
    </w:rPr>
  </w:style>
  <w:style w:type="paragraph" w:customStyle="1" w:styleId="Footnote">
    <w:name w:val="Footnote"/>
    <w:basedOn w:val="DipnotMetni"/>
    <w:link w:val="FootnoteChar"/>
    <w:qFormat/>
    <w:rsid w:val="00284F20"/>
    <w:pPr>
      <w:spacing w:after="0"/>
    </w:pPr>
    <w:rPr>
      <w:rFonts w:ascii="Arial" w:hAnsi="Arial"/>
      <w:sz w:val="18"/>
    </w:rPr>
  </w:style>
  <w:style w:type="character" w:customStyle="1" w:styleId="FootnoteChar">
    <w:name w:val="Footnote Char"/>
    <w:basedOn w:val="DipnotMetniChar"/>
    <w:link w:val="Footnote"/>
    <w:rsid w:val="00284F20"/>
    <w:rPr>
      <w:rFonts w:ascii="Arial" w:eastAsia="Times New Roman" w:hAnsi="Arial" w:cs="Times New Roman"/>
      <w:color w:val="0D171F" w:themeColor="background2" w:themeShade="1A"/>
      <w:sz w:val="18"/>
    </w:rPr>
  </w:style>
  <w:style w:type="character" w:customStyle="1" w:styleId="markedcontent">
    <w:name w:val="markedcontent"/>
    <w:basedOn w:val="VarsaylanParagrafYazTipi"/>
    <w:rsid w:val="006B51F4"/>
  </w:style>
  <w:style w:type="paragraph" w:styleId="ResimYazs">
    <w:name w:val="caption"/>
    <w:basedOn w:val="Normal"/>
    <w:next w:val="Normal"/>
    <w:uiPriority w:val="35"/>
    <w:unhideWhenUsed/>
    <w:qFormat/>
    <w:rsid w:val="00070088"/>
    <w:rPr>
      <w:i/>
      <w:iCs/>
      <w:color w:val="637052" w:themeColor="text2"/>
      <w:sz w:val="20"/>
      <w:szCs w:val="18"/>
    </w:rPr>
  </w:style>
  <w:style w:type="paragraph" w:customStyle="1" w:styleId="paragraph">
    <w:name w:val="paragraph"/>
    <w:basedOn w:val="Normal"/>
    <w:rsid w:val="00120F75"/>
    <w:pPr>
      <w:spacing w:before="100" w:beforeAutospacing="1" w:after="100" w:afterAutospacing="1"/>
      <w:jc w:val="left"/>
    </w:pPr>
    <w:rPr>
      <w:rFonts w:ascii="Times New Roman" w:eastAsia="Times New Roman" w:hAnsi="Times New Roman" w:cs="Times New Roman"/>
      <w:color w:val="auto"/>
      <w:sz w:val="24"/>
      <w:szCs w:val="24"/>
    </w:rPr>
  </w:style>
  <w:style w:type="character" w:customStyle="1" w:styleId="normaltextrun">
    <w:name w:val="normaltextrun"/>
    <w:basedOn w:val="VarsaylanParagrafYazTipi"/>
    <w:rsid w:val="00120F75"/>
  </w:style>
  <w:style w:type="character" w:customStyle="1" w:styleId="eop">
    <w:name w:val="eop"/>
    <w:basedOn w:val="VarsaylanParagrafYazTipi"/>
    <w:rsid w:val="00120F75"/>
  </w:style>
  <w:style w:type="character" w:customStyle="1" w:styleId="spellingerror">
    <w:name w:val="spellingerror"/>
    <w:basedOn w:val="VarsaylanParagrafYazTipi"/>
    <w:rsid w:val="00120F75"/>
  </w:style>
  <w:style w:type="character" w:customStyle="1" w:styleId="q4iawc">
    <w:name w:val="q4iawc"/>
    <w:basedOn w:val="VarsaylanParagrafYazTipi"/>
    <w:rsid w:val="00F60803"/>
  </w:style>
  <w:style w:type="character" w:styleId="zmlenmeyenBahsetme">
    <w:name w:val="Unresolved Mention"/>
    <w:basedOn w:val="VarsaylanParagrafYazTipi"/>
    <w:uiPriority w:val="99"/>
    <w:semiHidden/>
    <w:unhideWhenUsed/>
    <w:rsid w:val="007A79B8"/>
    <w:rPr>
      <w:color w:val="605E5C"/>
      <w:shd w:val="clear" w:color="auto" w:fill="E1DFDD"/>
    </w:rPr>
  </w:style>
  <w:style w:type="table" w:customStyle="1" w:styleId="TableNormal1">
    <w:name w:val="Table Normal1"/>
    <w:uiPriority w:val="2"/>
    <w:semiHidden/>
    <w:unhideWhenUsed/>
    <w:qFormat/>
    <w:rsid w:val="00EE03AE"/>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E03AE"/>
    <w:pPr>
      <w:widowControl w:val="0"/>
      <w:autoSpaceDE w:val="0"/>
      <w:autoSpaceDN w:val="0"/>
      <w:spacing w:line="273" w:lineRule="exact"/>
      <w:ind w:left="67"/>
    </w:pPr>
    <w:rPr>
      <w:rFonts w:ascii="Times New Roman" w:eastAsia="Times New Roman" w:hAnsi="Times New Roman" w:cs="Times New Roman"/>
      <w:color w:val="auto"/>
      <w:sz w:val="24"/>
      <w:szCs w:val="22"/>
      <w:lang w:val="en-US"/>
    </w:rPr>
  </w:style>
  <w:style w:type="character" w:styleId="YerTutucuMetni">
    <w:name w:val="Placeholder Text"/>
    <w:basedOn w:val="VarsaylanParagrafYazTipi"/>
    <w:uiPriority w:val="99"/>
    <w:semiHidden/>
    <w:rsid w:val="008417E8"/>
    <w:rPr>
      <w:color w:val="666666"/>
    </w:rPr>
  </w:style>
  <w:style w:type="paragraph" w:styleId="T5">
    <w:name w:val="toc 5"/>
    <w:basedOn w:val="Normal"/>
    <w:next w:val="Normal"/>
    <w:autoRedefine/>
    <w:uiPriority w:val="39"/>
    <w:unhideWhenUsed/>
    <w:rsid w:val="00365651"/>
    <w:pPr>
      <w:spacing w:after="100" w:line="278" w:lineRule="auto"/>
      <w:ind w:left="960"/>
      <w:jc w:val="left"/>
    </w:pPr>
    <w:rPr>
      <w:rFonts w:asciiTheme="minorHAnsi" w:eastAsiaTheme="minorEastAsia" w:hAnsiTheme="minorHAnsi" w:cstheme="minorBidi"/>
      <w:color w:val="auto"/>
      <w:kern w:val="2"/>
      <w:sz w:val="24"/>
      <w:szCs w:val="24"/>
      <w:lang w:eastAsia="tr-TR"/>
      <w14:ligatures w14:val="standardContextual"/>
    </w:rPr>
  </w:style>
  <w:style w:type="paragraph" w:styleId="T6">
    <w:name w:val="toc 6"/>
    <w:basedOn w:val="Normal"/>
    <w:next w:val="Normal"/>
    <w:autoRedefine/>
    <w:uiPriority w:val="39"/>
    <w:unhideWhenUsed/>
    <w:rsid w:val="00365651"/>
    <w:pPr>
      <w:spacing w:after="100" w:line="278" w:lineRule="auto"/>
      <w:ind w:left="1200"/>
      <w:jc w:val="left"/>
    </w:pPr>
    <w:rPr>
      <w:rFonts w:asciiTheme="minorHAnsi" w:eastAsiaTheme="minorEastAsia" w:hAnsiTheme="minorHAnsi" w:cstheme="minorBidi"/>
      <w:color w:val="auto"/>
      <w:kern w:val="2"/>
      <w:sz w:val="24"/>
      <w:szCs w:val="24"/>
      <w:lang w:eastAsia="tr-TR"/>
      <w14:ligatures w14:val="standardContextual"/>
    </w:rPr>
  </w:style>
  <w:style w:type="paragraph" w:styleId="T7">
    <w:name w:val="toc 7"/>
    <w:basedOn w:val="Normal"/>
    <w:next w:val="Normal"/>
    <w:autoRedefine/>
    <w:uiPriority w:val="39"/>
    <w:unhideWhenUsed/>
    <w:rsid w:val="00365651"/>
    <w:pPr>
      <w:spacing w:after="100" w:line="278" w:lineRule="auto"/>
      <w:ind w:left="1440"/>
      <w:jc w:val="left"/>
    </w:pPr>
    <w:rPr>
      <w:rFonts w:asciiTheme="minorHAnsi" w:eastAsiaTheme="minorEastAsia" w:hAnsiTheme="minorHAnsi" w:cstheme="minorBidi"/>
      <w:color w:val="auto"/>
      <w:kern w:val="2"/>
      <w:sz w:val="24"/>
      <w:szCs w:val="24"/>
      <w:lang w:eastAsia="tr-TR"/>
      <w14:ligatures w14:val="standardContextual"/>
    </w:rPr>
  </w:style>
  <w:style w:type="paragraph" w:styleId="T8">
    <w:name w:val="toc 8"/>
    <w:basedOn w:val="Normal"/>
    <w:next w:val="Normal"/>
    <w:autoRedefine/>
    <w:uiPriority w:val="39"/>
    <w:unhideWhenUsed/>
    <w:rsid w:val="00365651"/>
    <w:pPr>
      <w:spacing w:after="100" w:line="278" w:lineRule="auto"/>
      <w:ind w:left="1680"/>
      <w:jc w:val="left"/>
    </w:pPr>
    <w:rPr>
      <w:rFonts w:asciiTheme="minorHAnsi" w:eastAsiaTheme="minorEastAsia" w:hAnsiTheme="minorHAnsi" w:cstheme="minorBidi"/>
      <w:color w:val="auto"/>
      <w:kern w:val="2"/>
      <w:sz w:val="24"/>
      <w:szCs w:val="24"/>
      <w:lang w:eastAsia="tr-TR"/>
      <w14:ligatures w14:val="standardContextual"/>
    </w:rPr>
  </w:style>
  <w:style w:type="paragraph" w:styleId="T9">
    <w:name w:val="toc 9"/>
    <w:basedOn w:val="Normal"/>
    <w:next w:val="Normal"/>
    <w:autoRedefine/>
    <w:uiPriority w:val="39"/>
    <w:unhideWhenUsed/>
    <w:rsid w:val="00365651"/>
    <w:pPr>
      <w:spacing w:after="100" w:line="278" w:lineRule="auto"/>
      <w:ind w:left="1920"/>
      <w:jc w:val="left"/>
    </w:pPr>
    <w:rPr>
      <w:rFonts w:asciiTheme="minorHAnsi" w:eastAsiaTheme="minorEastAsia" w:hAnsiTheme="minorHAnsi" w:cstheme="minorBidi"/>
      <w:color w:val="auto"/>
      <w:kern w:val="2"/>
      <w:sz w:val="24"/>
      <w:szCs w:val="24"/>
      <w:lang w:eastAsia="tr-TR"/>
      <w14:ligatures w14:val="standardContextual"/>
    </w:rPr>
  </w:style>
  <w:style w:type="paragraph" w:styleId="NormalWeb">
    <w:name w:val="Normal (Web)"/>
    <w:basedOn w:val="Normal"/>
    <w:uiPriority w:val="99"/>
    <w:unhideWhenUsed/>
    <w:rsid w:val="009142B8"/>
    <w:pPr>
      <w:spacing w:before="100" w:beforeAutospacing="1" w:after="100" w:afterAutospacing="1"/>
      <w:jc w:val="left"/>
    </w:pPr>
    <w:rPr>
      <w:rFonts w:ascii="Times New Roman" w:eastAsia="Times New Roman" w:hAnsi="Times New Roman" w:cs="Times New Roman"/>
      <w:color w:val="auto"/>
      <w:sz w:val="24"/>
      <w:szCs w:val="24"/>
      <w:lang w:eastAsia="tr-TR"/>
    </w:rPr>
  </w:style>
  <w:style w:type="character" w:styleId="Gl">
    <w:name w:val="Strong"/>
    <w:basedOn w:val="VarsaylanParagrafYazTipi"/>
    <w:uiPriority w:val="22"/>
    <w:qFormat/>
    <w:rsid w:val="009142B8"/>
    <w:rPr>
      <w:b/>
      <w:bCs/>
    </w:rPr>
  </w:style>
  <w:style w:type="paragraph" w:customStyle="1" w:styleId="pf0">
    <w:name w:val="pf0"/>
    <w:basedOn w:val="Normal"/>
    <w:rsid w:val="00014138"/>
    <w:pPr>
      <w:spacing w:before="100" w:beforeAutospacing="1" w:after="100" w:afterAutospacing="1"/>
      <w:jc w:val="left"/>
    </w:pPr>
    <w:rPr>
      <w:rFonts w:ascii="Times New Roman" w:eastAsia="Times New Roman" w:hAnsi="Times New Roman" w:cs="Times New Roman"/>
      <w:color w:val="auto"/>
      <w:sz w:val="24"/>
      <w:szCs w:val="24"/>
      <w:lang w:eastAsia="tr-TR"/>
    </w:rPr>
  </w:style>
  <w:style w:type="character" w:customStyle="1" w:styleId="cf01">
    <w:name w:val="cf01"/>
    <w:basedOn w:val="VarsaylanParagrafYazTipi"/>
    <w:rsid w:val="00014138"/>
    <w:rPr>
      <w:rFonts w:ascii="Segoe UI" w:hAnsi="Segoe UI" w:cs="Segoe UI" w:hint="default"/>
      <w:color w:val="0D171F"/>
    </w:rPr>
  </w:style>
  <w:style w:type="table" w:styleId="KlavuzTablo5Koyu-Vurgu1">
    <w:name w:val="Grid Table 5 Dark Accent 1"/>
    <w:basedOn w:val="NormalTablo"/>
    <w:uiPriority w:val="50"/>
    <w:rsid w:val="005C05A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6C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4831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4831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4831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48312" w:themeFill="accent1"/>
      </w:tcPr>
    </w:tblStylePr>
    <w:tblStylePr w:type="band1Vert">
      <w:tblPr/>
      <w:tcPr>
        <w:shd w:val="clear" w:color="auto" w:fill="F7CD9D" w:themeFill="accent1" w:themeFillTint="66"/>
      </w:tcPr>
    </w:tblStylePr>
    <w:tblStylePr w:type="band1Horz">
      <w:tblPr/>
      <w:tcPr>
        <w:shd w:val="clear" w:color="auto" w:fill="F7CD9D" w:themeFill="accent1" w:themeFillTint="66"/>
      </w:tcPr>
    </w:tblStylePr>
  </w:style>
  <w:style w:type="table" w:styleId="KlavuzTablo3-Vurgu1">
    <w:name w:val="Grid Table 3 Accent 1"/>
    <w:basedOn w:val="NormalTablo"/>
    <w:uiPriority w:val="48"/>
    <w:rsid w:val="00073301"/>
    <w:tblPr>
      <w:tblStyleRowBandSize w:val="1"/>
      <w:tblStyleColBandSize w:val="1"/>
      <w:tblBorders>
        <w:top w:val="single" w:sz="4" w:space="0" w:color="F3B46B" w:themeColor="accent1" w:themeTint="99"/>
        <w:left w:val="single" w:sz="4" w:space="0" w:color="F3B46B" w:themeColor="accent1" w:themeTint="99"/>
        <w:bottom w:val="single" w:sz="4" w:space="0" w:color="F3B46B" w:themeColor="accent1" w:themeTint="99"/>
        <w:right w:val="single" w:sz="4" w:space="0" w:color="F3B46B" w:themeColor="accent1" w:themeTint="99"/>
        <w:insideH w:val="single" w:sz="4" w:space="0" w:color="F3B46B" w:themeColor="accent1" w:themeTint="99"/>
        <w:insideV w:val="single" w:sz="4" w:space="0" w:color="F3B46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6CD" w:themeFill="accent1" w:themeFillTint="33"/>
      </w:tcPr>
    </w:tblStylePr>
    <w:tblStylePr w:type="band1Horz">
      <w:tblPr/>
      <w:tcPr>
        <w:shd w:val="clear" w:color="auto" w:fill="FBE6CD" w:themeFill="accent1" w:themeFillTint="33"/>
      </w:tcPr>
    </w:tblStylePr>
    <w:tblStylePr w:type="neCell">
      <w:tblPr/>
      <w:tcPr>
        <w:tcBorders>
          <w:bottom w:val="single" w:sz="4" w:space="0" w:color="F3B46B" w:themeColor="accent1" w:themeTint="99"/>
        </w:tcBorders>
      </w:tcPr>
    </w:tblStylePr>
    <w:tblStylePr w:type="nwCell">
      <w:tblPr/>
      <w:tcPr>
        <w:tcBorders>
          <w:bottom w:val="single" w:sz="4" w:space="0" w:color="F3B46B" w:themeColor="accent1" w:themeTint="99"/>
        </w:tcBorders>
      </w:tcPr>
    </w:tblStylePr>
    <w:tblStylePr w:type="seCell">
      <w:tblPr/>
      <w:tcPr>
        <w:tcBorders>
          <w:top w:val="single" w:sz="4" w:space="0" w:color="F3B46B" w:themeColor="accent1" w:themeTint="99"/>
        </w:tcBorders>
      </w:tcPr>
    </w:tblStylePr>
    <w:tblStylePr w:type="swCell">
      <w:tblPr/>
      <w:tcPr>
        <w:tcBorders>
          <w:top w:val="single" w:sz="4" w:space="0" w:color="F3B46B" w:themeColor="accent1" w:themeTint="99"/>
        </w:tcBorders>
      </w:tcPr>
    </w:tblStylePr>
  </w:style>
  <w:style w:type="table" w:styleId="KlavuzTablo6Renkli-Vurgu1">
    <w:name w:val="Grid Table 6 Colorful Accent 1"/>
    <w:basedOn w:val="NormalTablo"/>
    <w:uiPriority w:val="51"/>
    <w:rsid w:val="00073301"/>
    <w:rPr>
      <w:color w:val="AA610D" w:themeColor="accent1" w:themeShade="BF"/>
    </w:rPr>
    <w:tblPr>
      <w:tblStyleRowBandSize w:val="1"/>
      <w:tblStyleColBandSize w:val="1"/>
      <w:tblBorders>
        <w:top w:val="single" w:sz="4" w:space="0" w:color="F3B46B" w:themeColor="accent1" w:themeTint="99"/>
        <w:left w:val="single" w:sz="4" w:space="0" w:color="F3B46B" w:themeColor="accent1" w:themeTint="99"/>
        <w:bottom w:val="single" w:sz="4" w:space="0" w:color="F3B46B" w:themeColor="accent1" w:themeTint="99"/>
        <w:right w:val="single" w:sz="4" w:space="0" w:color="F3B46B" w:themeColor="accent1" w:themeTint="99"/>
        <w:insideH w:val="single" w:sz="4" w:space="0" w:color="F3B46B" w:themeColor="accent1" w:themeTint="99"/>
        <w:insideV w:val="single" w:sz="4" w:space="0" w:color="F3B46B" w:themeColor="accent1" w:themeTint="99"/>
      </w:tblBorders>
    </w:tblPr>
    <w:tblStylePr w:type="firstRow">
      <w:rPr>
        <w:b/>
        <w:bCs/>
      </w:rPr>
      <w:tblPr/>
      <w:tcPr>
        <w:tcBorders>
          <w:bottom w:val="single" w:sz="12" w:space="0" w:color="F3B46B" w:themeColor="accent1" w:themeTint="99"/>
        </w:tcBorders>
      </w:tcPr>
    </w:tblStylePr>
    <w:tblStylePr w:type="lastRow">
      <w:rPr>
        <w:b/>
        <w:bCs/>
      </w:rPr>
      <w:tblPr/>
      <w:tcPr>
        <w:tcBorders>
          <w:top w:val="double" w:sz="4" w:space="0" w:color="F3B46B" w:themeColor="accent1" w:themeTint="99"/>
        </w:tcBorders>
      </w:tcPr>
    </w:tblStylePr>
    <w:tblStylePr w:type="firstCol">
      <w:rPr>
        <w:b/>
        <w:bCs/>
      </w:rPr>
    </w:tblStylePr>
    <w:tblStylePr w:type="lastCol">
      <w:rPr>
        <w:b/>
        <w:bCs/>
      </w:rPr>
    </w:tblStylePr>
    <w:tblStylePr w:type="band1Vert">
      <w:tblPr/>
      <w:tcPr>
        <w:shd w:val="clear" w:color="auto" w:fill="FBE6CD" w:themeFill="accent1" w:themeFillTint="33"/>
      </w:tcPr>
    </w:tblStylePr>
    <w:tblStylePr w:type="band1Horz">
      <w:tblPr/>
      <w:tcPr>
        <w:shd w:val="clear" w:color="auto" w:fill="FBE6CD" w:themeFill="accent1" w:themeFillTint="33"/>
      </w:tcPr>
    </w:tblStylePr>
  </w:style>
  <w:style w:type="table" w:styleId="KlavuzuTablo4-Vurgu1">
    <w:name w:val="Grid Table 4 Accent 1"/>
    <w:basedOn w:val="NormalTablo"/>
    <w:uiPriority w:val="49"/>
    <w:rsid w:val="00E32AD9"/>
    <w:tblPr>
      <w:tblStyleRowBandSize w:val="1"/>
      <w:tblStyleColBandSize w:val="1"/>
      <w:tblBorders>
        <w:top w:val="single" w:sz="4" w:space="0" w:color="F3B46B" w:themeColor="accent1" w:themeTint="99"/>
        <w:left w:val="single" w:sz="4" w:space="0" w:color="F3B46B" w:themeColor="accent1" w:themeTint="99"/>
        <w:bottom w:val="single" w:sz="4" w:space="0" w:color="F3B46B" w:themeColor="accent1" w:themeTint="99"/>
        <w:right w:val="single" w:sz="4" w:space="0" w:color="F3B46B" w:themeColor="accent1" w:themeTint="99"/>
        <w:insideH w:val="single" w:sz="4" w:space="0" w:color="F3B46B" w:themeColor="accent1" w:themeTint="99"/>
        <w:insideV w:val="single" w:sz="4" w:space="0" w:color="F3B46B" w:themeColor="accent1" w:themeTint="99"/>
      </w:tblBorders>
    </w:tblPr>
    <w:tblStylePr w:type="firstRow">
      <w:rPr>
        <w:b/>
        <w:bCs/>
        <w:color w:val="FFFFFF" w:themeColor="background1"/>
      </w:rPr>
      <w:tblPr/>
      <w:tcPr>
        <w:tcBorders>
          <w:top w:val="single" w:sz="4" w:space="0" w:color="E48312" w:themeColor="accent1"/>
          <w:left w:val="single" w:sz="4" w:space="0" w:color="E48312" w:themeColor="accent1"/>
          <w:bottom w:val="single" w:sz="4" w:space="0" w:color="E48312" w:themeColor="accent1"/>
          <w:right w:val="single" w:sz="4" w:space="0" w:color="E48312" w:themeColor="accent1"/>
          <w:insideH w:val="nil"/>
          <w:insideV w:val="nil"/>
        </w:tcBorders>
        <w:shd w:val="clear" w:color="auto" w:fill="E48312" w:themeFill="accent1"/>
      </w:tcPr>
    </w:tblStylePr>
    <w:tblStylePr w:type="lastRow">
      <w:rPr>
        <w:b/>
        <w:bCs/>
      </w:rPr>
      <w:tblPr/>
      <w:tcPr>
        <w:tcBorders>
          <w:top w:val="double" w:sz="4" w:space="0" w:color="E48312" w:themeColor="accent1"/>
        </w:tcBorders>
      </w:tcPr>
    </w:tblStylePr>
    <w:tblStylePr w:type="firstCol">
      <w:rPr>
        <w:b/>
        <w:bCs/>
      </w:rPr>
    </w:tblStylePr>
    <w:tblStylePr w:type="lastCol">
      <w:rPr>
        <w:b/>
        <w:bCs/>
      </w:rPr>
    </w:tblStylePr>
    <w:tblStylePr w:type="band1Vert">
      <w:tblPr/>
      <w:tcPr>
        <w:shd w:val="clear" w:color="auto" w:fill="FBE6CD" w:themeFill="accent1" w:themeFillTint="33"/>
      </w:tcPr>
    </w:tblStylePr>
    <w:tblStylePr w:type="band1Horz">
      <w:tblPr/>
      <w:tcPr>
        <w:shd w:val="clear" w:color="auto" w:fill="FBE6CD"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565869">
      <w:bodyDiv w:val="1"/>
      <w:marLeft w:val="0"/>
      <w:marRight w:val="0"/>
      <w:marTop w:val="0"/>
      <w:marBottom w:val="0"/>
      <w:divBdr>
        <w:top w:val="none" w:sz="0" w:space="0" w:color="auto"/>
        <w:left w:val="none" w:sz="0" w:space="0" w:color="auto"/>
        <w:bottom w:val="none" w:sz="0" w:space="0" w:color="auto"/>
        <w:right w:val="none" w:sz="0" w:space="0" w:color="auto"/>
      </w:divBdr>
    </w:div>
    <w:div w:id="395516837">
      <w:bodyDiv w:val="1"/>
      <w:marLeft w:val="0"/>
      <w:marRight w:val="0"/>
      <w:marTop w:val="0"/>
      <w:marBottom w:val="0"/>
      <w:divBdr>
        <w:top w:val="none" w:sz="0" w:space="0" w:color="auto"/>
        <w:left w:val="none" w:sz="0" w:space="0" w:color="auto"/>
        <w:bottom w:val="none" w:sz="0" w:space="0" w:color="auto"/>
        <w:right w:val="none" w:sz="0" w:space="0" w:color="auto"/>
      </w:divBdr>
      <w:divsChild>
        <w:div w:id="1339578385">
          <w:marLeft w:val="0"/>
          <w:marRight w:val="0"/>
          <w:marTop w:val="0"/>
          <w:marBottom w:val="0"/>
          <w:divBdr>
            <w:top w:val="none" w:sz="0" w:space="0" w:color="auto"/>
            <w:left w:val="none" w:sz="0" w:space="0" w:color="auto"/>
            <w:bottom w:val="none" w:sz="0" w:space="0" w:color="auto"/>
            <w:right w:val="none" w:sz="0" w:space="0" w:color="auto"/>
          </w:divBdr>
        </w:div>
        <w:div w:id="819808248">
          <w:marLeft w:val="0"/>
          <w:marRight w:val="0"/>
          <w:marTop w:val="0"/>
          <w:marBottom w:val="0"/>
          <w:divBdr>
            <w:top w:val="none" w:sz="0" w:space="0" w:color="auto"/>
            <w:left w:val="none" w:sz="0" w:space="0" w:color="auto"/>
            <w:bottom w:val="none" w:sz="0" w:space="0" w:color="auto"/>
            <w:right w:val="none" w:sz="0" w:space="0" w:color="auto"/>
          </w:divBdr>
        </w:div>
        <w:div w:id="184487702">
          <w:marLeft w:val="0"/>
          <w:marRight w:val="0"/>
          <w:marTop w:val="0"/>
          <w:marBottom w:val="0"/>
          <w:divBdr>
            <w:top w:val="none" w:sz="0" w:space="0" w:color="auto"/>
            <w:left w:val="none" w:sz="0" w:space="0" w:color="auto"/>
            <w:bottom w:val="none" w:sz="0" w:space="0" w:color="auto"/>
            <w:right w:val="none" w:sz="0" w:space="0" w:color="auto"/>
          </w:divBdr>
        </w:div>
        <w:div w:id="1183743987">
          <w:marLeft w:val="0"/>
          <w:marRight w:val="0"/>
          <w:marTop w:val="0"/>
          <w:marBottom w:val="0"/>
          <w:divBdr>
            <w:top w:val="none" w:sz="0" w:space="0" w:color="auto"/>
            <w:left w:val="none" w:sz="0" w:space="0" w:color="auto"/>
            <w:bottom w:val="none" w:sz="0" w:space="0" w:color="auto"/>
            <w:right w:val="none" w:sz="0" w:space="0" w:color="auto"/>
          </w:divBdr>
        </w:div>
        <w:div w:id="1720475051">
          <w:marLeft w:val="0"/>
          <w:marRight w:val="0"/>
          <w:marTop w:val="0"/>
          <w:marBottom w:val="0"/>
          <w:divBdr>
            <w:top w:val="none" w:sz="0" w:space="0" w:color="auto"/>
            <w:left w:val="none" w:sz="0" w:space="0" w:color="auto"/>
            <w:bottom w:val="none" w:sz="0" w:space="0" w:color="auto"/>
            <w:right w:val="none" w:sz="0" w:space="0" w:color="auto"/>
          </w:divBdr>
          <w:divsChild>
            <w:div w:id="1332485473">
              <w:marLeft w:val="0"/>
              <w:marRight w:val="0"/>
              <w:marTop w:val="0"/>
              <w:marBottom w:val="0"/>
              <w:divBdr>
                <w:top w:val="none" w:sz="0" w:space="0" w:color="auto"/>
                <w:left w:val="none" w:sz="0" w:space="0" w:color="auto"/>
                <w:bottom w:val="none" w:sz="0" w:space="0" w:color="auto"/>
                <w:right w:val="none" w:sz="0" w:space="0" w:color="auto"/>
              </w:divBdr>
            </w:div>
            <w:div w:id="180822346">
              <w:marLeft w:val="0"/>
              <w:marRight w:val="0"/>
              <w:marTop w:val="0"/>
              <w:marBottom w:val="0"/>
              <w:divBdr>
                <w:top w:val="none" w:sz="0" w:space="0" w:color="auto"/>
                <w:left w:val="none" w:sz="0" w:space="0" w:color="auto"/>
                <w:bottom w:val="none" w:sz="0" w:space="0" w:color="auto"/>
                <w:right w:val="none" w:sz="0" w:space="0" w:color="auto"/>
              </w:divBdr>
            </w:div>
            <w:div w:id="121578738">
              <w:marLeft w:val="0"/>
              <w:marRight w:val="0"/>
              <w:marTop w:val="0"/>
              <w:marBottom w:val="0"/>
              <w:divBdr>
                <w:top w:val="none" w:sz="0" w:space="0" w:color="auto"/>
                <w:left w:val="none" w:sz="0" w:space="0" w:color="auto"/>
                <w:bottom w:val="none" w:sz="0" w:space="0" w:color="auto"/>
                <w:right w:val="none" w:sz="0" w:space="0" w:color="auto"/>
              </w:divBdr>
            </w:div>
            <w:div w:id="1992171043">
              <w:marLeft w:val="0"/>
              <w:marRight w:val="0"/>
              <w:marTop w:val="0"/>
              <w:marBottom w:val="0"/>
              <w:divBdr>
                <w:top w:val="none" w:sz="0" w:space="0" w:color="auto"/>
                <w:left w:val="none" w:sz="0" w:space="0" w:color="auto"/>
                <w:bottom w:val="none" w:sz="0" w:space="0" w:color="auto"/>
                <w:right w:val="none" w:sz="0" w:space="0" w:color="auto"/>
              </w:divBdr>
            </w:div>
            <w:div w:id="968777080">
              <w:marLeft w:val="0"/>
              <w:marRight w:val="0"/>
              <w:marTop w:val="0"/>
              <w:marBottom w:val="0"/>
              <w:divBdr>
                <w:top w:val="none" w:sz="0" w:space="0" w:color="auto"/>
                <w:left w:val="none" w:sz="0" w:space="0" w:color="auto"/>
                <w:bottom w:val="none" w:sz="0" w:space="0" w:color="auto"/>
                <w:right w:val="none" w:sz="0" w:space="0" w:color="auto"/>
              </w:divBdr>
            </w:div>
          </w:divsChild>
        </w:div>
        <w:div w:id="25298952">
          <w:marLeft w:val="0"/>
          <w:marRight w:val="0"/>
          <w:marTop w:val="0"/>
          <w:marBottom w:val="0"/>
          <w:divBdr>
            <w:top w:val="none" w:sz="0" w:space="0" w:color="auto"/>
            <w:left w:val="none" w:sz="0" w:space="0" w:color="auto"/>
            <w:bottom w:val="none" w:sz="0" w:space="0" w:color="auto"/>
            <w:right w:val="none" w:sz="0" w:space="0" w:color="auto"/>
          </w:divBdr>
        </w:div>
        <w:div w:id="459882952">
          <w:marLeft w:val="0"/>
          <w:marRight w:val="0"/>
          <w:marTop w:val="0"/>
          <w:marBottom w:val="0"/>
          <w:divBdr>
            <w:top w:val="none" w:sz="0" w:space="0" w:color="auto"/>
            <w:left w:val="none" w:sz="0" w:space="0" w:color="auto"/>
            <w:bottom w:val="none" w:sz="0" w:space="0" w:color="auto"/>
            <w:right w:val="none" w:sz="0" w:space="0" w:color="auto"/>
          </w:divBdr>
        </w:div>
        <w:div w:id="515268448">
          <w:marLeft w:val="0"/>
          <w:marRight w:val="0"/>
          <w:marTop w:val="0"/>
          <w:marBottom w:val="0"/>
          <w:divBdr>
            <w:top w:val="none" w:sz="0" w:space="0" w:color="auto"/>
            <w:left w:val="none" w:sz="0" w:space="0" w:color="auto"/>
            <w:bottom w:val="none" w:sz="0" w:space="0" w:color="auto"/>
            <w:right w:val="none" w:sz="0" w:space="0" w:color="auto"/>
          </w:divBdr>
        </w:div>
        <w:div w:id="174350946">
          <w:marLeft w:val="0"/>
          <w:marRight w:val="0"/>
          <w:marTop w:val="0"/>
          <w:marBottom w:val="0"/>
          <w:divBdr>
            <w:top w:val="none" w:sz="0" w:space="0" w:color="auto"/>
            <w:left w:val="none" w:sz="0" w:space="0" w:color="auto"/>
            <w:bottom w:val="none" w:sz="0" w:space="0" w:color="auto"/>
            <w:right w:val="none" w:sz="0" w:space="0" w:color="auto"/>
          </w:divBdr>
        </w:div>
        <w:div w:id="2127114630">
          <w:marLeft w:val="0"/>
          <w:marRight w:val="0"/>
          <w:marTop w:val="0"/>
          <w:marBottom w:val="0"/>
          <w:divBdr>
            <w:top w:val="none" w:sz="0" w:space="0" w:color="auto"/>
            <w:left w:val="none" w:sz="0" w:space="0" w:color="auto"/>
            <w:bottom w:val="none" w:sz="0" w:space="0" w:color="auto"/>
            <w:right w:val="none" w:sz="0" w:space="0" w:color="auto"/>
          </w:divBdr>
        </w:div>
        <w:div w:id="92672918">
          <w:marLeft w:val="0"/>
          <w:marRight w:val="0"/>
          <w:marTop w:val="0"/>
          <w:marBottom w:val="0"/>
          <w:divBdr>
            <w:top w:val="none" w:sz="0" w:space="0" w:color="auto"/>
            <w:left w:val="none" w:sz="0" w:space="0" w:color="auto"/>
            <w:bottom w:val="none" w:sz="0" w:space="0" w:color="auto"/>
            <w:right w:val="none" w:sz="0" w:space="0" w:color="auto"/>
          </w:divBdr>
        </w:div>
        <w:div w:id="2121023782">
          <w:marLeft w:val="0"/>
          <w:marRight w:val="0"/>
          <w:marTop w:val="0"/>
          <w:marBottom w:val="0"/>
          <w:divBdr>
            <w:top w:val="none" w:sz="0" w:space="0" w:color="auto"/>
            <w:left w:val="none" w:sz="0" w:space="0" w:color="auto"/>
            <w:bottom w:val="none" w:sz="0" w:space="0" w:color="auto"/>
            <w:right w:val="none" w:sz="0" w:space="0" w:color="auto"/>
          </w:divBdr>
        </w:div>
        <w:div w:id="2072382831">
          <w:marLeft w:val="0"/>
          <w:marRight w:val="0"/>
          <w:marTop w:val="0"/>
          <w:marBottom w:val="0"/>
          <w:divBdr>
            <w:top w:val="none" w:sz="0" w:space="0" w:color="auto"/>
            <w:left w:val="none" w:sz="0" w:space="0" w:color="auto"/>
            <w:bottom w:val="none" w:sz="0" w:space="0" w:color="auto"/>
            <w:right w:val="none" w:sz="0" w:space="0" w:color="auto"/>
          </w:divBdr>
        </w:div>
        <w:div w:id="1879662276">
          <w:marLeft w:val="0"/>
          <w:marRight w:val="0"/>
          <w:marTop w:val="0"/>
          <w:marBottom w:val="0"/>
          <w:divBdr>
            <w:top w:val="none" w:sz="0" w:space="0" w:color="auto"/>
            <w:left w:val="none" w:sz="0" w:space="0" w:color="auto"/>
            <w:bottom w:val="none" w:sz="0" w:space="0" w:color="auto"/>
            <w:right w:val="none" w:sz="0" w:space="0" w:color="auto"/>
          </w:divBdr>
        </w:div>
      </w:divsChild>
    </w:div>
    <w:div w:id="425350004">
      <w:bodyDiv w:val="1"/>
      <w:marLeft w:val="0"/>
      <w:marRight w:val="0"/>
      <w:marTop w:val="0"/>
      <w:marBottom w:val="0"/>
      <w:divBdr>
        <w:top w:val="none" w:sz="0" w:space="0" w:color="auto"/>
        <w:left w:val="none" w:sz="0" w:space="0" w:color="auto"/>
        <w:bottom w:val="none" w:sz="0" w:space="0" w:color="auto"/>
        <w:right w:val="none" w:sz="0" w:space="0" w:color="auto"/>
      </w:divBdr>
    </w:div>
    <w:div w:id="617564200">
      <w:bodyDiv w:val="1"/>
      <w:marLeft w:val="0"/>
      <w:marRight w:val="0"/>
      <w:marTop w:val="0"/>
      <w:marBottom w:val="0"/>
      <w:divBdr>
        <w:top w:val="none" w:sz="0" w:space="0" w:color="auto"/>
        <w:left w:val="none" w:sz="0" w:space="0" w:color="auto"/>
        <w:bottom w:val="none" w:sz="0" w:space="0" w:color="auto"/>
        <w:right w:val="none" w:sz="0" w:space="0" w:color="auto"/>
      </w:divBdr>
    </w:div>
    <w:div w:id="723873731">
      <w:bodyDiv w:val="1"/>
      <w:marLeft w:val="0"/>
      <w:marRight w:val="0"/>
      <w:marTop w:val="0"/>
      <w:marBottom w:val="0"/>
      <w:divBdr>
        <w:top w:val="none" w:sz="0" w:space="0" w:color="auto"/>
        <w:left w:val="none" w:sz="0" w:space="0" w:color="auto"/>
        <w:bottom w:val="none" w:sz="0" w:space="0" w:color="auto"/>
        <w:right w:val="none" w:sz="0" w:space="0" w:color="auto"/>
      </w:divBdr>
    </w:div>
    <w:div w:id="1177034001">
      <w:bodyDiv w:val="1"/>
      <w:marLeft w:val="0"/>
      <w:marRight w:val="0"/>
      <w:marTop w:val="0"/>
      <w:marBottom w:val="0"/>
      <w:divBdr>
        <w:top w:val="none" w:sz="0" w:space="0" w:color="auto"/>
        <w:left w:val="none" w:sz="0" w:space="0" w:color="auto"/>
        <w:bottom w:val="none" w:sz="0" w:space="0" w:color="auto"/>
        <w:right w:val="none" w:sz="0" w:space="0" w:color="auto"/>
      </w:divBdr>
    </w:div>
    <w:div w:id="1964383118">
      <w:bodyDiv w:val="1"/>
      <w:marLeft w:val="0"/>
      <w:marRight w:val="0"/>
      <w:marTop w:val="0"/>
      <w:marBottom w:val="0"/>
      <w:divBdr>
        <w:top w:val="none" w:sz="0" w:space="0" w:color="auto"/>
        <w:left w:val="none" w:sz="0" w:space="0" w:color="auto"/>
        <w:bottom w:val="none" w:sz="0" w:space="0" w:color="auto"/>
        <w:right w:val="none" w:sz="0" w:space="0" w:color="auto"/>
      </w:divBdr>
    </w:div>
    <w:div w:id="2055734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4.jpeg"/><Relationship Id="rId26" Type="http://schemas.openxmlformats.org/officeDocument/2006/relationships/hyperlink" Target="https://www.crunchbase.com/" TargetMode="External"/><Relationship Id="rId3" Type="http://schemas.openxmlformats.org/officeDocument/2006/relationships/customXml" Target="../customXml/item3.xml"/><Relationship Id="rId21" Type="http://schemas.openxmlformats.org/officeDocument/2006/relationships/hyperlink" Target="https://www.topuniversities.com/"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hyperlink" Target="https://www.cbinsights.com/research-unicorn-companies"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tto.bau.edu.tr/" TargetMode="External"/><Relationship Id="rId20" Type="http://schemas.openxmlformats.org/officeDocument/2006/relationships/image" Target="media/image6.svg"/><Relationship Id="rId29" Type="http://schemas.openxmlformats.org/officeDocument/2006/relationships/hyperlink" Target="https://webdosya.kosgeb.gov.tr/Content/Upload/Dosya/DesteklenenSektorler.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ri.jrc.ec.europa.eu/scoreboard" TargetMode="External"/><Relationship Id="rId32"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hyperlink" Target="tto@tto.bau.edu.tr" TargetMode="External"/><Relationship Id="rId23" Type="http://schemas.openxmlformats.org/officeDocument/2006/relationships/hyperlink" Target="https://www.scimagoir.com/" TargetMode="External"/><Relationship Id="rId28" Type="http://schemas.openxmlformats.org/officeDocument/2006/relationships/hyperlink" Target="https://webdosya.kosgeb.gov.tr/Content/Upload/Dosya/DesteklenenSektorler.pdf"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webdosya.kosgeb.gov.tr/Content/Upload/Dosya/DesteklenenSektorler.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timeshighereducation.com/world-university-rankings" TargetMode="External"/><Relationship Id="rId27" Type="http://schemas.openxmlformats.org/officeDocument/2006/relationships/hyperlink" Target="https://www.cbinsights.com/research-unicorn-companies" TargetMode="External"/><Relationship Id="rId30" Type="http://schemas.openxmlformats.org/officeDocument/2006/relationships/hyperlink" Target="https://webdosya.kosgeb.gov.tr/Content/Upload/Dosya/DesteklenenSektorler.pdf"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Retrospect">
  <a:themeElements>
    <a:clrScheme name="Retrospect">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Retrospect">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trospect">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E05A8DB59F3440AE255B28B2C05C14" ma:contentTypeVersion="10" ma:contentTypeDescription="Create a new document." ma:contentTypeScope="" ma:versionID="13ff77c5bee9d6abdd27d19100fb7bf8">
  <xsd:schema xmlns:xsd="http://www.w3.org/2001/XMLSchema" xmlns:xs="http://www.w3.org/2001/XMLSchema" xmlns:p="http://schemas.microsoft.com/office/2006/metadata/properties" xmlns:ns2="e45fd1e8-d2c6-471e-9576-0f50c440c7c0" xmlns:ns3="edf9932b-f4c4-4f54-99f9-e3b8aec773b8" targetNamespace="http://schemas.microsoft.com/office/2006/metadata/properties" ma:root="true" ma:fieldsID="c11bba58134963ae056dfc3f0ed8bc31" ns2:_="" ns3:_="">
    <xsd:import namespace="e45fd1e8-d2c6-471e-9576-0f50c440c7c0"/>
    <xsd:import namespace="edf9932b-f4c4-4f54-99f9-e3b8aec773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fd1e8-d2c6-471e-9576-0f50c440c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f9932b-f4c4-4f54-99f9-e3b8aec773b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117589-6FF9-48C8-85B1-709B156CA2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fd1e8-d2c6-471e-9576-0f50c440c7c0"/>
    <ds:schemaRef ds:uri="edf9932b-f4c4-4f54-99f9-e3b8aec773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1120C1-1772-4B59-BFD8-B4E2382C830E}">
  <ds:schemaRefs>
    <ds:schemaRef ds:uri="http://schemas.openxmlformats.org/officeDocument/2006/bibliography"/>
  </ds:schemaRefs>
</ds:datastoreItem>
</file>

<file path=customXml/itemProps3.xml><?xml version="1.0" encoding="utf-8"?>
<ds:datastoreItem xmlns:ds="http://schemas.openxmlformats.org/officeDocument/2006/customXml" ds:itemID="{FA7BFED7-221E-4533-8540-0137D2CC2EFC}">
  <ds:schemaRefs>
    <ds:schemaRef ds:uri="http://schemas.microsoft.com/sharepoint/v3/contenttype/forms"/>
  </ds:schemaRefs>
</ds:datastoreItem>
</file>

<file path=customXml/itemProps4.xml><?xml version="1.0" encoding="utf-8"?>
<ds:datastoreItem xmlns:ds="http://schemas.openxmlformats.org/officeDocument/2006/customXml" ds:itemID="{20CC0EED-B8C5-4F8E-9C8A-19407BA2336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86</Pages>
  <Words>35737</Words>
  <Characters>203703</Characters>
  <Application>Microsoft Office Word</Application>
  <DocSecurity>0</DocSecurity>
  <Lines>1697</Lines>
  <Paragraphs>477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BAUBAP</vt:lpstr>
      <vt:lpstr>BAUBAP</vt:lpstr>
    </vt:vector>
  </TitlesOfParts>
  <Company/>
  <LinksUpToDate>false</LinksUpToDate>
  <CharactersWithSpaces>238963</CharactersWithSpaces>
  <SharedDoc>false</SharedDoc>
  <HLinks>
    <vt:vector size="432" baseType="variant">
      <vt:variant>
        <vt:i4>5570676</vt:i4>
      </vt:variant>
      <vt:variant>
        <vt:i4>456</vt:i4>
      </vt:variant>
      <vt:variant>
        <vt:i4>0</vt:i4>
      </vt:variant>
      <vt:variant>
        <vt:i4>5</vt:i4>
      </vt:variant>
      <vt:variant>
        <vt:lpwstr>https://www.kosgeb.gov.tr/Content/Upload/Dosya/kobi-teknoyatirim/%C3%96ncelikli_Teknoloji_Alanlar%C4%B1_Tablosu.pdf</vt:lpwstr>
      </vt:variant>
      <vt:variant>
        <vt:lpwstr/>
      </vt:variant>
      <vt:variant>
        <vt:i4>2031667</vt:i4>
      </vt:variant>
      <vt:variant>
        <vt:i4>422</vt:i4>
      </vt:variant>
      <vt:variant>
        <vt:i4>0</vt:i4>
      </vt:variant>
      <vt:variant>
        <vt:i4>5</vt:i4>
      </vt:variant>
      <vt:variant>
        <vt:lpwstr/>
      </vt:variant>
      <vt:variant>
        <vt:lpwstr>_Toc35988217</vt:lpwstr>
      </vt:variant>
      <vt:variant>
        <vt:i4>1966131</vt:i4>
      </vt:variant>
      <vt:variant>
        <vt:i4>416</vt:i4>
      </vt:variant>
      <vt:variant>
        <vt:i4>0</vt:i4>
      </vt:variant>
      <vt:variant>
        <vt:i4>5</vt:i4>
      </vt:variant>
      <vt:variant>
        <vt:lpwstr/>
      </vt:variant>
      <vt:variant>
        <vt:lpwstr>_Toc35988216</vt:lpwstr>
      </vt:variant>
      <vt:variant>
        <vt:i4>1900595</vt:i4>
      </vt:variant>
      <vt:variant>
        <vt:i4>410</vt:i4>
      </vt:variant>
      <vt:variant>
        <vt:i4>0</vt:i4>
      </vt:variant>
      <vt:variant>
        <vt:i4>5</vt:i4>
      </vt:variant>
      <vt:variant>
        <vt:lpwstr/>
      </vt:variant>
      <vt:variant>
        <vt:lpwstr>_Toc35988215</vt:lpwstr>
      </vt:variant>
      <vt:variant>
        <vt:i4>1835059</vt:i4>
      </vt:variant>
      <vt:variant>
        <vt:i4>404</vt:i4>
      </vt:variant>
      <vt:variant>
        <vt:i4>0</vt:i4>
      </vt:variant>
      <vt:variant>
        <vt:i4>5</vt:i4>
      </vt:variant>
      <vt:variant>
        <vt:lpwstr/>
      </vt:variant>
      <vt:variant>
        <vt:lpwstr>_Toc35988214</vt:lpwstr>
      </vt:variant>
      <vt:variant>
        <vt:i4>1769523</vt:i4>
      </vt:variant>
      <vt:variant>
        <vt:i4>398</vt:i4>
      </vt:variant>
      <vt:variant>
        <vt:i4>0</vt:i4>
      </vt:variant>
      <vt:variant>
        <vt:i4>5</vt:i4>
      </vt:variant>
      <vt:variant>
        <vt:lpwstr/>
      </vt:variant>
      <vt:variant>
        <vt:lpwstr>_Toc35988213</vt:lpwstr>
      </vt:variant>
      <vt:variant>
        <vt:i4>1703987</vt:i4>
      </vt:variant>
      <vt:variant>
        <vt:i4>392</vt:i4>
      </vt:variant>
      <vt:variant>
        <vt:i4>0</vt:i4>
      </vt:variant>
      <vt:variant>
        <vt:i4>5</vt:i4>
      </vt:variant>
      <vt:variant>
        <vt:lpwstr/>
      </vt:variant>
      <vt:variant>
        <vt:lpwstr>_Toc35988212</vt:lpwstr>
      </vt:variant>
      <vt:variant>
        <vt:i4>1638451</vt:i4>
      </vt:variant>
      <vt:variant>
        <vt:i4>386</vt:i4>
      </vt:variant>
      <vt:variant>
        <vt:i4>0</vt:i4>
      </vt:variant>
      <vt:variant>
        <vt:i4>5</vt:i4>
      </vt:variant>
      <vt:variant>
        <vt:lpwstr/>
      </vt:variant>
      <vt:variant>
        <vt:lpwstr>_Toc35988211</vt:lpwstr>
      </vt:variant>
      <vt:variant>
        <vt:i4>1572915</vt:i4>
      </vt:variant>
      <vt:variant>
        <vt:i4>380</vt:i4>
      </vt:variant>
      <vt:variant>
        <vt:i4>0</vt:i4>
      </vt:variant>
      <vt:variant>
        <vt:i4>5</vt:i4>
      </vt:variant>
      <vt:variant>
        <vt:lpwstr/>
      </vt:variant>
      <vt:variant>
        <vt:lpwstr>_Toc35988210</vt:lpwstr>
      </vt:variant>
      <vt:variant>
        <vt:i4>1114162</vt:i4>
      </vt:variant>
      <vt:variant>
        <vt:i4>374</vt:i4>
      </vt:variant>
      <vt:variant>
        <vt:i4>0</vt:i4>
      </vt:variant>
      <vt:variant>
        <vt:i4>5</vt:i4>
      </vt:variant>
      <vt:variant>
        <vt:lpwstr/>
      </vt:variant>
      <vt:variant>
        <vt:lpwstr>_Toc35988209</vt:lpwstr>
      </vt:variant>
      <vt:variant>
        <vt:i4>1048626</vt:i4>
      </vt:variant>
      <vt:variant>
        <vt:i4>368</vt:i4>
      </vt:variant>
      <vt:variant>
        <vt:i4>0</vt:i4>
      </vt:variant>
      <vt:variant>
        <vt:i4>5</vt:i4>
      </vt:variant>
      <vt:variant>
        <vt:lpwstr/>
      </vt:variant>
      <vt:variant>
        <vt:lpwstr>_Toc35988208</vt:lpwstr>
      </vt:variant>
      <vt:variant>
        <vt:i4>2031666</vt:i4>
      </vt:variant>
      <vt:variant>
        <vt:i4>362</vt:i4>
      </vt:variant>
      <vt:variant>
        <vt:i4>0</vt:i4>
      </vt:variant>
      <vt:variant>
        <vt:i4>5</vt:i4>
      </vt:variant>
      <vt:variant>
        <vt:lpwstr/>
      </vt:variant>
      <vt:variant>
        <vt:lpwstr>_Toc35988207</vt:lpwstr>
      </vt:variant>
      <vt:variant>
        <vt:i4>1966130</vt:i4>
      </vt:variant>
      <vt:variant>
        <vt:i4>356</vt:i4>
      </vt:variant>
      <vt:variant>
        <vt:i4>0</vt:i4>
      </vt:variant>
      <vt:variant>
        <vt:i4>5</vt:i4>
      </vt:variant>
      <vt:variant>
        <vt:lpwstr/>
      </vt:variant>
      <vt:variant>
        <vt:lpwstr>_Toc35988206</vt:lpwstr>
      </vt:variant>
      <vt:variant>
        <vt:i4>1900594</vt:i4>
      </vt:variant>
      <vt:variant>
        <vt:i4>350</vt:i4>
      </vt:variant>
      <vt:variant>
        <vt:i4>0</vt:i4>
      </vt:variant>
      <vt:variant>
        <vt:i4>5</vt:i4>
      </vt:variant>
      <vt:variant>
        <vt:lpwstr/>
      </vt:variant>
      <vt:variant>
        <vt:lpwstr>_Toc35988205</vt:lpwstr>
      </vt:variant>
      <vt:variant>
        <vt:i4>1835058</vt:i4>
      </vt:variant>
      <vt:variant>
        <vt:i4>344</vt:i4>
      </vt:variant>
      <vt:variant>
        <vt:i4>0</vt:i4>
      </vt:variant>
      <vt:variant>
        <vt:i4>5</vt:i4>
      </vt:variant>
      <vt:variant>
        <vt:lpwstr/>
      </vt:variant>
      <vt:variant>
        <vt:lpwstr>_Toc35988204</vt:lpwstr>
      </vt:variant>
      <vt:variant>
        <vt:i4>1769522</vt:i4>
      </vt:variant>
      <vt:variant>
        <vt:i4>338</vt:i4>
      </vt:variant>
      <vt:variant>
        <vt:i4>0</vt:i4>
      </vt:variant>
      <vt:variant>
        <vt:i4>5</vt:i4>
      </vt:variant>
      <vt:variant>
        <vt:lpwstr/>
      </vt:variant>
      <vt:variant>
        <vt:lpwstr>_Toc35988203</vt:lpwstr>
      </vt:variant>
      <vt:variant>
        <vt:i4>1703986</vt:i4>
      </vt:variant>
      <vt:variant>
        <vt:i4>332</vt:i4>
      </vt:variant>
      <vt:variant>
        <vt:i4>0</vt:i4>
      </vt:variant>
      <vt:variant>
        <vt:i4>5</vt:i4>
      </vt:variant>
      <vt:variant>
        <vt:lpwstr/>
      </vt:variant>
      <vt:variant>
        <vt:lpwstr>_Toc35988202</vt:lpwstr>
      </vt:variant>
      <vt:variant>
        <vt:i4>1638450</vt:i4>
      </vt:variant>
      <vt:variant>
        <vt:i4>326</vt:i4>
      </vt:variant>
      <vt:variant>
        <vt:i4>0</vt:i4>
      </vt:variant>
      <vt:variant>
        <vt:i4>5</vt:i4>
      </vt:variant>
      <vt:variant>
        <vt:lpwstr/>
      </vt:variant>
      <vt:variant>
        <vt:lpwstr>_Toc35988201</vt:lpwstr>
      </vt:variant>
      <vt:variant>
        <vt:i4>1572914</vt:i4>
      </vt:variant>
      <vt:variant>
        <vt:i4>320</vt:i4>
      </vt:variant>
      <vt:variant>
        <vt:i4>0</vt:i4>
      </vt:variant>
      <vt:variant>
        <vt:i4>5</vt:i4>
      </vt:variant>
      <vt:variant>
        <vt:lpwstr/>
      </vt:variant>
      <vt:variant>
        <vt:lpwstr>_Toc35988200</vt:lpwstr>
      </vt:variant>
      <vt:variant>
        <vt:i4>1179707</vt:i4>
      </vt:variant>
      <vt:variant>
        <vt:i4>314</vt:i4>
      </vt:variant>
      <vt:variant>
        <vt:i4>0</vt:i4>
      </vt:variant>
      <vt:variant>
        <vt:i4>5</vt:i4>
      </vt:variant>
      <vt:variant>
        <vt:lpwstr/>
      </vt:variant>
      <vt:variant>
        <vt:lpwstr>_Toc35988199</vt:lpwstr>
      </vt:variant>
      <vt:variant>
        <vt:i4>1245243</vt:i4>
      </vt:variant>
      <vt:variant>
        <vt:i4>308</vt:i4>
      </vt:variant>
      <vt:variant>
        <vt:i4>0</vt:i4>
      </vt:variant>
      <vt:variant>
        <vt:i4>5</vt:i4>
      </vt:variant>
      <vt:variant>
        <vt:lpwstr/>
      </vt:variant>
      <vt:variant>
        <vt:lpwstr>_Toc35988198</vt:lpwstr>
      </vt:variant>
      <vt:variant>
        <vt:i4>1835067</vt:i4>
      </vt:variant>
      <vt:variant>
        <vt:i4>302</vt:i4>
      </vt:variant>
      <vt:variant>
        <vt:i4>0</vt:i4>
      </vt:variant>
      <vt:variant>
        <vt:i4>5</vt:i4>
      </vt:variant>
      <vt:variant>
        <vt:lpwstr/>
      </vt:variant>
      <vt:variant>
        <vt:lpwstr>_Toc35988197</vt:lpwstr>
      </vt:variant>
      <vt:variant>
        <vt:i4>1900603</vt:i4>
      </vt:variant>
      <vt:variant>
        <vt:i4>296</vt:i4>
      </vt:variant>
      <vt:variant>
        <vt:i4>0</vt:i4>
      </vt:variant>
      <vt:variant>
        <vt:i4>5</vt:i4>
      </vt:variant>
      <vt:variant>
        <vt:lpwstr/>
      </vt:variant>
      <vt:variant>
        <vt:lpwstr>_Toc35988196</vt:lpwstr>
      </vt:variant>
      <vt:variant>
        <vt:i4>1966139</vt:i4>
      </vt:variant>
      <vt:variant>
        <vt:i4>290</vt:i4>
      </vt:variant>
      <vt:variant>
        <vt:i4>0</vt:i4>
      </vt:variant>
      <vt:variant>
        <vt:i4>5</vt:i4>
      </vt:variant>
      <vt:variant>
        <vt:lpwstr/>
      </vt:variant>
      <vt:variant>
        <vt:lpwstr>_Toc35988195</vt:lpwstr>
      </vt:variant>
      <vt:variant>
        <vt:i4>2031675</vt:i4>
      </vt:variant>
      <vt:variant>
        <vt:i4>284</vt:i4>
      </vt:variant>
      <vt:variant>
        <vt:i4>0</vt:i4>
      </vt:variant>
      <vt:variant>
        <vt:i4>5</vt:i4>
      </vt:variant>
      <vt:variant>
        <vt:lpwstr/>
      </vt:variant>
      <vt:variant>
        <vt:lpwstr>_Toc35988194</vt:lpwstr>
      </vt:variant>
      <vt:variant>
        <vt:i4>1572923</vt:i4>
      </vt:variant>
      <vt:variant>
        <vt:i4>278</vt:i4>
      </vt:variant>
      <vt:variant>
        <vt:i4>0</vt:i4>
      </vt:variant>
      <vt:variant>
        <vt:i4>5</vt:i4>
      </vt:variant>
      <vt:variant>
        <vt:lpwstr/>
      </vt:variant>
      <vt:variant>
        <vt:lpwstr>_Toc35988193</vt:lpwstr>
      </vt:variant>
      <vt:variant>
        <vt:i4>1638459</vt:i4>
      </vt:variant>
      <vt:variant>
        <vt:i4>272</vt:i4>
      </vt:variant>
      <vt:variant>
        <vt:i4>0</vt:i4>
      </vt:variant>
      <vt:variant>
        <vt:i4>5</vt:i4>
      </vt:variant>
      <vt:variant>
        <vt:lpwstr/>
      </vt:variant>
      <vt:variant>
        <vt:lpwstr>_Toc35988192</vt:lpwstr>
      </vt:variant>
      <vt:variant>
        <vt:i4>1703995</vt:i4>
      </vt:variant>
      <vt:variant>
        <vt:i4>266</vt:i4>
      </vt:variant>
      <vt:variant>
        <vt:i4>0</vt:i4>
      </vt:variant>
      <vt:variant>
        <vt:i4>5</vt:i4>
      </vt:variant>
      <vt:variant>
        <vt:lpwstr/>
      </vt:variant>
      <vt:variant>
        <vt:lpwstr>_Toc35988191</vt:lpwstr>
      </vt:variant>
      <vt:variant>
        <vt:i4>1769531</vt:i4>
      </vt:variant>
      <vt:variant>
        <vt:i4>260</vt:i4>
      </vt:variant>
      <vt:variant>
        <vt:i4>0</vt:i4>
      </vt:variant>
      <vt:variant>
        <vt:i4>5</vt:i4>
      </vt:variant>
      <vt:variant>
        <vt:lpwstr/>
      </vt:variant>
      <vt:variant>
        <vt:lpwstr>_Toc35988190</vt:lpwstr>
      </vt:variant>
      <vt:variant>
        <vt:i4>1179706</vt:i4>
      </vt:variant>
      <vt:variant>
        <vt:i4>254</vt:i4>
      </vt:variant>
      <vt:variant>
        <vt:i4>0</vt:i4>
      </vt:variant>
      <vt:variant>
        <vt:i4>5</vt:i4>
      </vt:variant>
      <vt:variant>
        <vt:lpwstr/>
      </vt:variant>
      <vt:variant>
        <vt:lpwstr>_Toc35988189</vt:lpwstr>
      </vt:variant>
      <vt:variant>
        <vt:i4>1245242</vt:i4>
      </vt:variant>
      <vt:variant>
        <vt:i4>248</vt:i4>
      </vt:variant>
      <vt:variant>
        <vt:i4>0</vt:i4>
      </vt:variant>
      <vt:variant>
        <vt:i4>5</vt:i4>
      </vt:variant>
      <vt:variant>
        <vt:lpwstr/>
      </vt:variant>
      <vt:variant>
        <vt:lpwstr>_Toc35988188</vt:lpwstr>
      </vt:variant>
      <vt:variant>
        <vt:i4>1835066</vt:i4>
      </vt:variant>
      <vt:variant>
        <vt:i4>242</vt:i4>
      </vt:variant>
      <vt:variant>
        <vt:i4>0</vt:i4>
      </vt:variant>
      <vt:variant>
        <vt:i4>5</vt:i4>
      </vt:variant>
      <vt:variant>
        <vt:lpwstr/>
      </vt:variant>
      <vt:variant>
        <vt:lpwstr>_Toc35988187</vt:lpwstr>
      </vt:variant>
      <vt:variant>
        <vt:i4>1900602</vt:i4>
      </vt:variant>
      <vt:variant>
        <vt:i4>236</vt:i4>
      </vt:variant>
      <vt:variant>
        <vt:i4>0</vt:i4>
      </vt:variant>
      <vt:variant>
        <vt:i4>5</vt:i4>
      </vt:variant>
      <vt:variant>
        <vt:lpwstr/>
      </vt:variant>
      <vt:variant>
        <vt:lpwstr>_Toc35988186</vt:lpwstr>
      </vt:variant>
      <vt:variant>
        <vt:i4>1966138</vt:i4>
      </vt:variant>
      <vt:variant>
        <vt:i4>230</vt:i4>
      </vt:variant>
      <vt:variant>
        <vt:i4>0</vt:i4>
      </vt:variant>
      <vt:variant>
        <vt:i4>5</vt:i4>
      </vt:variant>
      <vt:variant>
        <vt:lpwstr/>
      </vt:variant>
      <vt:variant>
        <vt:lpwstr>_Toc35988185</vt:lpwstr>
      </vt:variant>
      <vt:variant>
        <vt:i4>2031674</vt:i4>
      </vt:variant>
      <vt:variant>
        <vt:i4>224</vt:i4>
      </vt:variant>
      <vt:variant>
        <vt:i4>0</vt:i4>
      </vt:variant>
      <vt:variant>
        <vt:i4>5</vt:i4>
      </vt:variant>
      <vt:variant>
        <vt:lpwstr/>
      </vt:variant>
      <vt:variant>
        <vt:lpwstr>_Toc35988184</vt:lpwstr>
      </vt:variant>
      <vt:variant>
        <vt:i4>1572922</vt:i4>
      </vt:variant>
      <vt:variant>
        <vt:i4>218</vt:i4>
      </vt:variant>
      <vt:variant>
        <vt:i4>0</vt:i4>
      </vt:variant>
      <vt:variant>
        <vt:i4>5</vt:i4>
      </vt:variant>
      <vt:variant>
        <vt:lpwstr/>
      </vt:variant>
      <vt:variant>
        <vt:lpwstr>_Toc35988183</vt:lpwstr>
      </vt:variant>
      <vt:variant>
        <vt:i4>1638458</vt:i4>
      </vt:variant>
      <vt:variant>
        <vt:i4>212</vt:i4>
      </vt:variant>
      <vt:variant>
        <vt:i4>0</vt:i4>
      </vt:variant>
      <vt:variant>
        <vt:i4>5</vt:i4>
      </vt:variant>
      <vt:variant>
        <vt:lpwstr/>
      </vt:variant>
      <vt:variant>
        <vt:lpwstr>_Toc35988182</vt:lpwstr>
      </vt:variant>
      <vt:variant>
        <vt:i4>1703994</vt:i4>
      </vt:variant>
      <vt:variant>
        <vt:i4>206</vt:i4>
      </vt:variant>
      <vt:variant>
        <vt:i4>0</vt:i4>
      </vt:variant>
      <vt:variant>
        <vt:i4>5</vt:i4>
      </vt:variant>
      <vt:variant>
        <vt:lpwstr/>
      </vt:variant>
      <vt:variant>
        <vt:lpwstr>_Toc35988181</vt:lpwstr>
      </vt:variant>
      <vt:variant>
        <vt:i4>1769530</vt:i4>
      </vt:variant>
      <vt:variant>
        <vt:i4>200</vt:i4>
      </vt:variant>
      <vt:variant>
        <vt:i4>0</vt:i4>
      </vt:variant>
      <vt:variant>
        <vt:i4>5</vt:i4>
      </vt:variant>
      <vt:variant>
        <vt:lpwstr/>
      </vt:variant>
      <vt:variant>
        <vt:lpwstr>_Toc35988180</vt:lpwstr>
      </vt:variant>
      <vt:variant>
        <vt:i4>1179701</vt:i4>
      </vt:variant>
      <vt:variant>
        <vt:i4>194</vt:i4>
      </vt:variant>
      <vt:variant>
        <vt:i4>0</vt:i4>
      </vt:variant>
      <vt:variant>
        <vt:i4>5</vt:i4>
      </vt:variant>
      <vt:variant>
        <vt:lpwstr/>
      </vt:variant>
      <vt:variant>
        <vt:lpwstr>_Toc35988179</vt:lpwstr>
      </vt:variant>
      <vt:variant>
        <vt:i4>1245237</vt:i4>
      </vt:variant>
      <vt:variant>
        <vt:i4>188</vt:i4>
      </vt:variant>
      <vt:variant>
        <vt:i4>0</vt:i4>
      </vt:variant>
      <vt:variant>
        <vt:i4>5</vt:i4>
      </vt:variant>
      <vt:variant>
        <vt:lpwstr/>
      </vt:variant>
      <vt:variant>
        <vt:lpwstr>_Toc35988178</vt:lpwstr>
      </vt:variant>
      <vt:variant>
        <vt:i4>1835061</vt:i4>
      </vt:variant>
      <vt:variant>
        <vt:i4>182</vt:i4>
      </vt:variant>
      <vt:variant>
        <vt:i4>0</vt:i4>
      </vt:variant>
      <vt:variant>
        <vt:i4>5</vt:i4>
      </vt:variant>
      <vt:variant>
        <vt:lpwstr/>
      </vt:variant>
      <vt:variant>
        <vt:lpwstr>_Toc35988177</vt:lpwstr>
      </vt:variant>
      <vt:variant>
        <vt:i4>1900597</vt:i4>
      </vt:variant>
      <vt:variant>
        <vt:i4>176</vt:i4>
      </vt:variant>
      <vt:variant>
        <vt:i4>0</vt:i4>
      </vt:variant>
      <vt:variant>
        <vt:i4>5</vt:i4>
      </vt:variant>
      <vt:variant>
        <vt:lpwstr/>
      </vt:variant>
      <vt:variant>
        <vt:lpwstr>_Toc35988176</vt:lpwstr>
      </vt:variant>
      <vt:variant>
        <vt:i4>1966133</vt:i4>
      </vt:variant>
      <vt:variant>
        <vt:i4>170</vt:i4>
      </vt:variant>
      <vt:variant>
        <vt:i4>0</vt:i4>
      </vt:variant>
      <vt:variant>
        <vt:i4>5</vt:i4>
      </vt:variant>
      <vt:variant>
        <vt:lpwstr/>
      </vt:variant>
      <vt:variant>
        <vt:lpwstr>_Toc35988175</vt:lpwstr>
      </vt:variant>
      <vt:variant>
        <vt:i4>2031669</vt:i4>
      </vt:variant>
      <vt:variant>
        <vt:i4>164</vt:i4>
      </vt:variant>
      <vt:variant>
        <vt:i4>0</vt:i4>
      </vt:variant>
      <vt:variant>
        <vt:i4>5</vt:i4>
      </vt:variant>
      <vt:variant>
        <vt:lpwstr/>
      </vt:variant>
      <vt:variant>
        <vt:lpwstr>_Toc35988174</vt:lpwstr>
      </vt:variant>
      <vt:variant>
        <vt:i4>1572917</vt:i4>
      </vt:variant>
      <vt:variant>
        <vt:i4>158</vt:i4>
      </vt:variant>
      <vt:variant>
        <vt:i4>0</vt:i4>
      </vt:variant>
      <vt:variant>
        <vt:i4>5</vt:i4>
      </vt:variant>
      <vt:variant>
        <vt:lpwstr/>
      </vt:variant>
      <vt:variant>
        <vt:lpwstr>_Toc35988173</vt:lpwstr>
      </vt:variant>
      <vt:variant>
        <vt:i4>1638453</vt:i4>
      </vt:variant>
      <vt:variant>
        <vt:i4>152</vt:i4>
      </vt:variant>
      <vt:variant>
        <vt:i4>0</vt:i4>
      </vt:variant>
      <vt:variant>
        <vt:i4>5</vt:i4>
      </vt:variant>
      <vt:variant>
        <vt:lpwstr/>
      </vt:variant>
      <vt:variant>
        <vt:lpwstr>_Toc35988172</vt:lpwstr>
      </vt:variant>
      <vt:variant>
        <vt:i4>1703989</vt:i4>
      </vt:variant>
      <vt:variant>
        <vt:i4>146</vt:i4>
      </vt:variant>
      <vt:variant>
        <vt:i4>0</vt:i4>
      </vt:variant>
      <vt:variant>
        <vt:i4>5</vt:i4>
      </vt:variant>
      <vt:variant>
        <vt:lpwstr/>
      </vt:variant>
      <vt:variant>
        <vt:lpwstr>_Toc35988171</vt:lpwstr>
      </vt:variant>
      <vt:variant>
        <vt:i4>1769525</vt:i4>
      </vt:variant>
      <vt:variant>
        <vt:i4>140</vt:i4>
      </vt:variant>
      <vt:variant>
        <vt:i4>0</vt:i4>
      </vt:variant>
      <vt:variant>
        <vt:i4>5</vt:i4>
      </vt:variant>
      <vt:variant>
        <vt:lpwstr/>
      </vt:variant>
      <vt:variant>
        <vt:lpwstr>_Toc35988170</vt:lpwstr>
      </vt:variant>
      <vt:variant>
        <vt:i4>1179700</vt:i4>
      </vt:variant>
      <vt:variant>
        <vt:i4>134</vt:i4>
      </vt:variant>
      <vt:variant>
        <vt:i4>0</vt:i4>
      </vt:variant>
      <vt:variant>
        <vt:i4>5</vt:i4>
      </vt:variant>
      <vt:variant>
        <vt:lpwstr/>
      </vt:variant>
      <vt:variant>
        <vt:lpwstr>_Toc35988169</vt:lpwstr>
      </vt:variant>
      <vt:variant>
        <vt:i4>1245236</vt:i4>
      </vt:variant>
      <vt:variant>
        <vt:i4>128</vt:i4>
      </vt:variant>
      <vt:variant>
        <vt:i4>0</vt:i4>
      </vt:variant>
      <vt:variant>
        <vt:i4>5</vt:i4>
      </vt:variant>
      <vt:variant>
        <vt:lpwstr/>
      </vt:variant>
      <vt:variant>
        <vt:lpwstr>_Toc35988168</vt:lpwstr>
      </vt:variant>
      <vt:variant>
        <vt:i4>1835060</vt:i4>
      </vt:variant>
      <vt:variant>
        <vt:i4>122</vt:i4>
      </vt:variant>
      <vt:variant>
        <vt:i4>0</vt:i4>
      </vt:variant>
      <vt:variant>
        <vt:i4>5</vt:i4>
      </vt:variant>
      <vt:variant>
        <vt:lpwstr/>
      </vt:variant>
      <vt:variant>
        <vt:lpwstr>_Toc35988167</vt:lpwstr>
      </vt:variant>
      <vt:variant>
        <vt:i4>1900596</vt:i4>
      </vt:variant>
      <vt:variant>
        <vt:i4>116</vt:i4>
      </vt:variant>
      <vt:variant>
        <vt:i4>0</vt:i4>
      </vt:variant>
      <vt:variant>
        <vt:i4>5</vt:i4>
      </vt:variant>
      <vt:variant>
        <vt:lpwstr/>
      </vt:variant>
      <vt:variant>
        <vt:lpwstr>_Toc35988166</vt:lpwstr>
      </vt:variant>
      <vt:variant>
        <vt:i4>1966132</vt:i4>
      </vt:variant>
      <vt:variant>
        <vt:i4>110</vt:i4>
      </vt:variant>
      <vt:variant>
        <vt:i4>0</vt:i4>
      </vt:variant>
      <vt:variant>
        <vt:i4>5</vt:i4>
      </vt:variant>
      <vt:variant>
        <vt:lpwstr/>
      </vt:variant>
      <vt:variant>
        <vt:lpwstr>_Toc35988165</vt:lpwstr>
      </vt:variant>
      <vt:variant>
        <vt:i4>2031668</vt:i4>
      </vt:variant>
      <vt:variant>
        <vt:i4>104</vt:i4>
      </vt:variant>
      <vt:variant>
        <vt:i4>0</vt:i4>
      </vt:variant>
      <vt:variant>
        <vt:i4>5</vt:i4>
      </vt:variant>
      <vt:variant>
        <vt:lpwstr/>
      </vt:variant>
      <vt:variant>
        <vt:lpwstr>_Toc35988164</vt:lpwstr>
      </vt:variant>
      <vt:variant>
        <vt:i4>1572916</vt:i4>
      </vt:variant>
      <vt:variant>
        <vt:i4>98</vt:i4>
      </vt:variant>
      <vt:variant>
        <vt:i4>0</vt:i4>
      </vt:variant>
      <vt:variant>
        <vt:i4>5</vt:i4>
      </vt:variant>
      <vt:variant>
        <vt:lpwstr/>
      </vt:variant>
      <vt:variant>
        <vt:lpwstr>_Toc35988163</vt:lpwstr>
      </vt:variant>
      <vt:variant>
        <vt:i4>1638452</vt:i4>
      </vt:variant>
      <vt:variant>
        <vt:i4>92</vt:i4>
      </vt:variant>
      <vt:variant>
        <vt:i4>0</vt:i4>
      </vt:variant>
      <vt:variant>
        <vt:i4>5</vt:i4>
      </vt:variant>
      <vt:variant>
        <vt:lpwstr/>
      </vt:variant>
      <vt:variant>
        <vt:lpwstr>_Toc35988162</vt:lpwstr>
      </vt:variant>
      <vt:variant>
        <vt:i4>1703988</vt:i4>
      </vt:variant>
      <vt:variant>
        <vt:i4>86</vt:i4>
      </vt:variant>
      <vt:variant>
        <vt:i4>0</vt:i4>
      </vt:variant>
      <vt:variant>
        <vt:i4>5</vt:i4>
      </vt:variant>
      <vt:variant>
        <vt:lpwstr/>
      </vt:variant>
      <vt:variant>
        <vt:lpwstr>_Toc35988161</vt:lpwstr>
      </vt:variant>
      <vt:variant>
        <vt:i4>1769524</vt:i4>
      </vt:variant>
      <vt:variant>
        <vt:i4>80</vt:i4>
      </vt:variant>
      <vt:variant>
        <vt:i4>0</vt:i4>
      </vt:variant>
      <vt:variant>
        <vt:i4>5</vt:i4>
      </vt:variant>
      <vt:variant>
        <vt:lpwstr/>
      </vt:variant>
      <vt:variant>
        <vt:lpwstr>_Toc35988160</vt:lpwstr>
      </vt:variant>
      <vt:variant>
        <vt:i4>1179703</vt:i4>
      </vt:variant>
      <vt:variant>
        <vt:i4>74</vt:i4>
      </vt:variant>
      <vt:variant>
        <vt:i4>0</vt:i4>
      </vt:variant>
      <vt:variant>
        <vt:i4>5</vt:i4>
      </vt:variant>
      <vt:variant>
        <vt:lpwstr/>
      </vt:variant>
      <vt:variant>
        <vt:lpwstr>_Toc35988159</vt:lpwstr>
      </vt:variant>
      <vt:variant>
        <vt:i4>1245239</vt:i4>
      </vt:variant>
      <vt:variant>
        <vt:i4>68</vt:i4>
      </vt:variant>
      <vt:variant>
        <vt:i4>0</vt:i4>
      </vt:variant>
      <vt:variant>
        <vt:i4>5</vt:i4>
      </vt:variant>
      <vt:variant>
        <vt:lpwstr/>
      </vt:variant>
      <vt:variant>
        <vt:lpwstr>_Toc35988158</vt:lpwstr>
      </vt:variant>
      <vt:variant>
        <vt:i4>1835063</vt:i4>
      </vt:variant>
      <vt:variant>
        <vt:i4>62</vt:i4>
      </vt:variant>
      <vt:variant>
        <vt:i4>0</vt:i4>
      </vt:variant>
      <vt:variant>
        <vt:i4>5</vt:i4>
      </vt:variant>
      <vt:variant>
        <vt:lpwstr/>
      </vt:variant>
      <vt:variant>
        <vt:lpwstr>_Toc35988157</vt:lpwstr>
      </vt:variant>
      <vt:variant>
        <vt:i4>1900599</vt:i4>
      </vt:variant>
      <vt:variant>
        <vt:i4>56</vt:i4>
      </vt:variant>
      <vt:variant>
        <vt:i4>0</vt:i4>
      </vt:variant>
      <vt:variant>
        <vt:i4>5</vt:i4>
      </vt:variant>
      <vt:variant>
        <vt:lpwstr/>
      </vt:variant>
      <vt:variant>
        <vt:lpwstr>_Toc35988156</vt:lpwstr>
      </vt:variant>
      <vt:variant>
        <vt:i4>1966135</vt:i4>
      </vt:variant>
      <vt:variant>
        <vt:i4>50</vt:i4>
      </vt:variant>
      <vt:variant>
        <vt:i4>0</vt:i4>
      </vt:variant>
      <vt:variant>
        <vt:i4>5</vt:i4>
      </vt:variant>
      <vt:variant>
        <vt:lpwstr/>
      </vt:variant>
      <vt:variant>
        <vt:lpwstr>_Toc35988155</vt:lpwstr>
      </vt:variant>
      <vt:variant>
        <vt:i4>2031671</vt:i4>
      </vt:variant>
      <vt:variant>
        <vt:i4>44</vt:i4>
      </vt:variant>
      <vt:variant>
        <vt:i4>0</vt:i4>
      </vt:variant>
      <vt:variant>
        <vt:i4>5</vt:i4>
      </vt:variant>
      <vt:variant>
        <vt:lpwstr/>
      </vt:variant>
      <vt:variant>
        <vt:lpwstr>_Toc35988154</vt:lpwstr>
      </vt:variant>
      <vt:variant>
        <vt:i4>1572919</vt:i4>
      </vt:variant>
      <vt:variant>
        <vt:i4>38</vt:i4>
      </vt:variant>
      <vt:variant>
        <vt:i4>0</vt:i4>
      </vt:variant>
      <vt:variant>
        <vt:i4>5</vt:i4>
      </vt:variant>
      <vt:variant>
        <vt:lpwstr/>
      </vt:variant>
      <vt:variant>
        <vt:lpwstr>_Toc35988153</vt:lpwstr>
      </vt:variant>
      <vt:variant>
        <vt:i4>1638455</vt:i4>
      </vt:variant>
      <vt:variant>
        <vt:i4>32</vt:i4>
      </vt:variant>
      <vt:variant>
        <vt:i4>0</vt:i4>
      </vt:variant>
      <vt:variant>
        <vt:i4>5</vt:i4>
      </vt:variant>
      <vt:variant>
        <vt:lpwstr/>
      </vt:variant>
      <vt:variant>
        <vt:lpwstr>_Toc35988152</vt:lpwstr>
      </vt:variant>
      <vt:variant>
        <vt:i4>1703991</vt:i4>
      </vt:variant>
      <vt:variant>
        <vt:i4>26</vt:i4>
      </vt:variant>
      <vt:variant>
        <vt:i4>0</vt:i4>
      </vt:variant>
      <vt:variant>
        <vt:i4>5</vt:i4>
      </vt:variant>
      <vt:variant>
        <vt:lpwstr/>
      </vt:variant>
      <vt:variant>
        <vt:lpwstr>_Toc35988151</vt:lpwstr>
      </vt:variant>
      <vt:variant>
        <vt:i4>1769527</vt:i4>
      </vt:variant>
      <vt:variant>
        <vt:i4>20</vt:i4>
      </vt:variant>
      <vt:variant>
        <vt:i4>0</vt:i4>
      </vt:variant>
      <vt:variant>
        <vt:i4>5</vt:i4>
      </vt:variant>
      <vt:variant>
        <vt:lpwstr/>
      </vt:variant>
      <vt:variant>
        <vt:lpwstr>_Toc35988150</vt:lpwstr>
      </vt:variant>
      <vt:variant>
        <vt:i4>1179702</vt:i4>
      </vt:variant>
      <vt:variant>
        <vt:i4>14</vt:i4>
      </vt:variant>
      <vt:variant>
        <vt:i4>0</vt:i4>
      </vt:variant>
      <vt:variant>
        <vt:i4>5</vt:i4>
      </vt:variant>
      <vt:variant>
        <vt:lpwstr/>
      </vt:variant>
      <vt:variant>
        <vt:lpwstr>_Toc35988149</vt:lpwstr>
      </vt:variant>
      <vt:variant>
        <vt:i4>1245238</vt:i4>
      </vt:variant>
      <vt:variant>
        <vt:i4>8</vt:i4>
      </vt:variant>
      <vt:variant>
        <vt:i4>0</vt:i4>
      </vt:variant>
      <vt:variant>
        <vt:i4>5</vt:i4>
      </vt:variant>
      <vt:variant>
        <vt:lpwstr/>
      </vt:variant>
      <vt:variant>
        <vt:lpwstr>_Toc35988148</vt:lpwstr>
      </vt:variant>
      <vt:variant>
        <vt:i4>1835062</vt:i4>
      </vt:variant>
      <vt:variant>
        <vt:i4>2</vt:i4>
      </vt:variant>
      <vt:variant>
        <vt:i4>0</vt:i4>
      </vt:variant>
      <vt:variant>
        <vt:i4>5</vt:i4>
      </vt:variant>
      <vt:variant>
        <vt:lpwstr/>
      </vt:variant>
      <vt:variant>
        <vt:lpwstr>_Toc35988147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BAUBAP</dc:title>
  <dc:subject/>
  <dc:creator>Nil GIRGIN KALIP</dc:creator>
  <cp:keywords>BAUBAP;Kılavuz</cp:keywords>
  <dc:description/>
  <cp:lastModifiedBy>Ozge SELIK</cp:lastModifiedBy>
  <cp:revision>229</cp:revision>
  <cp:lastPrinted>2020-01-29T12:05:00Z</cp:lastPrinted>
  <dcterms:created xsi:type="dcterms:W3CDTF">2026-04-01T09:33:00Z</dcterms:created>
  <dcterms:modified xsi:type="dcterms:W3CDTF">2026-07-22T06:34:00Z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0x0101002FE05A8DB59F3440AE255B28B2C05C14</vt:lpwstr>
  </property>
</Properties>
</file>