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F13843" w14:textId="38051B20" w:rsidR="006527C2" w:rsidRPr="006527C2" w:rsidRDefault="006527C2" w:rsidP="006527C2">
      <w:pPr>
        <w:numPr>
          <w:ilvl w:val="0"/>
          <w:numId w:val="18"/>
        </w:numPr>
        <w:tabs>
          <w:tab w:val="num" w:pos="360"/>
        </w:tabs>
        <w:rPr>
          <w:rFonts w:cs="Calibri"/>
          <w:b/>
          <w:bCs/>
          <w:lang w:val="tr-TR"/>
        </w:rPr>
      </w:pPr>
      <w:r w:rsidRPr="006527C2">
        <w:rPr>
          <w:rFonts w:cs="Calibri"/>
          <w:b/>
          <w:bCs/>
          <w:lang w:val="tr-TR"/>
        </w:rPr>
        <w:t>Destek Kararının Kabulü</w:t>
      </w:r>
    </w:p>
    <w:p w14:paraId="1D082075" w14:textId="77777777" w:rsidR="006527C2" w:rsidRDefault="006527C2" w:rsidP="006C0C88">
      <w:pPr>
        <w:pStyle w:val="Heading2"/>
        <w:rPr>
          <w:lang w:val="tr-TR"/>
        </w:rPr>
      </w:pPr>
      <w:r w:rsidRPr="006527C2">
        <w:rPr>
          <w:lang w:val="tr-TR"/>
        </w:rPr>
        <w:t>Bahçeşehir Üniversitesi Bilimsel Araştırma Projeleri kapsamında yapmış olduğum IRP başvurusunun, BAP Komisyonu / yetkili onay makamı tarafından uygun bulunması üzerine, tarafıma sağlanacak desteği kabul ettiğimi beyan ederim.</w:t>
      </w:r>
    </w:p>
    <w:p w14:paraId="5BD1F23B" w14:textId="77777777" w:rsidR="006527C2" w:rsidRPr="006527C2" w:rsidRDefault="006527C2" w:rsidP="006C0C88">
      <w:pPr>
        <w:pStyle w:val="Heading2"/>
        <w:rPr>
          <w:lang w:val="tr-TR"/>
        </w:rPr>
      </w:pPr>
      <w:r w:rsidRPr="006527C2">
        <w:rPr>
          <w:lang w:val="tr-TR"/>
        </w:rPr>
        <w:t>IRP desteğinin; doğrudan araştırma projesi bütçesi tahsisi niteliğinde olmadığını, uluslararası proje başvurusu hazırlığı, proje yazım/revizyon/değerlendirme desteği, konsorsiyum geliştirme ve ilgili stratejik hazırlık faaliyetleri için TTO koordinasyonunda yürütüleceğini kabul ederim.</w:t>
      </w:r>
    </w:p>
    <w:p w14:paraId="53F86D79" w14:textId="5F072F74" w:rsidR="006527C2" w:rsidRPr="006527C2" w:rsidRDefault="006527C2" w:rsidP="006527C2">
      <w:pPr>
        <w:numPr>
          <w:ilvl w:val="0"/>
          <w:numId w:val="18"/>
        </w:numPr>
        <w:tabs>
          <w:tab w:val="num" w:pos="360"/>
        </w:tabs>
        <w:rPr>
          <w:rFonts w:cs="Calibri"/>
          <w:b/>
          <w:bCs/>
          <w:lang w:val="tr-TR"/>
        </w:rPr>
      </w:pPr>
      <w:r w:rsidRPr="006527C2">
        <w:rPr>
          <w:rFonts w:cs="Calibri"/>
          <w:b/>
          <w:bCs/>
          <w:lang w:val="tr-TR"/>
        </w:rPr>
        <w:t>Başvuru ve Bildirim Taahhüdü</w:t>
      </w:r>
    </w:p>
    <w:p w14:paraId="7C8CABB9" w14:textId="77777777" w:rsidR="006527C2" w:rsidRPr="006527C2" w:rsidRDefault="006527C2" w:rsidP="006527C2">
      <w:pPr>
        <w:rPr>
          <w:rFonts w:cs="Calibri"/>
          <w:lang w:val="tr-TR"/>
        </w:rPr>
      </w:pPr>
      <w:r w:rsidRPr="006527C2">
        <w:rPr>
          <w:rFonts w:cs="Calibri"/>
          <w:lang w:val="tr-TR"/>
        </w:rPr>
        <w:t>IRP desteği kapsamında;</w:t>
      </w:r>
    </w:p>
    <w:p w14:paraId="3BA4C035" w14:textId="77777777" w:rsidR="006527C2" w:rsidRPr="006527C2" w:rsidRDefault="006527C2" w:rsidP="006527C2">
      <w:pPr>
        <w:numPr>
          <w:ilvl w:val="0"/>
          <w:numId w:val="26"/>
        </w:numPr>
        <w:rPr>
          <w:rFonts w:cs="Calibri"/>
          <w:lang w:val="tr-TR"/>
        </w:rPr>
      </w:pPr>
      <w:r w:rsidRPr="006527C2">
        <w:rPr>
          <w:rFonts w:cs="Calibri"/>
          <w:lang w:val="tr-TR"/>
        </w:rPr>
        <w:t>Başvuru hazırlık sürecini BAUTTO/TTO ile koordineli şekilde yürütmeyi,</w:t>
      </w:r>
    </w:p>
    <w:p w14:paraId="3A6E8F97" w14:textId="77777777" w:rsidR="006527C2" w:rsidRPr="006527C2" w:rsidRDefault="006527C2" w:rsidP="006527C2">
      <w:pPr>
        <w:numPr>
          <w:ilvl w:val="0"/>
          <w:numId w:val="26"/>
        </w:numPr>
        <w:rPr>
          <w:rFonts w:cs="Calibri"/>
          <w:lang w:val="tr-TR"/>
        </w:rPr>
      </w:pPr>
      <w:r w:rsidRPr="006527C2">
        <w:rPr>
          <w:rFonts w:cs="Calibri"/>
          <w:lang w:val="tr-TR"/>
        </w:rPr>
        <w:t>TTO tarafından talep edilen bilgi ve belgeleri süresi içinde sağlamayı,</w:t>
      </w:r>
    </w:p>
    <w:p w14:paraId="3E8761A2" w14:textId="77777777" w:rsidR="006527C2" w:rsidRPr="006527C2" w:rsidRDefault="006527C2" w:rsidP="006527C2">
      <w:pPr>
        <w:numPr>
          <w:ilvl w:val="0"/>
          <w:numId w:val="26"/>
        </w:numPr>
        <w:rPr>
          <w:rFonts w:cs="Calibri"/>
          <w:lang w:val="tr-TR"/>
        </w:rPr>
      </w:pPr>
      <w:r w:rsidRPr="006527C2">
        <w:rPr>
          <w:rFonts w:cs="Calibri"/>
          <w:lang w:val="tr-TR"/>
        </w:rPr>
        <w:t>Hedeflenen uluslararası fon programına başvuru yapılması için gerekli akademik ve teknik katkıyı sunmayı,</w:t>
      </w:r>
    </w:p>
    <w:p w14:paraId="6AB94C28" w14:textId="77777777" w:rsidR="006527C2" w:rsidRPr="006527C2" w:rsidRDefault="006527C2" w:rsidP="006527C2">
      <w:pPr>
        <w:numPr>
          <w:ilvl w:val="0"/>
          <w:numId w:val="26"/>
        </w:numPr>
        <w:rPr>
          <w:rFonts w:cs="Calibri"/>
          <w:lang w:val="tr-TR"/>
        </w:rPr>
      </w:pPr>
      <w:r w:rsidRPr="006527C2">
        <w:rPr>
          <w:rFonts w:cs="Calibri"/>
          <w:lang w:val="tr-TR"/>
        </w:rPr>
        <w:t>Başvurunun yapılması, ertelenmesi, iptal edilmesi veya başka bir çağrıya yönlendirilmesi halinde bu durumu TTO/BAP Birimi’ne bildirmeyi,</w:t>
      </w:r>
    </w:p>
    <w:p w14:paraId="61AB7F3C" w14:textId="77777777" w:rsidR="006527C2" w:rsidRPr="006527C2" w:rsidRDefault="006527C2" w:rsidP="006527C2">
      <w:pPr>
        <w:numPr>
          <w:ilvl w:val="0"/>
          <w:numId w:val="26"/>
        </w:numPr>
        <w:rPr>
          <w:rFonts w:cs="Calibri"/>
          <w:lang w:val="tr-TR"/>
        </w:rPr>
      </w:pPr>
      <w:r w:rsidRPr="006527C2">
        <w:rPr>
          <w:rFonts w:cs="Calibri"/>
          <w:lang w:val="tr-TR"/>
        </w:rPr>
        <w:t>Başvuru tamamlandıktan sonra başvuru kanıtını, başvuru numarasını, sistem çıktısını veya ilgili belgeyi TTO/BAP Birimi ile paylaşmayı,</w:t>
      </w:r>
    </w:p>
    <w:p w14:paraId="0B3CFF6F" w14:textId="77777777" w:rsidR="006527C2" w:rsidRPr="006527C2" w:rsidRDefault="006527C2" w:rsidP="006527C2">
      <w:pPr>
        <w:numPr>
          <w:ilvl w:val="0"/>
          <w:numId w:val="26"/>
        </w:numPr>
        <w:rPr>
          <w:rFonts w:cs="Calibri"/>
          <w:lang w:val="tr-TR"/>
        </w:rPr>
      </w:pPr>
      <w:r w:rsidRPr="006527C2">
        <w:rPr>
          <w:rFonts w:cs="Calibri"/>
          <w:lang w:val="tr-TR"/>
        </w:rPr>
        <w:t>Başvuru sonucunu, sonuç bildiriminin tarafıma ulaşmasını takiben TTO/BAP Birimi’ne iletmeyi,</w:t>
      </w:r>
    </w:p>
    <w:p w14:paraId="3E20089C" w14:textId="77777777" w:rsidR="006527C2" w:rsidRPr="006527C2" w:rsidRDefault="006527C2" w:rsidP="006527C2">
      <w:pPr>
        <w:rPr>
          <w:rFonts w:cs="Calibri"/>
          <w:lang w:val="tr-TR"/>
        </w:rPr>
      </w:pPr>
      <w:proofErr w:type="gramStart"/>
      <w:r w:rsidRPr="006527C2">
        <w:rPr>
          <w:rFonts w:cs="Calibri"/>
          <w:lang w:val="tr-TR"/>
        </w:rPr>
        <w:t>kabul</w:t>
      </w:r>
      <w:proofErr w:type="gramEnd"/>
      <w:r w:rsidRPr="006527C2">
        <w:rPr>
          <w:rFonts w:cs="Calibri"/>
          <w:lang w:val="tr-TR"/>
        </w:rPr>
        <w:t>, beyan ve taahhüt ederim.</w:t>
      </w:r>
    </w:p>
    <w:p w14:paraId="6DF726DB" w14:textId="31B44BC2" w:rsidR="006527C2" w:rsidRPr="006527C2" w:rsidRDefault="006527C2" w:rsidP="006527C2">
      <w:pPr>
        <w:rPr>
          <w:rFonts w:cs="Calibri"/>
          <w:lang w:val="tr-TR"/>
        </w:rPr>
      </w:pPr>
    </w:p>
    <w:p w14:paraId="3D9A85C3" w14:textId="7B7665EE" w:rsidR="006527C2" w:rsidRPr="006527C2" w:rsidRDefault="006527C2" w:rsidP="006527C2">
      <w:pPr>
        <w:numPr>
          <w:ilvl w:val="0"/>
          <w:numId w:val="18"/>
        </w:numPr>
        <w:tabs>
          <w:tab w:val="num" w:pos="360"/>
        </w:tabs>
        <w:rPr>
          <w:rFonts w:cs="Calibri"/>
          <w:b/>
          <w:bCs/>
          <w:lang w:val="tr-TR"/>
        </w:rPr>
      </w:pPr>
      <w:r w:rsidRPr="006527C2">
        <w:rPr>
          <w:rFonts w:cs="Calibri"/>
          <w:b/>
          <w:bCs/>
          <w:lang w:val="tr-TR"/>
        </w:rPr>
        <w:t>Kılavuza Tabiiyet</w:t>
      </w:r>
    </w:p>
    <w:p w14:paraId="6C0A5A63" w14:textId="77777777" w:rsidR="006527C2" w:rsidRDefault="006527C2" w:rsidP="006C0C88">
      <w:pPr>
        <w:pStyle w:val="Heading2"/>
        <w:rPr>
          <w:lang w:val="tr-TR"/>
        </w:rPr>
      </w:pPr>
      <w:r w:rsidRPr="006527C2">
        <w:rPr>
          <w:lang w:val="tr-TR"/>
        </w:rPr>
        <w:t xml:space="preserve">IRP desteğinin kullanımında yürürlükteki </w:t>
      </w:r>
      <w:r w:rsidRPr="006527C2">
        <w:rPr>
          <w:b/>
          <w:bCs/>
          <w:lang w:val="tr-TR"/>
        </w:rPr>
        <w:t>BAUBAP Destek Uygulama Esasları ve Kullanım Kılavuzu</w:t>
      </w:r>
      <w:r w:rsidRPr="006527C2">
        <w:rPr>
          <w:lang w:val="tr-TR"/>
        </w:rPr>
        <w:t>, ilgili dış fon programı kuralları, üniversite iç düzenlemeleri, Komisyon kararları ve yetkili onay makamı kararlarının uygulanacağını kabul ederim.</w:t>
      </w:r>
    </w:p>
    <w:p w14:paraId="643A6BEB" w14:textId="77777777" w:rsidR="006527C2" w:rsidRPr="006527C2" w:rsidRDefault="006527C2" w:rsidP="006C0C88">
      <w:pPr>
        <w:pStyle w:val="Heading2"/>
        <w:rPr>
          <w:lang w:val="tr-TR"/>
        </w:rPr>
      </w:pPr>
      <w:r w:rsidRPr="006527C2">
        <w:rPr>
          <w:lang w:val="tr-TR"/>
        </w:rPr>
        <w:t>IRP kapsamında sağlanan desteğin amacına uygun kullanılmaması veya başvuru/bildirim yükümlülüklerinin yerine getirilmemesi halinde BAUBAP Kılavuzu’nda düzenlenen hükümlerin uygulanabileceğini kabul ederim.</w:t>
      </w:r>
    </w:p>
    <w:p w14:paraId="304AFC33" w14:textId="2ACC1027" w:rsidR="006527C2" w:rsidRPr="006527C2" w:rsidRDefault="006527C2" w:rsidP="006527C2">
      <w:pPr>
        <w:rPr>
          <w:rFonts w:cs="Calibri"/>
          <w:lang w:val="tr-TR"/>
        </w:rPr>
      </w:pPr>
    </w:p>
    <w:tbl>
      <w:tblPr>
        <w:tblStyle w:val="TableGrid"/>
        <w:tblW w:w="0" w:type="auto"/>
        <w:jc w:val="right"/>
        <w:tblLook w:val="04A0" w:firstRow="1" w:lastRow="0" w:firstColumn="1" w:lastColumn="0" w:noHBand="0" w:noVBand="1"/>
      </w:tblPr>
      <w:tblGrid>
        <w:gridCol w:w="4335"/>
      </w:tblGrid>
      <w:tr w:rsidR="006527C2" w:rsidRPr="006527C2" w14:paraId="67823D18" w14:textId="77777777" w:rsidTr="006C0C88">
        <w:trPr>
          <w:jc w:val="right"/>
        </w:trPr>
        <w:tc>
          <w:tcPr>
            <w:tcW w:w="4335" w:type="dxa"/>
            <w:hideMark/>
          </w:tcPr>
          <w:p w14:paraId="464F33C7" w14:textId="77777777" w:rsidR="006527C2" w:rsidRPr="006527C2" w:rsidRDefault="006527C2" w:rsidP="006527C2">
            <w:pPr>
              <w:rPr>
                <w:rFonts w:cs="Calibri"/>
                <w:b/>
                <w:bCs/>
                <w:lang w:val="tr-TR"/>
              </w:rPr>
            </w:pPr>
            <w:r w:rsidRPr="006527C2">
              <w:rPr>
                <w:rFonts w:cs="Calibri"/>
                <w:b/>
                <w:bCs/>
                <w:lang w:val="tr-TR"/>
              </w:rPr>
              <w:t>Proje Yürütücüsü / Başvuru Sahibi</w:t>
            </w:r>
          </w:p>
        </w:tc>
      </w:tr>
      <w:tr w:rsidR="006527C2" w:rsidRPr="006527C2" w14:paraId="55C1D007" w14:textId="77777777" w:rsidTr="006C0C88">
        <w:trPr>
          <w:jc w:val="right"/>
        </w:trPr>
        <w:tc>
          <w:tcPr>
            <w:tcW w:w="4335" w:type="dxa"/>
            <w:hideMark/>
          </w:tcPr>
          <w:p w14:paraId="0A6EBFD4" w14:textId="77777777" w:rsidR="006527C2" w:rsidRPr="006527C2" w:rsidRDefault="006527C2" w:rsidP="006527C2">
            <w:pPr>
              <w:rPr>
                <w:rFonts w:cs="Calibri"/>
                <w:lang w:val="tr-TR"/>
              </w:rPr>
            </w:pPr>
            <w:r w:rsidRPr="006527C2">
              <w:rPr>
                <w:rFonts w:cs="Calibri"/>
                <w:lang w:val="tr-TR"/>
              </w:rPr>
              <w:t xml:space="preserve">Ad </w:t>
            </w:r>
            <w:proofErr w:type="spellStart"/>
            <w:r w:rsidRPr="006527C2">
              <w:rPr>
                <w:rFonts w:cs="Calibri"/>
                <w:lang w:val="tr-TR"/>
              </w:rPr>
              <w:t>Soyad</w:t>
            </w:r>
            <w:proofErr w:type="spellEnd"/>
            <w:r w:rsidRPr="006527C2">
              <w:rPr>
                <w:rFonts w:cs="Calibri"/>
                <w:lang w:val="tr-TR"/>
              </w:rPr>
              <w:t>:</w:t>
            </w:r>
          </w:p>
        </w:tc>
      </w:tr>
      <w:tr w:rsidR="006527C2" w:rsidRPr="006527C2" w14:paraId="1B029F89" w14:textId="77777777" w:rsidTr="006C0C88">
        <w:trPr>
          <w:jc w:val="right"/>
        </w:trPr>
        <w:tc>
          <w:tcPr>
            <w:tcW w:w="4335" w:type="dxa"/>
            <w:hideMark/>
          </w:tcPr>
          <w:p w14:paraId="0756763C" w14:textId="77777777" w:rsidR="006527C2" w:rsidRPr="006527C2" w:rsidRDefault="006527C2" w:rsidP="006527C2">
            <w:pPr>
              <w:rPr>
                <w:rFonts w:cs="Calibri"/>
                <w:lang w:val="tr-TR"/>
              </w:rPr>
            </w:pPr>
            <w:r w:rsidRPr="006527C2">
              <w:rPr>
                <w:rFonts w:cs="Calibri"/>
                <w:lang w:val="tr-TR"/>
              </w:rPr>
              <w:t>Unvan:</w:t>
            </w:r>
          </w:p>
        </w:tc>
      </w:tr>
      <w:tr w:rsidR="006527C2" w:rsidRPr="006527C2" w14:paraId="6F26FFEA" w14:textId="77777777" w:rsidTr="006C0C88">
        <w:trPr>
          <w:jc w:val="right"/>
        </w:trPr>
        <w:tc>
          <w:tcPr>
            <w:tcW w:w="4335" w:type="dxa"/>
            <w:hideMark/>
          </w:tcPr>
          <w:p w14:paraId="078AB3F9" w14:textId="77777777" w:rsidR="006527C2" w:rsidRPr="006527C2" w:rsidRDefault="006527C2" w:rsidP="006527C2">
            <w:pPr>
              <w:rPr>
                <w:rFonts w:cs="Calibri"/>
                <w:lang w:val="tr-TR"/>
              </w:rPr>
            </w:pPr>
            <w:r w:rsidRPr="006527C2">
              <w:rPr>
                <w:rFonts w:cs="Calibri"/>
                <w:lang w:val="tr-TR"/>
              </w:rPr>
              <w:t>IRP Başvuru / Destek Kodu:</w:t>
            </w:r>
          </w:p>
        </w:tc>
      </w:tr>
      <w:tr w:rsidR="006527C2" w:rsidRPr="006527C2" w14:paraId="6F70C7AC" w14:textId="77777777" w:rsidTr="006C0C88">
        <w:trPr>
          <w:jc w:val="right"/>
        </w:trPr>
        <w:tc>
          <w:tcPr>
            <w:tcW w:w="4335" w:type="dxa"/>
            <w:hideMark/>
          </w:tcPr>
          <w:p w14:paraId="4634B782" w14:textId="77777777" w:rsidR="006527C2" w:rsidRPr="006527C2" w:rsidRDefault="006527C2" w:rsidP="006527C2">
            <w:pPr>
              <w:rPr>
                <w:rFonts w:cs="Calibri"/>
                <w:lang w:val="tr-TR"/>
              </w:rPr>
            </w:pPr>
            <w:r w:rsidRPr="006527C2">
              <w:rPr>
                <w:rFonts w:cs="Calibri"/>
                <w:lang w:val="tr-TR"/>
              </w:rPr>
              <w:t>Tarih:</w:t>
            </w:r>
          </w:p>
        </w:tc>
      </w:tr>
      <w:tr w:rsidR="006527C2" w:rsidRPr="006527C2" w14:paraId="71E5239D" w14:textId="77777777" w:rsidTr="006C0C88">
        <w:trPr>
          <w:jc w:val="right"/>
        </w:trPr>
        <w:tc>
          <w:tcPr>
            <w:tcW w:w="4335" w:type="dxa"/>
            <w:hideMark/>
          </w:tcPr>
          <w:p w14:paraId="54A8FC55" w14:textId="77777777" w:rsidR="006527C2" w:rsidRPr="006527C2" w:rsidRDefault="006527C2" w:rsidP="006527C2">
            <w:pPr>
              <w:rPr>
                <w:rFonts w:cs="Calibri"/>
                <w:lang w:val="tr-TR"/>
              </w:rPr>
            </w:pPr>
            <w:r w:rsidRPr="006527C2">
              <w:rPr>
                <w:rFonts w:cs="Calibri"/>
                <w:lang w:val="tr-TR"/>
              </w:rPr>
              <w:t>İmza:</w:t>
            </w:r>
          </w:p>
        </w:tc>
      </w:tr>
    </w:tbl>
    <w:p w14:paraId="2EA6A983" w14:textId="77777777" w:rsidR="005B5615" w:rsidRPr="000D6F0A" w:rsidRDefault="005B5615" w:rsidP="005B5615">
      <w:pPr>
        <w:rPr>
          <w:rFonts w:cs="Calibri"/>
          <w:lang w:val="tr-TR"/>
        </w:rPr>
      </w:pPr>
    </w:p>
    <w:sectPr w:rsidR="005B5615" w:rsidRPr="000D6F0A" w:rsidSect="008023D5">
      <w:headerReference w:type="default" r:id="rId7"/>
      <w:footerReference w:type="default" r:id="rId8"/>
      <w:pgSz w:w="11906" w:h="16838"/>
      <w:pgMar w:top="1417" w:right="1417" w:bottom="1417" w:left="1417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B351E8" w14:textId="77777777" w:rsidR="002F382A" w:rsidRDefault="002F382A" w:rsidP="004A409E">
      <w:r>
        <w:separator/>
      </w:r>
    </w:p>
  </w:endnote>
  <w:endnote w:type="continuationSeparator" w:id="0">
    <w:p w14:paraId="7543C098" w14:textId="77777777" w:rsidR="002F382A" w:rsidRDefault="002F382A" w:rsidP="004A40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92764E" w14:textId="7CFED1D8" w:rsidR="006C0C88" w:rsidRDefault="00C30D17">
    <w:pPr>
      <w:pStyle w:val="Footer"/>
    </w:pPr>
    <w:r w:rsidRPr="00A046E3">
      <w:rPr>
        <w:rFonts w:cs="Calibri"/>
        <w:b/>
        <w:bCs/>
        <w:color w:val="525252"/>
        <w:sz w:val="20"/>
        <w:lang w:val="tr-TR"/>
      </w:rPr>
      <w:t>BAUBAP-FR.36-</w:t>
    </w:r>
    <w:r>
      <w:rPr>
        <w:rFonts w:cs="Calibri"/>
        <w:b/>
        <w:bCs/>
        <w:color w:val="525252"/>
        <w:sz w:val="20"/>
        <w:lang w:val="tr-TR"/>
      </w:rPr>
      <w:t>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83A6A5" w14:textId="77777777" w:rsidR="002F382A" w:rsidRDefault="002F382A" w:rsidP="004A409E">
      <w:r>
        <w:separator/>
      </w:r>
    </w:p>
  </w:footnote>
  <w:footnote w:type="continuationSeparator" w:id="0">
    <w:p w14:paraId="602F5493" w14:textId="77777777" w:rsidR="002F382A" w:rsidRDefault="002F382A" w:rsidP="004A40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71" w:type="dxa"/>
      <w:tblLayout w:type="fixed"/>
      <w:tblLook w:val="04A0" w:firstRow="1" w:lastRow="0" w:firstColumn="1" w:lastColumn="0" w:noHBand="0" w:noVBand="1"/>
    </w:tblPr>
    <w:tblGrid>
      <w:gridCol w:w="5670"/>
      <w:gridCol w:w="1701"/>
      <w:gridCol w:w="1694"/>
      <w:gridCol w:w="6"/>
    </w:tblGrid>
    <w:tr w:rsidR="00522121" w:rsidRPr="00F83C9C" w14:paraId="34C2BD84" w14:textId="77777777" w:rsidTr="00A046E3">
      <w:trPr>
        <w:gridAfter w:val="1"/>
        <w:wAfter w:w="6" w:type="dxa"/>
        <w:trHeight w:val="451"/>
      </w:trPr>
      <w:tc>
        <w:tcPr>
          <w:tcW w:w="9065" w:type="dxa"/>
          <w:gridSpan w:val="3"/>
          <w:tcBorders>
            <w:top w:val="nil"/>
            <w:left w:val="nil"/>
            <w:bottom w:val="single" w:sz="4" w:space="0" w:color="auto"/>
            <w:right w:val="nil"/>
          </w:tcBorders>
          <w:vAlign w:val="center"/>
          <w:hideMark/>
        </w:tcPr>
        <w:p w14:paraId="28468756" w14:textId="51A11488" w:rsidR="00522121" w:rsidRPr="00F83C9C" w:rsidRDefault="00522121" w:rsidP="00522121">
          <w:pPr>
            <w:rPr>
              <w:b/>
              <w:bCs/>
              <w:sz w:val="18"/>
              <w:szCs w:val="18"/>
              <w:lang w:val="tr-TR"/>
            </w:rPr>
          </w:pPr>
          <w:r w:rsidRPr="00F83C9C">
            <w:rPr>
              <w:noProof/>
              <w:lang w:val="tr-TR"/>
            </w:rPr>
            <w:drawing>
              <wp:inline distT="0" distB="0" distL="0" distR="0" wp14:anchorId="55FCBCB6" wp14:editId="3351511A">
                <wp:extent cx="1375410" cy="381635"/>
                <wp:effectExtent l="0" t="0" r="0" b="0"/>
                <wp:docPr id="8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5410" cy="381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522121" w:rsidRPr="00F83C9C" w14:paraId="70637BD0" w14:textId="77777777" w:rsidTr="00A046E3">
      <w:trPr>
        <w:trHeight w:val="262"/>
      </w:trPr>
      <w:tc>
        <w:tcPr>
          <w:tcW w:w="5670" w:type="dxa"/>
          <w:vMerge w:val="restart"/>
          <w:tcBorders>
            <w:top w:val="single" w:sz="4" w:space="0" w:color="auto"/>
            <w:left w:val="nil"/>
            <w:bottom w:val="nil"/>
            <w:right w:val="nil"/>
          </w:tcBorders>
          <w:vAlign w:val="center"/>
          <w:hideMark/>
        </w:tcPr>
        <w:p w14:paraId="2DED518A" w14:textId="734D4A98" w:rsidR="00522121" w:rsidRPr="00F83C9C" w:rsidRDefault="006C0C88" w:rsidP="00522121">
          <w:pPr>
            <w:spacing w:line="276" w:lineRule="auto"/>
            <w:rPr>
              <w:b/>
              <w:bCs/>
              <w:color w:val="525252"/>
              <w:lang w:val="tr-TR"/>
            </w:rPr>
          </w:pPr>
          <w:r>
            <w:rPr>
              <w:b/>
              <w:bCs/>
              <w:color w:val="525252"/>
              <w:lang w:val="tr-TR"/>
            </w:rPr>
            <w:t>I</w:t>
          </w:r>
          <w:r w:rsidRPr="006C0C88">
            <w:rPr>
              <w:b/>
              <w:bCs/>
              <w:color w:val="525252"/>
              <w:lang w:val="tr-TR"/>
            </w:rPr>
            <w:t>RP Destek Kabul ve Başvuru Taahhüdü</w:t>
          </w:r>
        </w:p>
      </w:tc>
      <w:tc>
        <w:tcPr>
          <w:tcW w:w="1701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  <w:hideMark/>
        </w:tcPr>
        <w:p w14:paraId="045DD3C8" w14:textId="77777777" w:rsidR="00522121" w:rsidRPr="00A046E3" w:rsidRDefault="00522121" w:rsidP="00522121">
          <w:pPr>
            <w:rPr>
              <w:rFonts w:cs="Calibri"/>
              <w:b/>
              <w:bCs/>
              <w:color w:val="525252"/>
              <w:sz w:val="20"/>
              <w:lang w:val="tr-TR"/>
            </w:rPr>
          </w:pPr>
          <w:r w:rsidRPr="00A046E3">
            <w:rPr>
              <w:rFonts w:cs="Calibri"/>
              <w:b/>
              <w:bCs/>
              <w:color w:val="525252"/>
              <w:sz w:val="20"/>
              <w:lang w:val="tr-TR"/>
            </w:rPr>
            <w:t>Doküman No</w:t>
          </w:r>
        </w:p>
      </w:tc>
      <w:tc>
        <w:tcPr>
          <w:tcW w:w="1700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vAlign w:val="center"/>
          <w:hideMark/>
        </w:tcPr>
        <w:p w14:paraId="1E925F6C" w14:textId="0A5A5599" w:rsidR="00522121" w:rsidRPr="00A046E3" w:rsidRDefault="00522121" w:rsidP="00522121">
          <w:pPr>
            <w:rPr>
              <w:rFonts w:cs="Calibri"/>
              <w:b/>
              <w:bCs/>
              <w:color w:val="525252"/>
              <w:sz w:val="20"/>
              <w:lang w:val="tr-TR"/>
            </w:rPr>
          </w:pPr>
          <w:r w:rsidRPr="00A046E3">
            <w:rPr>
              <w:rFonts w:cs="Calibri"/>
              <w:b/>
              <w:bCs/>
              <w:color w:val="525252"/>
              <w:sz w:val="20"/>
              <w:lang w:val="tr-TR"/>
            </w:rPr>
            <w:t>BAUBAP-FR.</w:t>
          </w:r>
          <w:r w:rsidR="00F83C9C" w:rsidRPr="00A046E3">
            <w:rPr>
              <w:rFonts w:cs="Calibri"/>
              <w:b/>
              <w:bCs/>
              <w:color w:val="525252"/>
              <w:sz w:val="20"/>
              <w:lang w:val="tr-TR"/>
            </w:rPr>
            <w:t>36</w:t>
          </w:r>
          <w:r w:rsidR="00AF67A6" w:rsidRPr="00A046E3">
            <w:rPr>
              <w:rFonts w:cs="Calibri"/>
              <w:b/>
              <w:bCs/>
              <w:color w:val="525252"/>
              <w:sz w:val="20"/>
              <w:lang w:val="tr-TR"/>
            </w:rPr>
            <w:t>-</w:t>
          </w:r>
          <w:r w:rsidR="00C30D17">
            <w:rPr>
              <w:rFonts w:cs="Calibri"/>
              <w:b/>
              <w:bCs/>
              <w:color w:val="525252"/>
              <w:sz w:val="20"/>
              <w:lang w:val="tr-TR"/>
            </w:rPr>
            <w:t>I</w:t>
          </w:r>
        </w:p>
      </w:tc>
    </w:tr>
    <w:tr w:rsidR="00522121" w:rsidRPr="00F83C9C" w14:paraId="12C52A08" w14:textId="77777777" w:rsidTr="00A046E3">
      <w:trPr>
        <w:trHeight w:val="262"/>
      </w:trPr>
      <w:tc>
        <w:tcPr>
          <w:tcW w:w="5670" w:type="dxa"/>
          <w:vMerge/>
          <w:tcBorders>
            <w:top w:val="single" w:sz="4" w:space="0" w:color="auto"/>
            <w:left w:val="nil"/>
            <w:bottom w:val="nil"/>
            <w:right w:val="nil"/>
          </w:tcBorders>
          <w:vAlign w:val="center"/>
          <w:hideMark/>
        </w:tcPr>
        <w:p w14:paraId="3391C2A4" w14:textId="77777777" w:rsidR="00522121" w:rsidRPr="00F83C9C" w:rsidRDefault="00522121" w:rsidP="00522121">
          <w:pPr>
            <w:rPr>
              <w:color w:val="525252"/>
              <w:lang w:val="tr-TR" w:eastAsia="ar-SA"/>
            </w:rPr>
          </w:pPr>
        </w:p>
      </w:tc>
      <w:tc>
        <w:tcPr>
          <w:tcW w:w="1701" w:type="dxa"/>
          <w:vAlign w:val="center"/>
          <w:hideMark/>
        </w:tcPr>
        <w:p w14:paraId="79E4CC97" w14:textId="77777777" w:rsidR="00522121" w:rsidRPr="00A046E3" w:rsidRDefault="00522121" w:rsidP="00522121">
          <w:pPr>
            <w:rPr>
              <w:rFonts w:cs="Calibri"/>
              <w:b/>
              <w:bCs/>
              <w:color w:val="525252"/>
              <w:sz w:val="20"/>
              <w:lang w:val="tr-TR"/>
            </w:rPr>
          </w:pPr>
          <w:r w:rsidRPr="00A046E3">
            <w:rPr>
              <w:rFonts w:cs="Calibri"/>
              <w:b/>
              <w:bCs/>
              <w:color w:val="525252"/>
              <w:sz w:val="20"/>
              <w:lang w:val="tr-TR"/>
            </w:rPr>
            <w:t>Revizyon No</w:t>
          </w:r>
        </w:p>
      </w:tc>
      <w:tc>
        <w:tcPr>
          <w:tcW w:w="1700" w:type="dxa"/>
          <w:gridSpan w:val="2"/>
          <w:vAlign w:val="center"/>
          <w:hideMark/>
        </w:tcPr>
        <w:p w14:paraId="5989B3D7" w14:textId="46AF0FA3" w:rsidR="00522121" w:rsidRPr="00A046E3" w:rsidRDefault="00522121" w:rsidP="00522121">
          <w:pPr>
            <w:rPr>
              <w:rFonts w:cs="Calibri"/>
              <w:b/>
              <w:bCs/>
              <w:color w:val="525252"/>
              <w:sz w:val="20"/>
              <w:lang w:val="tr-TR"/>
            </w:rPr>
          </w:pPr>
          <w:r w:rsidRPr="00A046E3">
            <w:rPr>
              <w:rFonts w:cs="Calibri"/>
              <w:b/>
              <w:bCs/>
              <w:color w:val="525252"/>
              <w:sz w:val="20"/>
              <w:lang w:val="tr-TR"/>
            </w:rPr>
            <w:t>0</w:t>
          </w:r>
          <w:r w:rsidR="00944D6C">
            <w:rPr>
              <w:rFonts w:cs="Calibri"/>
              <w:b/>
              <w:bCs/>
              <w:color w:val="525252"/>
              <w:sz w:val="20"/>
              <w:lang w:val="tr-TR"/>
            </w:rPr>
            <w:t>1</w:t>
          </w:r>
        </w:p>
      </w:tc>
    </w:tr>
    <w:tr w:rsidR="00522121" w:rsidRPr="00F83C9C" w14:paraId="6EC6DA66" w14:textId="77777777" w:rsidTr="00A046E3">
      <w:trPr>
        <w:trHeight w:val="262"/>
      </w:trPr>
      <w:tc>
        <w:tcPr>
          <w:tcW w:w="5670" w:type="dxa"/>
          <w:vMerge/>
          <w:tcBorders>
            <w:top w:val="single" w:sz="4" w:space="0" w:color="auto"/>
            <w:left w:val="nil"/>
            <w:bottom w:val="nil"/>
            <w:right w:val="nil"/>
          </w:tcBorders>
          <w:vAlign w:val="center"/>
          <w:hideMark/>
        </w:tcPr>
        <w:p w14:paraId="30EA301A" w14:textId="77777777" w:rsidR="00522121" w:rsidRPr="00F83C9C" w:rsidRDefault="00522121" w:rsidP="00522121">
          <w:pPr>
            <w:rPr>
              <w:color w:val="525252"/>
              <w:lang w:val="tr-TR" w:eastAsia="ar-SA"/>
            </w:rPr>
          </w:pPr>
        </w:p>
      </w:tc>
      <w:tc>
        <w:tcPr>
          <w:tcW w:w="1701" w:type="dxa"/>
          <w:vAlign w:val="center"/>
          <w:hideMark/>
        </w:tcPr>
        <w:p w14:paraId="23441BF4" w14:textId="77777777" w:rsidR="00522121" w:rsidRPr="00A046E3" w:rsidRDefault="00522121" w:rsidP="00522121">
          <w:pPr>
            <w:rPr>
              <w:rFonts w:cs="Calibri"/>
              <w:b/>
              <w:bCs/>
              <w:color w:val="525252"/>
              <w:sz w:val="20"/>
              <w:lang w:val="tr-TR"/>
            </w:rPr>
          </w:pPr>
          <w:r w:rsidRPr="00A046E3">
            <w:rPr>
              <w:rFonts w:cs="Calibri"/>
              <w:b/>
              <w:bCs/>
              <w:color w:val="525252"/>
              <w:sz w:val="20"/>
              <w:lang w:val="tr-TR"/>
            </w:rPr>
            <w:t>Yürürlük Tarihi</w:t>
          </w:r>
        </w:p>
      </w:tc>
      <w:tc>
        <w:tcPr>
          <w:tcW w:w="1700" w:type="dxa"/>
          <w:gridSpan w:val="2"/>
          <w:vAlign w:val="center"/>
          <w:hideMark/>
        </w:tcPr>
        <w:p w14:paraId="06F13690" w14:textId="77777777" w:rsidR="00522121" w:rsidRPr="00A046E3" w:rsidRDefault="00522121" w:rsidP="00522121">
          <w:pPr>
            <w:rPr>
              <w:rFonts w:cs="Calibri"/>
              <w:b/>
              <w:bCs/>
              <w:color w:val="525252"/>
              <w:sz w:val="20"/>
              <w:lang w:val="tr-TR"/>
            </w:rPr>
          </w:pPr>
          <w:r w:rsidRPr="00A046E3">
            <w:rPr>
              <w:rStyle w:val="BookTitle"/>
              <w:rFonts w:cs="Calibri"/>
              <w:color w:val="525252"/>
              <w:sz w:val="20"/>
              <w:lang w:val="tr-TR"/>
            </w:rPr>
            <w:t>01/01/2026</w:t>
          </w:r>
        </w:p>
      </w:tc>
    </w:tr>
    <w:tr w:rsidR="00522121" w:rsidRPr="00F83C9C" w14:paraId="1277224F" w14:textId="77777777" w:rsidTr="00A046E3">
      <w:trPr>
        <w:trHeight w:val="172"/>
      </w:trPr>
      <w:tc>
        <w:tcPr>
          <w:tcW w:w="5670" w:type="dxa"/>
          <w:vMerge/>
          <w:tcBorders>
            <w:top w:val="single" w:sz="4" w:space="0" w:color="auto"/>
            <w:left w:val="nil"/>
            <w:bottom w:val="nil"/>
            <w:right w:val="nil"/>
          </w:tcBorders>
          <w:vAlign w:val="center"/>
          <w:hideMark/>
        </w:tcPr>
        <w:p w14:paraId="5DB55BB6" w14:textId="77777777" w:rsidR="00522121" w:rsidRPr="00F83C9C" w:rsidRDefault="00522121" w:rsidP="00522121">
          <w:pPr>
            <w:rPr>
              <w:color w:val="525252"/>
              <w:lang w:val="tr-TR" w:eastAsia="ar-SA"/>
            </w:rPr>
          </w:pPr>
        </w:p>
      </w:tc>
      <w:tc>
        <w:tcPr>
          <w:tcW w:w="1701" w:type="dxa"/>
          <w:vAlign w:val="center"/>
          <w:hideMark/>
        </w:tcPr>
        <w:p w14:paraId="118C3B3F" w14:textId="77777777" w:rsidR="00522121" w:rsidRPr="00A046E3" w:rsidRDefault="00522121" w:rsidP="00522121">
          <w:pPr>
            <w:rPr>
              <w:rFonts w:cs="Calibri"/>
              <w:b/>
              <w:bCs/>
              <w:color w:val="525252"/>
              <w:sz w:val="20"/>
              <w:lang w:val="tr-TR"/>
            </w:rPr>
          </w:pPr>
          <w:r w:rsidRPr="00A046E3">
            <w:rPr>
              <w:rFonts w:cs="Calibri"/>
              <w:b/>
              <w:bCs/>
              <w:color w:val="525252"/>
              <w:sz w:val="20"/>
              <w:lang w:val="tr-TR"/>
            </w:rPr>
            <w:t>Sayfa No</w:t>
          </w:r>
        </w:p>
      </w:tc>
      <w:tc>
        <w:tcPr>
          <w:tcW w:w="1700" w:type="dxa"/>
          <w:gridSpan w:val="2"/>
          <w:vAlign w:val="center"/>
          <w:hideMark/>
        </w:tcPr>
        <w:p w14:paraId="4BC9A977" w14:textId="77777777" w:rsidR="00522121" w:rsidRPr="00A046E3" w:rsidRDefault="00522121" w:rsidP="00522121">
          <w:pPr>
            <w:rPr>
              <w:rFonts w:cs="Calibri"/>
              <w:b/>
              <w:bCs/>
              <w:color w:val="525252"/>
              <w:sz w:val="20"/>
              <w:lang w:val="tr-TR"/>
            </w:rPr>
          </w:pPr>
          <w:r w:rsidRPr="00A046E3">
            <w:rPr>
              <w:rFonts w:cs="Calibri"/>
              <w:b/>
              <w:bCs/>
              <w:color w:val="525252"/>
              <w:sz w:val="20"/>
              <w:lang w:val="tr-TR"/>
            </w:rPr>
            <w:fldChar w:fldCharType="begin"/>
          </w:r>
          <w:r w:rsidRPr="00A046E3">
            <w:rPr>
              <w:rFonts w:cs="Calibri"/>
              <w:b/>
              <w:bCs/>
              <w:color w:val="525252"/>
              <w:sz w:val="20"/>
              <w:lang w:val="tr-TR"/>
            </w:rPr>
            <w:instrText xml:space="preserve"> PAGE   \* MERGEFORMAT </w:instrText>
          </w:r>
          <w:r w:rsidRPr="00A046E3">
            <w:rPr>
              <w:rFonts w:cs="Calibri"/>
              <w:b/>
              <w:bCs/>
              <w:color w:val="525252"/>
              <w:sz w:val="20"/>
              <w:lang w:val="tr-TR"/>
            </w:rPr>
            <w:fldChar w:fldCharType="separate"/>
          </w:r>
          <w:r w:rsidRPr="00A046E3">
            <w:rPr>
              <w:rFonts w:cs="Calibri"/>
              <w:b/>
              <w:bCs/>
              <w:color w:val="525252"/>
              <w:sz w:val="20"/>
              <w:lang w:val="tr-TR"/>
            </w:rPr>
            <w:t>1</w:t>
          </w:r>
          <w:r w:rsidRPr="00A046E3">
            <w:rPr>
              <w:rFonts w:cs="Calibri"/>
              <w:b/>
              <w:bCs/>
              <w:color w:val="525252"/>
              <w:sz w:val="20"/>
              <w:lang w:val="tr-TR"/>
            </w:rPr>
            <w:fldChar w:fldCharType="end"/>
          </w:r>
        </w:p>
      </w:tc>
    </w:tr>
  </w:tbl>
  <w:p w14:paraId="375A8FAC" w14:textId="77777777" w:rsidR="00522121" w:rsidRDefault="0052212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75D16"/>
    <w:multiLevelType w:val="multilevel"/>
    <w:tmpl w:val="D79E46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8F7185"/>
    <w:multiLevelType w:val="singleLevel"/>
    <w:tmpl w:val="6FC0B0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20812ED8"/>
    <w:multiLevelType w:val="hybridMultilevel"/>
    <w:tmpl w:val="CACC9662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0E0981"/>
    <w:multiLevelType w:val="multilevel"/>
    <w:tmpl w:val="785249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4DF4355"/>
    <w:multiLevelType w:val="multilevel"/>
    <w:tmpl w:val="D394701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EBC2987"/>
    <w:multiLevelType w:val="hybridMultilevel"/>
    <w:tmpl w:val="C2B2D9DA"/>
    <w:lvl w:ilvl="0" w:tplc="34E490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314B4B0C"/>
    <w:multiLevelType w:val="hybridMultilevel"/>
    <w:tmpl w:val="BEE87B78"/>
    <w:lvl w:ilvl="0" w:tplc="4816CA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360064C1"/>
    <w:multiLevelType w:val="hybridMultilevel"/>
    <w:tmpl w:val="004CC114"/>
    <w:lvl w:ilvl="0" w:tplc="040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8" w15:restartNumberingAfterBreak="0">
    <w:nsid w:val="3DCC708A"/>
    <w:multiLevelType w:val="multilevel"/>
    <w:tmpl w:val="0809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9" w15:restartNumberingAfterBreak="0">
    <w:nsid w:val="43850F99"/>
    <w:multiLevelType w:val="multilevel"/>
    <w:tmpl w:val="33662C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98C4867"/>
    <w:multiLevelType w:val="singleLevel"/>
    <w:tmpl w:val="6FC0B0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4A2D5758"/>
    <w:multiLevelType w:val="multilevel"/>
    <w:tmpl w:val="255CC3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B4B3FD8"/>
    <w:multiLevelType w:val="multilevel"/>
    <w:tmpl w:val="19041D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DBF52A2"/>
    <w:multiLevelType w:val="hybridMultilevel"/>
    <w:tmpl w:val="8BC47F5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9F06AF"/>
    <w:multiLevelType w:val="multilevel"/>
    <w:tmpl w:val="388E11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2043352"/>
    <w:multiLevelType w:val="singleLevel"/>
    <w:tmpl w:val="6FC0B0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53AF2C85"/>
    <w:multiLevelType w:val="hybridMultilevel"/>
    <w:tmpl w:val="4D6ED77C"/>
    <w:lvl w:ilvl="0" w:tplc="041F000F">
      <w:start w:val="1"/>
      <w:numFmt w:val="decimal"/>
      <w:lvlText w:val="%1."/>
      <w:lvlJc w:val="left"/>
      <w:pPr>
        <w:ind w:left="1364" w:hanging="360"/>
      </w:pPr>
    </w:lvl>
    <w:lvl w:ilvl="1" w:tplc="041F0019" w:tentative="1">
      <w:start w:val="1"/>
      <w:numFmt w:val="lowerLetter"/>
      <w:lvlText w:val="%2."/>
      <w:lvlJc w:val="left"/>
      <w:pPr>
        <w:ind w:left="2084" w:hanging="360"/>
      </w:pPr>
    </w:lvl>
    <w:lvl w:ilvl="2" w:tplc="041F001B" w:tentative="1">
      <w:start w:val="1"/>
      <w:numFmt w:val="lowerRoman"/>
      <w:lvlText w:val="%3."/>
      <w:lvlJc w:val="right"/>
      <w:pPr>
        <w:ind w:left="2804" w:hanging="180"/>
      </w:pPr>
    </w:lvl>
    <w:lvl w:ilvl="3" w:tplc="041F000F" w:tentative="1">
      <w:start w:val="1"/>
      <w:numFmt w:val="decimal"/>
      <w:lvlText w:val="%4."/>
      <w:lvlJc w:val="left"/>
      <w:pPr>
        <w:ind w:left="3524" w:hanging="360"/>
      </w:pPr>
    </w:lvl>
    <w:lvl w:ilvl="4" w:tplc="041F0019" w:tentative="1">
      <w:start w:val="1"/>
      <w:numFmt w:val="lowerLetter"/>
      <w:lvlText w:val="%5."/>
      <w:lvlJc w:val="left"/>
      <w:pPr>
        <w:ind w:left="4244" w:hanging="360"/>
      </w:pPr>
    </w:lvl>
    <w:lvl w:ilvl="5" w:tplc="041F001B" w:tentative="1">
      <w:start w:val="1"/>
      <w:numFmt w:val="lowerRoman"/>
      <w:lvlText w:val="%6."/>
      <w:lvlJc w:val="right"/>
      <w:pPr>
        <w:ind w:left="4964" w:hanging="180"/>
      </w:pPr>
    </w:lvl>
    <w:lvl w:ilvl="6" w:tplc="041F000F" w:tentative="1">
      <w:start w:val="1"/>
      <w:numFmt w:val="decimal"/>
      <w:lvlText w:val="%7."/>
      <w:lvlJc w:val="left"/>
      <w:pPr>
        <w:ind w:left="5684" w:hanging="360"/>
      </w:pPr>
    </w:lvl>
    <w:lvl w:ilvl="7" w:tplc="041F0019" w:tentative="1">
      <w:start w:val="1"/>
      <w:numFmt w:val="lowerLetter"/>
      <w:lvlText w:val="%8."/>
      <w:lvlJc w:val="left"/>
      <w:pPr>
        <w:ind w:left="6404" w:hanging="360"/>
      </w:pPr>
    </w:lvl>
    <w:lvl w:ilvl="8" w:tplc="041F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7" w15:restartNumberingAfterBreak="0">
    <w:nsid w:val="54660BBF"/>
    <w:multiLevelType w:val="multilevel"/>
    <w:tmpl w:val="8C5060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85D20B5"/>
    <w:multiLevelType w:val="hybridMultilevel"/>
    <w:tmpl w:val="ED382A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5E2E07"/>
    <w:multiLevelType w:val="singleLevel"/>
    <w:tmpl w:val="6FC0B0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5DB11409"/>
    <w:multiLevelType w:val="hybridMultilevel"/>
    <w:tmpl w:val="C302D97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67A616C4"/>
    <w:multiLevelType w:val="hybridMultilevel"/>
    <w:tmpl w:val="14F0C08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795466D4"/>
    <w:multiLevelType w:val="multilevel"/>
    <w:tmpl w:val="659EC8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48979658">
    <w:abstractNumId w:val="10"/>
  </w:num>
  <w:num w:numId="2" w16cid:durableId="1967001922">
    <w:abstractNumId w:val="15"/>
  </w:num>
  <w:num w:numId="3" w16cid:durableId="1149594328">
    <w:abstractNumId w:val="1"/>
  </w:num>
  <w:num w:numId="4" w16cid:durableId="617374081">
    <w:abstractNumId w:val="19"/>
  </w:num>
  <w:num w:numId="5" w16cid:durableId="1278290497">
    <w:abstractNumId w:val="7"/>
  </w:num>
  <w:num w:numId="6" w16cid:durableId="904533134">
    <w:abstractNumId w:val="21"/>
  </w:num>
  <w:num w:numId="7" w16cid:durableId="916936415">
    <w:abstractNumId w:val="20"/>
  </w:num>
  <w:num w:numId="8" w16cid:durableId="1698772376">
    <w:abstractNumId w:val="6"/>
  </w:num>
  <w:num w:numId="9" w16cid:durableId="900096621">
    <w:abstractNumId w:val="5"/>
  </w:num>
  <w:num w:numId="10" w16cid:durableId="1122726902">
    <w:abstractNumId w:val="2"/>
  </w:num>
  <w:num w:numId="11" w16cid:durableId="1705136383">
    <w:abstractNumId w:val="18"/>
  </w:num>
  <w:num w:numId="12" w16cid:durableId="316424838">
    <w:abstractNumId w:val="16"/>
  </w:num>
  <w:num w:numId="13" w16cid:durableId="1551069820">
    <w:abstractNumId w:val="14"/>
  </w:num>
  <w:num w:numId="14" w16cid:durableId="570967651">
    <w:abstractNumId w:val="9"/>
  </w:num>
  <w:num w:numId="15" w16cid:durableId="609319912">
    <w:abstractNumId w:val="22"/>
  </w:num>
  <w:num w:numId="16" w16cid:durableId="1591355588">
    <w:abstractNumId w:val="17"/>
  </w:num>
  <w:num w:numId="17" w16cid:durableId="1286234577">
    <w:abstractNumId w:val="3"/>
  </w:num>
  <w:num w:numId="18" w16cid:durableId="1200703630">
    <w:abstractNumId w:val="8"/>
  </w:num>
  <w:num w:numId="19" w16cid:durableId="1312295477">
    <w:abstractNumId w:val="8"/>
  </w:num>
  <w:num w:numId="20" w16cid:durableId="1561480430">
    <w:abstractNumId w:val="8"/>
  </w:num>
  <w:num w:numId="21" w16cid:durableId="1071581240">
    <w:abstractNumId w:val="8"/>
  </w:num>
  <w:num w:numId="22" w16cid:durableId="1757551018">
    <w:abstractNumId w:val="13"/>
  </w:num>
  <w:num w:numId="23" w16cid:durableId="1388799665">
    <w:abstractNumId w:val="4"/>
  </w:num>
  <w:num w:numId="24" w16cid:durableId="1123114288">
    <w:abstractNumId w:val="11"/>
  </w:num>
  <w:num w:numId="25" w16cid:durableId="1120606961">
    <w:abstractNumId w:val="0"/>
  </w:num>
  <w:num w:numId="26" w16cid:durableId="2786047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F12"/>
    <w:rsid w:val="00006E05"/>
    <w:rsid w:val="00021FF3"/>
    <w:rsid w:val="00041E78"/>
    <w:rsid w:val="00046032"/>
    <w:rsid w:val="000463E1"/>
    <w:rsid w:val="0005745A"/>
    <w:rsid w:val="000839A8"/>
    <w:rsid w:val="000A3C90"/>
    <w:rsid w:val="000B276F"/>
    <w:rsid w:val="000B5B04"/>
    <w:rsid w:val="000B5CE5"/>
    <w:rsid w:val="000D6F0A"/>
    <w:rsid w:val="000F67F7"/>
    <w:rsid w:val="00110C31"/>
    <w:rsid w:val="00116B58"/>
    <w:rsid w:val="001206E2"/>
    <w:rsid w:val="00121E7C"/>
    <w:rsid w:val="00132FF4"/>
    <w:rsid w:val="00136DD5"/>
    <w:rsid w:val="001372D1"/>
    <w:rsid w:val="00145AC3"/>
    <w:rsid w:val="00151FCA"/>
    <w:rsid w:val="00194A80"/>
    <w:rsid w:val="001975EF"/>
    <w:rsid w:val="001A1455"/>
    <w:rsid w:val="001A3B87"/>
    <w:rsid w:val="001B1CE9"/>
    <w:rsid w:val="001B4383"/>
    <w:rsid w:val="001D2B84"/>
    <w:rsid w:val="001D3407"/>
    <w:rsid w:val="001D40AC"/>
    <w:rsid w:val="001D5793"/>
    <w:rsid w:val="001E2BC5"/>
    <w:rsid w:val="002237D5"/>
    <w:rsid w:val="00230DC4"/>
    <w:rsid w:val="002940B7"/>
    <w:rsid w:val="002978DF"/>
    <w:rsid w:val="002A333A"/>
    <w:rsid w:val="002A4580"/>
    <w:rsid w:val="002A61E5"/>
    <w:rsid w:val="002C4093"/>
    <w:rsid w:val="002E45C8"/>
    <w:rsid w:val="002F1C79"/>
    <w:rsid w:val="002F26E7"/>
    <w:rsid w:val="002F382A"/>
    <w:rsid w:val="00300676"/>
    <w:rsid w:val="003057B0"/>
    <w:rsid w:val="00307A6A"/>
    <w:rsid w:val="00316FF8"/>
    <w:rsid w:val="003564C3"/>
    <w:rsid w:val="00363093"/>
    <w:rsid w:val="0039548E"/>
    <w:rsid w:val="003B706C"/>
    <w:rsid w:val="003E3B8B"/>
    <w:rsid w:val="003F7BE4"/>
    <w:rsid w:val="00402B93"/>
    <w:rsid w:val="0041331F"/>
    <w:rsid w:val="00425751"/>
    <w:rsid w:val="0044079A"/>
    <w:rsid w:val="00486775"/>
    <w:rsid w:val="004A409E"/>
    <w:rsid w:val="004B4991"/>
    <w:rsid w:val="004B49FC"/>
    <w:rsid w:val="004B4B5B"/>
    <w:rsid w:val="004C6E9D"/>
    <w:rsid w:val="004D46BF"/>
    <w:rsid w:val="004D4D05"/>
    <w:rsid w:val="004E6DAD"/>
    <w:rsid w:val="00504C95"/>
    <w:rsid w:val="00522121"/>
    <w:rsid w:val="00522838"/>
    <w:rsid w:val="00530EB9"/>
    <w:rsid w:val="00553A51"/>
    <w:rsid w:val="00560EAB"/>
    <w:rsid w:val="005708BE"/>
    <w:rsid w:val="005B5615"/>
    <w:rsid w:val="005C4C82"/>
    <w:rsid w:val="005E1893"/>
    <w:rsid w:val="005F216A"/>
    <w:rsid w:val="0061703D"/>
    <w:rsid w:val="006178BC"/>
    <w:rsid w:val="006219C9"/>
    <w:rsid w:val="006248B1"/>
    <w:rsid w:val="00647E85"/>
    <w:rsid w:val="006527C2"/>
    <w:rsid w:val="00652C99"/>
    <w:rsid w:val="00684FF1"/>
    <w:rsid w:val="00685528"/>
    <w:rsid w:val="006A4944"/>
    <w:rsid w:val="006C0C88"/>
    <w:rsid w:val="006C24C1"/>
    <w:rsid w:val="006C2ABD"/>
    <w:rsid w:val="006C4E79"/>
    <w:rsid w:val="006D3987"/>
    <w:rsid w:val="006D7523"/>
    <w:rsid w:val="006E22C9"/>
    <w:rsid w:val="00703C9B"/>
    <w:rsid w:val="00711488"/>
    <w:rsid w:val="007124DB"/>
    <w:rsid w:val="0071268A"/>
    <w:rsid w:val="007153BB"/>
    <w:rsid w:val="007223D3"/>
    <w:rsid w:val="00722C53"/>
    <w:rsid w:val="00751D76"/>
    <w:rsid w:val="007563DC"/>
    <w:rsid w:val="007626C8"/>
    <w:rsid w:val="00792E17"/>
    <w:rsid w:val="007D10AD"/>
    <w:rsid w:val="007D4191"/>
    <w:rsid w:val="007E5005"/>
    <w:rsid w:val="007E6D36"/>
    <w:rsid w:val="008023D5"/>
    <w:rsid w:val="00842D6A"/>
    <w:rsid w:val="008A1247"/>
    <w:rsid w:val="008A53CB"/>
    <w:rsid w:val="008E5F0F"/>
    <w:rsid w:val="008F57A7"/>
    <w:rsid w:val="008F58F6"/>
    <w:rsid w:val="008F6E51"/>
    <w:rsid w:val="00913912"/>
    <w:rsid w:val="0091442D"/>
    <w:rsid w:val="00944D6C"/>
    <w:rsid w:val="00970902"/>
    <w:rsid w:val="00971E94"/>
    <w:rsid w:val="009941C3"/>
    <w:rsid w:val="009B2C0F"/>
    <w:rsid w:val="009D3DA3"/>
    <w:rsid w:val="009E3322"/>
    <w:rsid w:val="009E514B"/>
    <w:rsid w:val="009E7D73"/>
    <w:rsid w:val="009F3EB6"/>
    <w:rsid w:val="00A046E3"/>
    <w:rsid w:val="00A049C4"/>
    <w:rsid w:val="00A0607B"/>
    <w:rsid w:val="00A16573"/>
    <w:rsid w:val="00A36002"/>
    <w:rsid w:val="00A62F1C"/>
    <w:rsid w:val="00A67500"/>
    <w:rsid w:val="00A77CEC"/>
    <w:rsid w:val="00AA337D"/>
    <w:rsid w:val="00AB6880"/>
    <w:rsid w:val="00AC26F1"/>
    <w:rsid w:val="00AD2F36"/>
    <w:rsid w:val="00AF67A6"/>
    <w:rsid w:val="00B078EB"/>
    <w:rsid w:val="00B72A55"/>
    <w:rsid w:val="00B77F0B"/>
    <w:rsid w:val="00B85145"/>
    <w:rsid w:val="00B86382"/>
    <w:rsid w:val="00BA2B7F"/>
    <w:rsid w:val="00BA7863"/>
    <w:rsid w:val="00BE5235"/>
    <w:rsid w:val="00C21D16"/>
    <w:rsid w:val="00C27B90"/>
    <w:rsid w:val="00C30D17"/>
    <w:rsid w:val="00C3535F"/>
    <w:rsid w:val="00C5490C"/>
    <w:rsid w:val="00C5658B"/>
    <w:rsid w:val="00C61751"/>
    <w:rsid w:val="00C94B9D"/>
    <w:rsid w:val="00CB1709"/>
    <w:rsid w:val="00CB3C56"/>
    <w:rsid w:val="00CC1BA8"/>
    <w:rsid w:val="00CE460E"/>
    <w:rsid w:val="00CF5DC1"/>
    <w:rsid w:val="00D04A34"/>
    <w:rsid w:val="00D071E9"/>
    <w:rsid w:val="00D117DE"/>
    <w:rsid w:val="00D14B17"/>
    <w:rsid w:val="00D25226"/>
    <w:rsid w:val="00D315A8"/>
    <w:rsid w:val="00D873FC"/>
    <w:rsid w:val="00D9129B"/>
    <w:rsid w:val="00D9457D"/>
    <w:rsid w:val="00DA1F80"/>
    <w:rsid w:val="00DA5207"/>
    <w:rsid w:val="00DB5162"/>
    <w:rsid w:val="00DD04B5"/>
    <w:rsid w:val="00DD3D16"/>
    <w:rsid w:val="00DE5245"/>
    <w:rsid w:val="00DF1F12"/>
    <w:rsid w:val="00DF787A"/>
    <w:rsid w:val="00E12756"/>
    <w:rsid w:val="00E222B5"/>
    <w:rsid w:val="00E24299"/>
    <w:rsid w:val="00E529C4"/>
    <w:rsid w:val="00E73D7F"/>
    <w:rsid w:val="00E8664C"/>
    <w:rsid w:val="00EA0C9C"/>
    <w:rsid w:val="00EA7B1C"/>
    <w:rsid w:val="00EC255E"/>
    <w:rsid w:val="00ED5501"/>
    <w:rsid w:val="00ED68BF"/>
    <w:rsid w:val="00EF1138"/>
    <w:rsid w:val="00F06EE2"/>
    <w:rsid w:val="00F21BC9"/>
    <w:rsid w:val="00F2781C"/>
    <w:rsid w:val="00F27CFA"/>
    <w:rsid w:val="00F355F2"/>
    <w:rsid w:val="00F36493"/>
    <w:rsid w:val="00F52CF4"/>
    <w:rsid w:val="00F55ABE"/>
    <w:rsid w:val="00F80312"/>
    <w:rsid w:val="00F83C9C"/>
    <w:rsid w:val="00F968F2"/>
    <w:rsid w:val="00FB0643"/>
    <w:rsid w:val="00FB3CCE"/>
    <w:rsid w:val="00FC52BE"/>
    <w:rsid w:val="00FD195A"/>
    <w:rsid w:val="00FE04BA"/>
    <w:rsid w:val="00FE05C1"/>
    <w:rsid w:val="00FE5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BA55D77"/>
  <w15:chartTrackingRefBased/>
  <w15:docId w15:val="{31336509-A081-46EC-AE9C-6D976F61F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D6F0A"/>
    <w:pPr>
      <w:jc w:val="both"/>
    </w:pPr>
    <w:rPr>
      <w:rFonts w:ascii="Calibri" w:hAnsi="Calibri"/>
      <w:sz w:val="22"/>
      <w:lang w:val="en-AU" w:eastAsia="en-US"/>
    </w:rPr>
  </w:style>
  <w:style w:type="paragraph" w:styleId="Heading1">
    <w:name w:val="heading 1"/>
    <w:basedOn w:val="Normal"/>
    <w:next w:val="Normal"/>
    <w:qFormat/>
    <w:rsid w:val="00EC255E"/>
    <w:pPr>
      <w:keepNext/>
      <w:numPr>
        <w:numId w:val="18"/>
      </w:numPr>
      <w:outlineLvl w:val="0"/>
    </w:pPr>
    <w:rPr>
      <w:b/>
      <w:sz w:val="24"/>
    </w:rPr>
  </w:style>
  <w:style w:type="paragraph" w:styleId="Heading2">
    <w:name w:val="heading 2"/>
    <w:basedOn w:val="Normal"/>
    <w:next w:val="Normal"/>
    <w:qFormat/>
    <w:rsid w:val="00EC255E"/>
    <w:pPr>
      <w:keepNext/>
      <w:numPr>
        <w:ilvl w:val="1"/>
        <w:numId w:val="18"/>
      </w:numPr>
      <w:outlineLvl w:val="1"/>
    </w:pPr>
  </w:style>
  <w:style w:type="paragraph" w:styleId="Heading3">
    <w:name w:val="heading 3"/>
    <w:basedOn w:val="Normal"/>
    <w:next w:val="Normal"/>
    <w:qFormat/>
    <w:pPr>
      <w:keepNext/>
      <w:numPr>
        <w:ilvl w:val="2"/>
        <w:numId w:val="18"/>
      </w:numPr>
      <w:outlineLvl w:val="2"/>
    </w:pPr>
    <w:rPr>
      <w:sz w:val="24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18"/>
      </w:numPr>
      <w:outlineLvl w:val="3"/>
    </w:pPr>
    <w:rPr>
      <w:b/>
      <w:sz w:val="24"/>
    </w:rPr>
  </w:style>
  <w:style w:type="paragraph" w:styleId="Heading5">
    <w:name w:val="heading 5"/>
    <w:basedOn w:val="Normal"/>
    <w:next w:val="Normal"/>
    <w:qFormat/>
    <w:pPr>
      <w:keepNext/>
      <w:numPr>
        <w:ilvl w:val="4"/>
        <w:numId w:val="18"/>
      </w:numPr>
      <w:jc w:val="center"/>
      <w:outlineLvl w:val="4"/>
    </w:pPr>
    <w:rPr>
      <w:sz w:val="24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EC255E"/>
    <w:pPr>
      <w:keepNext/>
      <w:keepLines/>
      <w:numPr>
        <w:ilvl w:val="5"/>
        <w:numId w:val="18"/>
      </w:numPr>
      <w:spacing w:before="40"/>
      <w:outlineLvl w:val="5"/>
    </w:pPr>
    <w:rPr>
      <w:rFonts w:asciiTheme="majorHAnsi" w:eastAsiaTheme="majorEastAsia" w:hAnsiTheme="majorHAnsi" w:cstheme="majorBidi"/>
      <w:color w:val="0A2F40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EC255E"/>
    <w:pPr>
      <w:keepNext/>
      <w:keepLines/>
      <w:numPr>
        <w:ilvl w:val="6"/>
        <w:numId w:val="18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EC255E"/>
    <w:pPr>
      <w:keepNext/>
      <w:keepLines/>
      <w:numPr>
        <w:ilvl w:val="7"/>
        <w:numId w:val="18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EC255E"/>
    <w:pPr>
      <w:keepNext/>
      <w:keepLines/>
      <w:numPr>
        <w:ilvl w:val="8"/>
        <w:numId w:val="18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spacing w:before="120" w:after="120"/>
    </w:pPr>
    <w:rPr>
      <w:b/>
      <w:bCs/>
    </w:rPr>
  </w:style>
  <w:style w:type="character" w:styleId="Hyperlink">
    <w:name w:val="Hyperlink"/>
    <w:rsid w:val="00425751"/>
    <w:rPr>
      <w:color w:val="0000FF"/>
      <w:u w:val="single"/>
    </w:rPr>
  </w:style>
  <w:style w:type="table" w:styleId="TableGrid">
    <w:name w:val="Table Grid"/>
    <w:basedOn w:val="TableNormal"/>
    <w:rsid w:val="00BA78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FD195A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FD195A"/>
    <w:rPr>
      <w:rFonts w:ascii="Tahoma" w:hAnsi="Tahoma" w:cs="Tahoma"/>
      <w:sz w:val="16"/>
      <w:szCs w:val="16"/>
      <w:lang w:val="en-AU" w:eastAsia="en-US"/>
    </w:rPr>
  </w:style>
  <w:style w:type="paragraph" w:styleId="Header">
    <w:name w:val="header"/>
    <w:basedOn w:val="Normal"/>
    <w:link w:val="HeaderChar"/>
    <w:rsid w:val="004A409E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rsid w:val="004A409E"/>
    <w:rPr>
      <w:lang w:val="en-AU" w:eastAsia="en-US"/>
    </w:rPr>
  </w:style>
  <w:style w:type="paragraph" w:styleId="Footer">
    <w:name w:val="footer"/>
    <w:basedOn w:val="Normal"/>
    <w:link w:val="FooterChar"/>
    <w:rsid w:val="004A409E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rsid w:val="004A409E"/>
    <w:rPr>
      <w:lang w:val="en-AU" w:eastAsia="en-US"/>
    </w:rPr>
  </w:style>
  <w:style w:type="character" w:styleId="BookTitle">
    <w:name w:val="Book Title"/>
    <w:qFormat/>
    <w:rsid w:val="00522121"/>
    <w:rPr>
      <w:rFonts w:ascii="Calibri" w:hAnsi="Calibri"/>
      <w:b/>
      <w:bCs/>
      <w:i w:val="0"/>
      <w:iCs/>
      <w:spacing w:val="5"/>
      <w:sz w:val="22"/>
    </w:rPr>
  </w:style>
  <w:style w:type="paragraph" w:styleId="ListParagraph">
    <w:name w:val="List Paragraph"/>
    <w:basedOn w:val="Normal"/>
    <w:uiPriority w:val="34"/>
    <w:qFormat/>
    <w:rsid w:val="00B77F0B"/>
    <w:pPr>
      <w:ind w:left="720"/>
      <w:contextualSpacing/>
    </w:pPr>
  </w:style>
  <w:style w:type="character" w:customStyle="1" w:styleId="Heading6Char">
    <w:name w:val="Heading 6 Char"/>
    <w:basedOn w:val="DefaultParagraphFont"/>
    <w:link w:val="Heading6"/>
    <w:semiHidden/>
    <w:rsid w:val="00EC255E"/>
    <w:rPr>
      <w:rFonts w:asciiTheme="majorHAnsi" w:eastAsiaTheme="majorEastAsia" w:hAnsiTheme="majorHAnsi" w:cstheme="majorBidi"/>
      <w:color w:val="0A2F40" w:themeColor="accent1" w:themeShade="7F"/>
      <w:lang w:val="en-AU" w:eastAsia="en-US"/>
    </w:rPr>
  </w:style>
  <w:style w:type="character" w:customStyle="1" w:styleId="Heading7Char">
    <w:name w:val="Heading 7 Char"/>
    <w:basedOn w:val="DefaultParagraphFont"/>
    <w:link w:val="Heading7"/>
    <w:semiHidden/>
    <w:rsid w:val="00EC255E"/>
    <w:rPr>
      <w:rFonts w:asciiTheme="majorHAnsi" w:eastAsiaTheme="majorEastAsia" w:hAnsiTheme="majorHAnsi" w:cstheme="majorBidi"/>
      <w:i/>
      <w:iCs/>
      <w:color w:val="0A2F40" w:themeColor="accent1" w:themeShade="7F"/>
      <w:lang w:val="en-AU" w:eastAsia="en-US"/>
    </w:rPr>
  </w:style>
  <w:style w:type="character" w:customStyle="1" w:styleId="Heading8Char">
    <w:name w:val="Heading 8 Char"/>
    <w:basedOn w:val="DefaultParagraphFont"/>
    <w:link w:val="Heading8"/>
    <w:semiHidden/>
    <w:rsid w:val="00EC255E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AU" w:eastAsia="en-US"/>
    </w:rPr>
  </w:style>
  <w:style w:type="character" w:customStyle="1" w:styleId="Heading9Char">
    <w:name w:val="Heading 9 Char"/>
    <w:basedOn w:val="DefaultParagraphFont"/>
    <w:link w:val="Heading9"/>
    <w:semiHidden/>
    <w:rsid w:val="00EC255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A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362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038484">
          <w:marLeft w:val="0"/>
          <w:marRight w:val="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50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27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47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269</Words>
  <Characters>1534</Characters>
  <Application>Microsoft Office Word</Application>
  <DocSecurity>0</DocSecurity>
  <Lines>12</Lines>
  <Paragraphs>3</Paragraphs>
  <ScaleCrop>false</ScaleCrop>
  <HeadingPairs>
    <vt:vector size="6" baseType="variant">
      <vt:variant>
        <vt:lpstr>Konu Başlığı</vt:lpstr>
      </vt:variant>
      <vt:variant>
        <vt:i4>1</vt:i4>
      </vt:variant>
      <vt:variant>
        <vt:lpstr>Başlıklar</vt:lpstr>
      </vt:variant>
      <vt:variant>
        <vt:i4>2</vt:i4>
      </vt:variant>
      <vt:variant>
        <vt:lpstr>Title</vt:lpstr>
      </vt:variant>
      <vt:variant>
        <vt:i4>1</vt:i4>
      </vt:variant>
    </vt:vector>
  </HeadingPairs>
  <TitlesOfParts>
    <vt:vector size="4" baseType="lpstr">
      <vt:lpstr> </vt:lpstr>
      <vt:lpstr/>
      <vt:lpstr/>
      <vt:lpstr> </vt:lpstr>
    </vt:vector>
  </TitlesOfParts>
  <Company>SBE</Company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BAU</dc:creator>
  <cp:keywords/>
  <cp:lastModifiedBy>Nil GIRGIN</cp:lastModifiedBy>
  <cp:revision>7</cp:revision>
  <cp:lastPrinted>2013-03-19T10:06:00Z</cp:lastPrinted>
  <dcterms:created xsi:type="dcterms:W3CDTF">2026-06-20T03:54:00Z</dcterms:created>
  <dcterms:modified xsi:type="dcterms:W3CDTF">2026-06-20T04:24:00Z</dcterms:modified>
</cp:coreProperties>
</file>